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638B" w14:textId="77777777" w:rsidR="00914CD3" w:rsidRPr="00A01F7A" w:rsidRDefault="00914CD3" w:rsidP="00744042">
      <w:pPr>
        <w:pStyle w:val="Heading5"/>
        <w:jc w:val="center"/>
        <w:rPr>
          <w:sz w:val="32"/>
          <w:szCs w:val="32"/>
        </w:rPr>
      </w:pPr>
      <w:r w:rsidRPr="00AC25A2">
        <w:rPr>
          <w:sz w:val="32"/>
          <w:szCs w:val="32"/>
        </w:rPr>
        <w:t>ADAPT, Inc.</w:t>
      </w:r>
    </w:p>
    <w:p w14:paraId="293396CD" w14:textId="21172778" w:rsidR="00914CD3" w:rsidRDefault="00914CD3" w:rsidP="00744042">
      <w:pPr>
        <w:pStyle w:val="Heading5"/>
        <w:jc w:val="center"/>
      </w:pPr>
      <w:r>
        <w:t xml:space="preserve">OUTCOME </w:t>
      </w:r>
      <w:smartTag w:uri="urn:schemas-microsoft-com:office:smarttags" w:element="stockticker">
        <w:r>
          <w:t>DATA</w:t>
        </w:r>
      </w:smartTag>
      <w:r w:rsidR="00131734">
        <w:t xml:space="preserve">:  FISCAL YEAR </w:t>
      </w:r>
      <w:r w:rsidR="00C83B2C">
        <w:t>2022</w:t>
      </w:r>
      <w:r w:rsidR="00C44A82">
        <w:t>/23</w:t>
      </w:r>
    </w:p>
    <w:p w14:paraId="3B2CFF01" w14:textId="2B7C42FE" w:rsidR="00914CD3" w:rsidRDefault="00131734" w:rsidP="00744042">
      <w:pPr>
        <w:pStyle w:val="Heading4"/>
        <w:rPr>
          <w:bCs/>
        </w:rPr>
      </w:pPr>
      <w:r>
        <w:rPr>
          <w:bCs/>
        </w:rPr>
        <w:t xml:space="preserve">OUTCOME GOALS: FISCAL YEAR </w:t>
      </w:r>
      <w:r w:rsidR="00C83B2C">
        <w:rPr>
          <w:bCs/>
        </w:rPr>
        <w:t>202</w:t>
      </w:r>
      <w:r w:rsidR="00C44A82">
        <w:rPr>
          <w:bCs/>
        </w:rPr>
        <w:t>3/24</w:t>
      </w:r>
    </w:p>
    <w:p w14:paraId="483F9C9C" w14:textId="77777777" w:rsidR="00914CD3" w:rsidRDefault="00914CD3" w:rsidP="00914CD3">
      <w:pPr>
        <w:rPr>
          <w:b/>
          <w:bCs/>
          <w:sz w:val="16"/>
        </w:rPr>
      </w:pPr>
    </w:p>
    <w:p w14:paraId="4B67DEF1" w14:textId="3389C74C" w:rsidR="00914CD3" w:rsidRPr="00E111D0" w:rsidRDefault="00914CD3" w:rsidP="00914CD3">
      <w:pPr>
        <w:rPr>
          <w:sz w:val="24"/>
          <w:szCs w:val="24"/>
        </w:rPr>
      </w:pPr>
      <w:r w:rsidRPr="00E111D0">
        <w:rPr>
          <w:sz w:val="24"/>
          <w:szCs w:val="24"/>
        </w:rPr>
        <w:t>The Outcomes reporting process is designed to assist staff members, management, and the Board of Directors in evaluating the results of our services to consumers and planning for continued quality improvement</w:t>
      </w:r>
      <w:r w:rsidR="00222B83" w:rsidRPr="00E111D0">
        <w:rPr>
          <w:sz w:val="24"/>
          <w:szCs w:val="24"/>
        </w:rPr>
        <w:t xml:space="preserve">.  </w:t>
      </w:r>
      <w:r w:rsidR="00E111D0">
        <w:rPr>
          <w:sz w:val="24"/>
          <w:szCs w:val="24"/>
        </w:rPr>
        <w:t>The information is intended to be shared with consumers and stakeholders with the primary purpose</w:t>
      </w:r>
      <w:r w:rsidR="00CB09F8">
        <w:rPr>
          <w:sz w:val="24"/>
          <w:szCs w:val="24"/>
        </w:rPr>
        <w:t xml:space="preserve"> of eliciting feedback.  </w:t>
      </w:r>
      <w:r w:rsidRPr="00E111D0">
        <w:rPr>
          <w:sz w:val="24"/>
          <w:szCs w:val="24"/>
        </w:rPr>
        <w:t>ADAPT’s Quality Improvement Plan follows this report to demonstrate the agency’s strategy for using the information gathered</w:t>
      </w:r>
      <w:r w:rsidR="00CB09F8">
        <w:rPr>
          <w:sz w:val="24"/>
          <w:szCs w:val="24"/>
        </w:rPr>
        <w:t xml:space="preserve"> and </w:t>
      </w:r>
      <w:r w:rsidR="00D73BD3">
        <w:rPr>
          <w:sz w:val="24"/>
          <w:szCs w:val="24"/>
        </w:rPr>
        <w:t>making</w:t>
      </w:r>
      <w:r w:rsidR="00CB09F8">
        <w:rPr>
          <w:sz w:val="24"/>
          <w:szCs w:val="24"/>
        </w:rPr>
        <w:t xml:space="preserve"> improvements</w:t>
      </w:r>
      <w:r w:rsidR="00222B83" w:rsidRPr="00E111D0">
        <w:rPr>
          <w:sz w:val="24"/>
          <w:szCs w:val="24"/>
        </w:rPr>
        <w:t xml:space="preserve">.  </w:t>
      </w:r>
      <w:r w:rsidRPr="00E111D0">
        <w:rPr>
          <w:sz w:val="24"/>
          <w:szCs w:val="24"/>
        </w:rPr>
        <w:t xml:space="preserve">ADAPT’s Outcome Report summarizes the results of the outcome goals established for Fiscal Year (FY) </w:t>
      </w:r>
      <w:r w:rsidR="00761743">
        <w:rPr>
          <w:sz w:val="24"/>
          <w:szCs w:val="24"/>
        </w:rPr>
        <w:t>2022/23</w:t>
      </w:r>
      <w:r w:rsidRPr="00E111D0">
        <w:rPr>
          <w:sz w:val="24"/>
          <w:szCs w:val="24"/>
        </w:rPr>
        <w:t xml:space="preserve"> and</w:t>
      </w:r>
      <w:r w:rsidR="00131734" w:rsidRPr="00E111D0">
        <w:rPr>
          <w:sz w:val="24"/>
          <w:szCs w:val="24"/>
        </w:rPr>
        <w:t xml:space="preserve"> establishes targets for FY 20</w:t>
      </w:r>
      <w:r w:rsidR="001E0B4F">
        <w:rPr>
          <w:sz w:val="24"/>
          <w:szCs w:val="24"/>
        </w:rPr>
        <w:t>2</w:t>
      </w:r>
      <w:r w:rsidR="00761743">
        <w:rPr>
          <w:sz w:val="24"/>
          <w:szCs w:val="24"/>
        </w:rPr>
        <w:t>3/24</w:t>
      </w:r>
      <w:r w:rsidR="00222B83" w:rsidRPr="00E111D0">
        <w:rPr>
          <w:sz w:val="24"/>
          <w:szCs w:val="24"/>
        </w:rPr>
        <w:t xml:space="preserve">.  </w:t>
      </w:r>
      <w:r w:rsidRPr="00E111D0">
        <w:rPr>
          <w:sz w:val="24"/>
          <w:szCs w:val="24"/>
        </w:rPr>
        <w:t>The format of the report includes a brief explanation of the indicator, the evaluation strategies used to obtain the data, the results for each indicator, and an analysis of the data collected</w:t>
      </w:r>
      <w:r w:rsidR="00222B83" w:rsidRPr="00E111D0">
        <w:rPr>
          <w:sz w:val="24"/>
          <w:szCs w:val="24"/>
        </w:rPr>
        <w:t xml:space="preserve">.  </w:t>
      </w:r>
      <w:r w:rsidRPr="00E111D0">
        <w:rPr>
          <w:i/>
          <w:sz w:val="24"/>
          <w:szCs w:val="24"/>
        </w:rPr>
        <w:t>Attachment A</w:t>
      </w:r>
      <w:r w:rsidRPr="00E111D0">
        <w:rPr>
          <w:sz w:val="24"/>
          <w:szCs w:val="24"/>
        </w:rPr>
        <w:t xml:space="preserve"> is included at the end of this report, which provides a detailed description of each indicator</w:t>
      </w:r>
      <w:r w:rsidR="00222B83" w:rsidRPr="00E111D0">
        <w:rPr>
          <w:sz w:val="24"/>
          <w:szCs w:val="24"/>
        </w:rPr>
        <w:t xml:space="preserve">.  </w:t>
      </w:r>
    </w:p>
    <w:p w14:paraId="6AE0AE52" w14:textId="77777777" w:rsidR="00914CD3" w:rsidRPr="00E111D0" w:rsidRDefault="00914CD3" w:rsidP="00914CD3">
      <w:pPr>
        <w:rPr>
          <w:sz w:val="24"/>
          <w:szCs w:val="24"/>
        </w:rPr>
      </w:pPr>
    </w:p>
    <w:p w14:paraId="488C79C6" w14:textId="06DA876F" w:rsidR="00914CD3" w:rsidRPr="00E111D0" w:rsidRDefault="00914CD3" w:rsidP="00914CD3">
      <w:pPr>
        <w:rPr>
          <w:sz w:val="24"/>
          <w:szCs w:val="24"/>
        </w:rPr>
      </w:pPr>
      <w:r w:rsidRPr="00E111D0">
        <w:rPr>
          <w:sz w:val="24"/>
          <w:szCs w:val="24"/>
        </w:rPr>
        <w:t xml:space="preserve">ADAPT’s evaluation system serves as a means of monitoring and measuring program outcomes in three </w:t>
      </w:r>
      <w:r w:rsidR="00633E49" w:rsidRPr="00E111D0">
        <w:rPr>
          <w:sz w:val="24"/>
          <w:szCs w:val="24"/>
        </w:rPr>
        <w:t>critical areas</w:t>
      </w:r>
      <w:r w:rsidR="00222B83" w:rsidRPr="00E111D0">
        <w:rPr>
          <w:sz w:val="24"/>
          <w:szCs w:val="24"/>
        </w:rPr>
        <w:t xml:space="preserve">.  </w:t>
      </w:r>
      <w:r w:rsidRPr="00E111D0">
        <w:rPr>
          <w:sz w:val="24"/>
          <w:szCs w:val="24"/>
        </w:rPr>
        <w:t>Those areas and the program goals are listed below:</w:t>
      </w:r>
    </w:p>
    <w:p w14:paraId="50286FAE" w14:textId="77777777" w:rsidR="00914CD3" w:rsidRPr="00CC5F79" w:rsidRDefault="00914CD3" w:rsidP="00914CD3">
      <w:pPr>
        <w:rPr>
          <w:sz w:val="16"/>
          <w:szCs w:val="16"/>
        </w:rPr>
      </w:pPr>
    </w:p>
    <w:p w14:paraId="3A513C61" w14:textId="77777777" w:rsidR="00914CD3" w:rsidRPr="005B4B31" w:rsidRDefault="00914CD3" w:rsidP="005B4B31">
      <w:pPr>
        <w:pStyle w:val="ListParagraph"/>
        <w:numPr>
          <w:ilvl w:val="0"/>
          <w:numId w:val="26"/>
        </w:numPr>
        <w:ind w:left="990"/>
        <w:rPr>
          <w:sz w:val="22"/>
        </w:rPr>
      </w:pPr>
      <w:r w:rsidRPr="005B4B31">
        <w:rPr>
          <w:b/>
          <w:sz w:val="22"/>
        </w:rPr>
        <w:t>Consumer Satisfaction</w:t>
      </w:r>
      <w:r w:rsidRPr="005B4B31">
        <w:rPr>
          <w:sz w:val="22"/>
        </w:rPr>
        <w:t>.</w:t>
      </w:r>
    </w:p>
    <w:p w14:paraId="59862ABB" w14:textId="77777777" w:rsidR="00914CD3" w:rsidRPr="00312C6A" w:rsidRDefault="00914CD3" w:rsidP="00914CD3">
      <w:pPr>
        <w:ind w:left="720" w:hanging="720"/>
        <w:rPr>
          <w:sz w:val="22"/>
        </w:rPr>
      </w:pPr>
      <w:r>
        <w:rPr>
          <w:sz w:val="22"/>
        </w:rPr>
        <w:tab/>
        <w:t xml:space="preserve">     Goal 1</w:t>
      </w:r>
      <w:r>
        <w:rPr>
          <w:b/>
          <w:sz w:val="22"/>
        </w:rPr>
        <w:t xml:space="preserve">: </w:t>
      </w:r>
      <w:r w:rsidRPr="00312C6A">
        <w:rPr>
          <w:sz w:val="22"/>
          <w:szCs w:val="22"/>
        </w:rPr>
        <w:t>Consumers and stakeholders</w:t>
      </w:r>
      <w:r>
        <w:rPr>
          <w:sz w:val="22"/>
          <w:szCs w:val="22"/>
        </w:rPr>
        <w:t xml:space="preserve"> will be highly satisfied with A</w:t>
      </w:r>
      <w:r w:rsidRPr="00312C6A">
        <w:rPr>
          <w:sz w:val="22"/>
          <w:szCs w:val="22"/>
        </w:rPr>
        <w:t>dapt programs.</w:t>
      </w:r>
    </w:p>
    <w:p w14:paraId="0B222B71" w14:textId="77777777" w:rsidR="00914CD3" w:rsidRPr="005B4B31" w:rsidRDefault="00914CD3" w:rsidP="005B4B31">
      <w:pPr>
        <w:pStyle w:val="ListParagraph"/>
        <w:numPr>
          <w:ilvl w:val="0"/>
          <w:numId w:val="26"/>
        </w:numPr>
        <w:ind w:left="990"/>
        <w:rPr>
          <w:b/>
          <w:sz w:val="22"/>
        </w:rPr>
      </w:pPr>
      <w:r w:rsidRPr="005B4B31">
        <w:rPr>
          <w:b/>
          <w:sz w:val="22"/>
        </w:rPr>
        <w:t>Program effectiveness (Quality of Life measures)</w:t>
      </w:r>
    </w:p>
    <w:p w14:paraId="38E949EB" w14:textId="77777777" w:rsidR="00914CD3" w:rsidRDefault="00914CD3" w:rsidP="00914CD3">
      <w:pPr>
        <w:ind w:firstLine="720"/>
        <w:rPr>
          <w:sz w:val="22"/>
        </w:rPr>
      </w:pPr>
      <w:r>
        <w:rPr>
          <w:b/>
          <w:sz w:val="22"/>
        </w:rPr>
        <w:t xml:space="preserve">     </w:t>
      </w:r>
      <w:r>
        <w:rPr>
          <w:sz w:val="22"/>
        </w:rPr>
        <w:t>Goal 1</w:t>
      </w:r>
      <w:r>
        <w:rPr>
          <w:b/>
          <w:sz w:val="22"/>
        </w:rPr>
        <w:t xml:space="preserve">:  </w:t>
      </w:r>
      <w:r>
        <w:rPr>
          <w:sz w:val="22"/>
        </w:rPr>
        <w:t>P</w:t>
      </w:r>
      <w:r w:rsidRPr="00EB3B17">
        <w:rPr>
          <w:sz w:val="22"/>
        </w:rPr>
        <w:t>rovide a safe and healthy program environment.</w:t>
      </w:r>
    </w:p>
    <w:p w14:paraId="68C59B3A" w14:textId="77777777" w:rsidR="00914CD3" w:rsidRDefault="00914CD3" w:rsidP="00914CD3">
      <w:pPr>
        <w:rPr>
          <w:b/>
          <w:sz w:val="22"/>
        </w:rPr>
      </w:pPr>
      <w:r>
        <w:rPr>
          <w:sz w:val="22"/>
        </w:rPr>
        <w:t xml:space="preserve">     </w:t>
      </w:r>
      <w:r>
        <w:rPr>
          <w:sz w:val="22"/>
        </w:rPr>
        <w:tab/>
        <w:t xml:space="preserve">     Goal 2:  Increase consumers’ level of</w:t>
      </w:r>
      <w:r w:rsidRPr="0074223E">
        <w:rPr>
          <w:sz w:val="22"/>
        </w:rPr>
        <w:t xml:space="preserve"> </w:t>
      </w:r>
      <w:r>
        <w:rPr>
          <w:sz w:val="22"/>
        </w:rPr>
        <w:t>choice.</w:t>
      </w:r>
    </w:p>
    <w:p w14:paraId="7FE0FE9F" w14:textId="77777777" w:rsidR="00914CD3" w:rsidRDefault="00914CD3" w:rsidP="00914CD3">
      <w:pPr>
        <w:rPr>
          <w:b/>
          <w:sz w:val="22"/>
        </w:rPr>
      </w:pPr>
      <w:r>
        <w:rPr>
          <w:sz w:val="24"/>
        </w:rPr>
        <w:tab/>
      </w:r>
      <w:r w:rsidRPr="00452700">
        <w:rPr>
          <w:sz w:val="22"/>
          <w:szCs w:val="22"/>
        </w:rPr>
        <w:t xml:space="preserve">     Goal 3</w:t>
      </w:r>
      <w:r>
        <w:rPr>
          <w:sz w:val="22"/>
        </w:rPr>
        <w:t>:  Increase community integration</w:t>
      </w:r>
      <w:r w:rsidR="00222B83">
        <w:rPr>
          <w:sz w:val="22"/>
        </w:rPr>
        <w:t xml:space="preserve">.  </w:t>
      </w:r>
    </w:p>
    <w:p w14:paraId="759511F2" w14:textId="77777777" w:rsidR="00914CD3" w:rsidRDefault="00914CD3" w:rsidP="00914CD3">
      <w:pPr>
        <w:rPr>
          <w:b/>
          <w:sz w:val="22"/>
        </w:rPr>
      </w:pPr>
      <w:r>
        <w:rPr>
          <w:sz w:val="24"/>
        </w:rPr>
        <w:tab/>
      </w:r>
      <w:r w:rsidRPr="00452700">
        <w:rPr>
          <w:sz w:val="22"/>
          <w:szCs w:val="22"/>
        </w:rPr>
        <w:t xml:space="preserve">     </w:t>
      </w:r>
      <w:r>
        <w:rPr>
          <w:sz w:val="22"/>
        </w:rPr>
        <w:t>Goal 4:</w:t>
      </w:r>
      <w:r>
        <w:rPr>
          <w:b/>
          <w:sz w:val="22"/>
        </w:rPr>
        <w:t xml:space="preserve">  </w:t>
      </w:r>
      <w:r w:rsidRPr="0074223E">
        <w:rPr>
          <w:sz w:val="22"/>
        </w:rPr>
        <w:t>C</w:t>
      </w:r>
      <w:r>
        <w:rPr>
          <w:sz w:val="22"/>
        </w:rPr>
        <w:t>onsumers will progress to work.</w:t>
      </w:r>
    </w:p>
    <w:p w14:paraId="72DE583D" w14:textId="77777777" w:rsidR="00914CD3" w:rsidRDefault="00914CD3" w:rsidP="00914CD3">
      <w:pPr>
        <w:rPr>
          <w:sz w:val="22"/>
        </w:rPr>
      </w:pPr>
      <w:r>
        <w:rPr>
          <w:sz w:val="24"/>
        </w:rPr>
        <w:tab/>
      </w:r>
      <w:r w:rsidRPr="00452700">
        <w:rPr>
          <w:sz w:val="22"/>
          <w:szCs w:val="22"/>
        </w:rPr>
        <w:t xml:space="preserve">     </w:t>
      </w:r>
      <w:r>
        <w:rPr>
          <w:sz w:val="22"/>
        </w:rPr>
        <w:t>Goal 5:  Increase consumer income.</w:t>
      </w:r>
    </w:p>
    <w:p w14:paraId="56EC0895" w14:textId="77777777" w:rsidR="00914CD3" w:rsidRPr="005B4B31" w:rsidRDefault="00914CD3" w:rsidP="005B4B31">
      <w:pPr>
        <w:pStyle w:val="ListParagraph"/>
        <w:numPr>
          <w:ilvl w:val="0"/>
          <w:numId w:val="26"/>
        </w:numPr>
        <w:ind w:left="990"/>
        <w:rPr>
          <w:b/>
          <w:sz w:val="22"/>
        </w:rPr>
      </w:pPr>
      <w:r w:rsidRPr="005B4B31">
        <w:rPr>
          <w:b/>
          <w:sz w:val="22"/>
        </w:rPr>
        <w:t>Program efficiency (Quality of Service measures)</w:t>
      </w:r>
    </w:p>
    <w:p w14:paraId="38120FAD" w14:textId="77777777" w:rsidR="00914CD3" w:rsidRPr="00CC5F79" w:rsidRDefault="00914CD3" w:rsidP="00914CD3">
      <w:pPr>
        <w:pStyle w:val="Heading3"/>
        <w:ind w:firstLine="720"/>
        <w:rPr>
          <w:b w:val="0"/>
          <w:sz w:val="22"/>
        </w:rPr>
      </w:pPr>
      <w:r>
        <w:rPr>
          <w:b w:val="0"/>
          <w:sz w:val="22"/>
        </w:rPr>
        <w:t xml:space="preserve">     Goal 1:  Provide timely access to services.</w:t>
      </w:r>
    </w:p>
    <w:p w14:paraId="27F027A1" w14:textId="77777777" w:rsidR="00914CD3" w:rsidRPr="00CC5F79" w:rsidRDefault="00914CD3" w:rsidP="00914CD3">
      <w:pPr>
        <w:pStyle w:val="Office"/>
        <w:rPr>
          <w:rFonts w:ascii="Times New Roman" w:hAnsi="Times New Roman"/>
          <w:bCs/>
          <w:sz w:val="22"/>
        </w:rPr>
      </w:pPr>
      <w:r w:rsidRPr="00CC5F79">
        <w:tab/>
      </w:r>
      <w:r>
        <w:rPr>
          <w:rFonts w:ascii="Times New Roman" w:hAnsi="Times New Roman"/>
          <w:bCs/>
          <w:sz w:val="22"/>
        </w:rPr>
        <w:t xml:space="preserve">     Goal 2:  Maximize program cost effectiveness.</w:t>
      </w:r>
    </w:p>
    <w:p w14:paraId="432D25C7" w14:textId="77777777" w:rsidR="00914CD3" w:rsidRDefault="00914CD3" w:rsidP="00914CD3">
      <w:pPr>
        <w:rPr>
          <w:sz w:val="22"/>
        </w:rPr>
      </w:pPr>
      <w:r w:rsidRPr="00CC5F79">
        <w:tab/>
      </w:r>
      <w:r>
        <w:rPr>
          <w:sz w:val="22"/>
        </w:rPr>
        <w:t xml:space="preserve">     Goal 3:  Meet or exceed program standards.</w:t>
      </w:r>
    </w:p>
    <w:p w14:paraId="360F186A" w14:textId="77777777" w:rsidR="00914CD3" w:rsidRPr="00CC5F79" w:rsidRDefault="00914CD3" w:rsidP="00914CD3">
      <w:pPr>
        <w:rPr>
          <w:sz w:val="22"/>
        </w:rPr>
      </w:pPr>
      <w:r>
        <w:rPr>
          <w:sz w:val="22"/>
        </w:rPr>
        <w:tab/>
        <w:t xml:space="preserve">     Goal 4:  Maintain quality staff.</w:t>
      </w:r>
    </w:p>
    <w:p w14:paraId="7C285B2B" w14:textId="77777777" w:rsidR="00914CD3" w:rsidRPr="00A01F7A" w:rsidRDefault="00914CD3" w:rsidP="00914CD3">
      <w:pPr>
        <w:rPr>
          <w:sz w:val="16"/>
          <w:szCs w:val="16"/>
        </w:rPr>
      </w:pPr>
    </w:p>
    <w:p w14:paraId="333E7775" w14:textId="77777777" w:rsidR="00914CD3" w:rsidRPr="004112A9" w:rsidRDefault="00914CD3" w:rsidP="00914CD3">
      <w:pPr>
        <w:rPr>
          <w:sz w:val="24"/>
          <w:szCs w:val="24"/>
        </w:rPr>
      </w:pPr>
      <w:r w:rsidRPr="004112A9">
        <w:rPr>
          <w:sz w:val="24"/>
          <w:szCs w:val="24"/>
        </w:rPr>
        <w:t>The</w:t>
      </w:r>
      <w:r>
        <w:rPr>
          <w:sz w:val="24"/>
          <w:szCs w:val="24"/>
        </w:rPr>
        <w:t xml:space="preserve"> following</w:t>
      </w:r>
      <w:r w:rsidRPr="004112A9">
        <w:rPr>
          <w:sz w:val="24"/>
          <w:szCs w:val="24"/>
        </w:rPr>
        <w:t xml:space="preserve"> programs </w:t>
      </w:r>
      <w:r>
        <w:rPr>
          <w:sz w:val="24"/>
          <w:szCs w:val="24"/>
        </w:rPr>
        <w:t>are evaluated and</w:t>
      </w:r>
      <w:r w:rsidRPr="004112A9">
        <w:rPr>
          <w:sz w:val="24"/>
          <w:szCs w:val="24"/>
        </w:rPr>
        <w:t xml:space="preserve"> included in th</w:t>
      </w:r>
      <w:r>
        <w:rPr>
          <w:sz w:val="24"/>
          <w:szCs w:val="24"/>
        </w:rPr>
        <w:t>e Outcomes Report</w:t>
      </w:r>
      <w:r w:rsidRPr="004112A9">
        <w:rPr>
          <w:sz w:val="24"/>
          <w:szCs w:val="24"/>
        </w:rPr>
        <w:t>:</w:t>
      </w:r>
    </w:p>
    <w:tbl>
      <w:tblPr>
        <w:tblW w:w="0" w:type="auto"/>
        <w:tblInd w:w="648" w:type="dxa"/>
        <w:tblBorders>
          <w:insideH w:val="single" w:sz="6" w:space="0" w:color="auto"/>
          <w:insideV w:val="single" w:sz="6" w:space="0" w:color="auto"/>
        </w:tblBorders>
        <w:tblLayout w:type="fixed"/>
        <w:tblLook w:val="0000" w:firstRow="0" w:lastRow="0" w:firstColumn="0" w:lastColumn="0" w:noHBand="0" w:noVBand="0"/>
      </w:tblPr>
      <w:tblGrid>
        <w:gridCol w:w="4770"/>
        <w:gridCol w:w="4140"/>
      </w:tblGrid>
      <w:tr w:rsidR="00914CD3" w14:paraId="2443A6EC" w14:textId="77777777" w:rsidTr="008368AF">
        <w:tc>
          <w:tcPr>
            <w:tcW w:w="4770" w:type="dxa"/>
          </w:tcPr>
          <w:p w14:paraId="7E79A0A3" w14:textId="77777777" w:rsidR="00914CD3" w:rsidRDefault="00914CD3" w:rsidP="008368AF">
            <w:pPr>
              <w:rPr>
                <w:sz w:val="22"/>
              </w:rPr>
            </w:pPr>
            <w:r>
              <w:rPr>
                <w:sz w:val="22"/>
              </w:rPr>
              <w:t>Community Living Supports (</w:t>
            </w:r>
            <w:smartTag w:uri="urn:schemas-microsoft-com:office:smarttags" w:element="stockticker">
              <w:r>
                <w:rPr>
                  <w:sz w:val="22"/>
                </w:rPr>
                <w:t>CLS</w:t>
              </w:r>
            </w:smartTag>
            <w:r>
              <w:rPr>
                <w:sz w:val="22"/>
              </w:rPr>
              <w:t xml:space="preserve"> - St</w:t>
            </w:r>
            <w:r w:rsidR="00222B83">
              <w:rPr>
                <w:sz w:val="22"/>
              </w:rPr>
              <w:t xml:space="preserve">.  </w:t>
            </w:r>
            <w:r>
              <w:rPr>
                <w:sz w:val="22"/>
              </w:rPr>
              <w:t>Joseph)</w:t>
            </w:r>
          </w:p>
          <w:p w14:paraId="1B1484F4" w14:textId="77777777" w:rsidR="00914CD3" w:rsidRDefault="00914CD3" w:rsidP="008368AF">
            <w:pPr>
              <w:rPr>
                <w:sz w:val="22"/>
              </w:rPr>
            </w:pPr>
            <w:r>
              <w:rPr>
                <w:sz w:val="22"/>
              </w:rPr>
              <w:t>Residential Services (St</w:t>
            </w:r>
            <w:r w:rsidR="00222B83">
              <w:rPr>
                <w:sz w:val="22"/>
              </w:rPr>
              <w:t xml:space="preserve">.  </w:t>
            </w:r>
            <w:r>
              <w:rPr>
                <w:sz w:val="22"/>
              </w:rPr>
              <w:t>Joseph)</w:t>
            </w:r>
          </w:p>
          <w:p w14:paraId="7D3D424E" w14:textId="77777777" w:rsidR="00914CD3" w:rsidRDefault="00914CD3" w:rsidP="008368AF">
            <w:pPr>
              <w:rPr>
                <w:sz w:val="22"/>
              </w:rPr>
            </w:pPr>
            <w:r>
              <w:rPr>
                <w:sz w:val="22"/>
              </w:rPr>
              <w:t>Residential Services (Branch)</w:t>
            </w:r>
          </w:p>
          <w:p w14:paraId="322596FC" w14:textId="77777777" w:rsidR="00914CD3" w:rsidRDefault="00914CD3" w:rsidP="008368AF">
            <w:pPr>
              <w:rPr>
                <w:sz w:val="22"/>
              </w:rPr>
            </w:pPr>
            <w:r>
              <w:rPr>
                <w:sz w:val="22"/>
              </w:rPr>
              <w:t>Community Living Supports (</w:t>
            </w:r>
            <w:smartTag w:uri="urn:schemas-microsoft-com:office:smarttags" w:element="stockticker">
              <w:r>
                <w:rPr>
                  <w:sz w:val="22"/>
                </w:rPr>
                <w:t>CLS</w:t>
              </w:r>
            </w:smartTag>
            <w:r>
              <w:rPr>
                <w:sz w:val="22"/>
              </w:rPr>
              <w:t xml:space="preserve"> - Branch)</w:t>
            </w:r>
          </w:p>
        </w:tc>
        <w:tc>
          <w:tcPr>
            <w:tcW w:w="4140" w:type="dxa"/>
          </w:tcPr>
          <w:p w14:paraId="671E03B5" w14:textId="77777777" w:rsidR="00914CD3" w:rsidRDefault="00914CD3" w:rsidP="008368AF">
            <w:pPr>
              <w:rPr>
                <w:sz w:val="22"/>
              </w:rPr>
            </w:pPr>
            <w:r>
              <w:rPr>
                <w:sz w:val="22"/>
              </w:rPr>
              <w:t>Outlook Clubhouse (Branch)</w:t>
            </w:r>
          </w:p>
          <w:p w14:paraId="05811F82" w14:textId="77777777" w:rsidR="00914CD3" w:rsidRDefault="00914CD3" w:rsidP="008368AF">
            <w:pPr>
              <w:rPr>
                <w:sz w:val="22"/>
              </w:rPr>
            </w:pPr>
            <w:r>
              <w:rPr>
                <w:sz w:val="22"/>
              </w:rPr>
              <w:t>Sheltered Employment (Branch)</w:t>
            </w:r>
          </w:p>
          <w:p w14:paraId="45A26F28" w14:textId="77777777" w:rsidR="00914CD3" w:rsidRDefault="00914CD3" w:rsidP="008368AF">
            <w:pPr>
              <w:rPr>
                <w:sz w:val="22"/>
              </w:rPr>
            </w:pPr>
            <w:r>
              <w:rPr>
                <w:sz w:val="22"/>
              </w:rPr>
              <w:t>Employment Resources (Branch)</w:t>
            </w:r>
          </w:p>
          <w:p w14:paraId="038F1C77" w14:textId="77777777" w:rsidR="00914CD3" w:rsidRDefault="00914CD3" w:rsidP="008368AF">
            <w:pPr>
              <w:rPr>
                <w:sz w:val="22"/>
              </w:rPr>
            </w:pPr>
            <w:r>
              <w:rPr>
                <w:sz w:val="22"/>
              </w:rPr>
              <w:t>In-Home Supports (both counties)</w:t>
            </w:r>
          </w:p>
        </w:tc>
      </w:tr>
    </w:tbl>
    <w:p w14:paraId="64D5F41A" w14:textId="646551D5" w:rsidR="00914CD3" w:rsidRPr="00AC25A2" w:rsidRDefault="00914CD3" w:rsidP="00914CD3">
      <w:pPr>
        <w:pStyle w:val="Heading5"/>
        <w:rPr>
          <w:i/>
          <w:sz w:val="24"/>
        </w:rPr>
      </w:pPr>
      <w:r w:rsidRPr="00AC25A2">
        <w:rPr>
          <w:i/>
          <w:sz w:val="24"/>
        </w:rPr>
        <w:lastRenderedPageBreak/>
        <w:t xml:space="preserve">RELIABILITY, VALIDITY, COMPLETENESS &amp; ACCURACY OF </w:t>
      </w:r>
      <w:smartTag w:uri="urn:schemas-microsoft-com:office:smarttags" w:element="stockticker">
        <w:r w:rsidRPr="00AC25A2">
          <w:rPr>
            <w:i/>
            <w:sz w:val="24"/>
          </w:rPr>
          <w:t>DATA</w:t>
        </w:r>
      </w:smartTag>
    </w:p>
    <w:p w14:paraId="7F0285D3" w14:textId="488B3915" w:rsidR="00914CD3" w:rsidRDefault="00914CD3" w:rsidP="00914CD3">
      <w:pPr>
        <w:rPr>
          <w:sz w:val="22"/>
          <w:szCs w:val="22"/>
        </w:rPr>
      </w:pPr>
      <w:r>
        <w:rPr>
          <w:sz w:val="22"/>
          <w:szCs w:val="22"/>
        </w:rPr>
        <w:t>This section addresses the reliability, validity, completeness, and accuracy of the indicators chosen and data used by Adapt to measure consumer/stakeholder satisfaction with services, and the effectiveness and efficiency of services</w:t>
      </w:r>
      <w:r w:rsidR="00222B83">
        <w:rPr>
          <w:sz w:val="22"/>
          <w:szCs w:val="22"/>
        </w:rPr>
        <w:t xml:space="preserve">.  </w:t>
      </w:r>
      <w:r>
        <w:rPr>
          <w:sz w:val="22"/>
          <w:szCs w:val="22"/>
        </w:rPr>
        <w:t>Adapt uses a direct approach with its evaluation and planning tools</w:t>
      </w:r>
      <w:r w:rsidR="00222B83">
        <w:rPr>
          <w:sz w:val="22"/>
          <w:szCs w:val="22"/>
        </w:rPr>
        <w:t xml:space="preserve">.  </w:t>
      </w:r>
    </w:p>
    <w:p w14:paraId="1ED4DD93" w14:textId="77777777" w:rsidR="00914CD3" w:rsidRPr="005915FA" w:rsidRDefault="00914CD3" w:rsidP="00914CD3">
      <w:pPr>
        <w:rPr>
          <w:sz w:val="16"/>
          <w:szCs w:val="16"/>
        </w:rPr>
      </w:pPr>
    </w:p>
    <w:p w14:paraId="674515DC" w14:textId="77777777" w:rsidR="00914CD3" w:rsidRDefault="00914CD3" w:rsidP="00914CD3">
      <w:pPr>
        <w:rPr>
          <w:sz w:val="22"/>
          <w:szCs w:val="22"/>
        </w:rPr>
      </w:pPr>
      <w:r w:rsidRPr="00634FDC">
        <w:rPr>
          <w:i/>
          <w:sz w:val="22"/>
          <w:szCs w:val="22"/>
        </w:rPr>
        <w:t>Reliability</w:t>
      </w:r>
      <w:r>
        <w:rPr>
          <w:sz w:val="22"/>
          <w:szCs w:val="22"/>
        </w:rPr>
        <w:t xml:space="preserve"> of the evaluation process is sought through the implementation of the Outcomes Management Policy and Procedure, which calls for a staff member who does not provide services directly to assist consumers with the completion of their program s</w:t>
      </w:r>
      <w:r w:rsidRPr="00BF09A3">
        <w:rPr>
          <w:sz w:val="22"/>
          <w:szCs w:val="22"/>
        </w:rPr>
        <w:t>urvey whenever possible</w:t>
      </w:r>
      <w:r w:rsidR="00222B83">
        <w:rPr>
          <w:sz w:val="22"/>
          <w:szCs w:val="22"/>
        </w:rPr>
        <w:t xml:space="preserve">.  </w:t>
      </w:r>
      <w:r w:rsidRPr="00BF09A3">
        <w:rPr>
          <w:sz w:val="22"/>
          <w:szCs w:val="22"/>
        </w:rPr>
        <w:t xml:space="preserve">In </w:t>
      </w:r>
      <w:r w:rsidR="008368AF" w:rsidRPr="00BF09A3">
        <w:rPr>
          <w:sz w:val="22"/>
          <w:szCs w:val="22"/>
        </w:rPr>
        <w:t>some</w:t>
      </w:r>
      <w:r w:rsidRPr="00BF09A3">
        <w:rPr>
          <w:sz w:val="22"/>
          <w:szCs w:val="22"/>
        </w:rPr>
        <w:t xml:space="preserve"> cases, a staff member who knows the consumer well is the appropriate person to assist the consumer in expressing his/her opinion about Adapt</w:t>
      </w:r>
      <w:r w:rsidR="00222B83">
        <w:rPr>
          <w:sz w:val="22"/>
          <w:szCs w:val="22"/>
        </w:rPr>
        <w:t xml:space="preserve">.  </w:t>
      </w:r>
      <w:r w:rsidRPr="00BF09A3">
        <w:rPr>
          <w:sz w:val="22"/>
          <w:szCs w:val="22"/>
        </w:rPr>
        <w:t>Staff members who assist consumers with the survey read the question from the survey and offer all response options prior to recording the answer</w:t>
      </w:r>
      <w:r w:rsidR="00222B83">
        <w:rPr>
          <w:sz w:val="22"/>
          <w:szCs w:val="22"/>
        </w:rPr>
        <w:t xml:space="preserve">.  </w:t>
      </w:r>
      <w:r w:rsidRPr="00BF09A3">
        <w:rPr>
          <w:sz w:val="22"/>
          <w:szCs w:val="22"/>
        </w:rPr>
        <w:t>Additionally</w:t>
      </w:r>
      <w:r>
        <w:rPr>
          <w:sz w:val="22"/>
          <w:szCs w:val="22"/>
        </w:rPr>
        <w:t xml:space="preserve">, staff </w:t>
      </w:r>
      <w:r w:rsidR="00BF09A3">
        <w:rPr>
          <w:sz w:val="22"/>
          <w:szCs w:val="22"/>
        </w:rPr>
        <w:t xml:space="preserve">members </w:t>
      </w:r>
      <w:r>
        <w:rPr>
          <w:sz w:val="22"/>
          <w:szCs w:val="22"/>
        </w:rPr>
        <w:t>attempt to survey consumers during routine or ordinary times, avoiding conditions that will be difficult to duplicate the following year</w:t>
      </w:r>
      <w:r w:rsidR="00222B83">
        <w:rPr>
          <w:sz w:val="22"/>
          <w:szCs w:val="22"/>
        </w:rPr>
        <w:t xml:space="preserve">.  </w:t>
      </w:r>
      <w:r>
        <w:rPr>
          <w:sz w:val="22"/>
          <w:szCs w:val="22"/>
        </w:rPr>
        <w:t xml:space="preserve"> The </w:t>
      </w:r>
      <w:r w:rsidRPr="00BF288F">
        <w:rPr>
          <w:i/>
          <w:sz w:val="22"/>
          <w:szCs w:val="22"/>
        </w:rPr>
        <w:t>inter-rater reliability</w:t>
      </w:r>
      <w:r>
        <w:rPr>
          <w:sz w:val="22"/>
          <w:szCs w:val="22"/>
        </w:rPr>
        <w:t xml:space="preserve"> of the consumer survey will continue to be addressed through review of the proper method of administration</w:t>
      </w:r>
      <w:r w:rsidR="00222B83">
        <w:rPr>
          <w:sz w:val="22"/>
          <w:szCs w:val="22"/>
        </w:rPr>
        <w:t xml:space="preserve">.  </w:t>
      </w:r>
      <w:r>
        <w:rPr>
          <w:sz w:val="22"/>
          <w:szCs w:val="22"/>
        </w:rPr>
        <w:t>Regarding the stakeholder survey, every stakeholder has an annual survey mailed to them with a self-addressed and stamped return envelope</w:t>
      </w:r>
      <w:r w:rsidR="00222B83">
        <w:rPr>
          <w:sz w:val="22"/>
          <w:szCs w:val="22"/>
        </w:rPr>
        <w:t xml:space="preserve">.  </w:t>
      </w:r>
      <w:r w:rsidRPr="00A35269">
        <w:rPr>
          <w:sz w:val="22"/>
          <w:szCs w:val="22"/>
        </w:rPr>
        <w:t>T</w:t>
      </w:r>
      <w:r w:rsidR="00311652">
        <w:rPr>
          <w:sz w:val="22"/>
          <w:szCs w:val="22"/>
        </w:rPr>
        <w:t>he return rate is approximately 40%</w:t>
      </w:r>
      <w:r w:rsidR="00222B83">
        <w:rPr>
          <w:sz w:val="22"/>
          <w:szCs w:val="22"/>
        </w:rPr>
        <w:t xml:space="preserve">.  </w:t>
      </w:r>
      <w:r>
        <w:rPr>
          <w:sz w:val="22"/>
          <w:szCs w:val="22"/>
        </w:rPr>
        <w:t xml:space="preserve">Indicators unrelated to the survey process are defined at the end of the Outcomes Report in the </w:t>
      </w:r>
      <w:r w:rsidRPr="00E575C2">
        <w:rPr>
          <w:i/>
          <w:sz w:val="22"/>
          <w:szCs w:val="22"/>
        </w:rPr>
        <w:t>Definition of Indicators</w:t>
      </w:r>
      <w:r>
        <w:rPr>
          <w:sz w:val="22"/>
          <w:szCs w:val="22"/>
        </w:rPr>
        <w:t xml:space="preserve"> section</w:t>
      </w:r>
      <w:r w:rsidR="00222B83">
        <w:rPr>
          <w:sz w:val="22"/>
          <w:szCs w:val="22"/>
        </w:rPr>
        <w:t xml:space="preserve">.  </w:t>
      </w:r>
      <w:r>
        <w:rPr>
          <w:sz w:val="22"/>
          <w:szCs w:val="22"/>
        </w:rPr>
        <w:t>This section promotes consistent measurement by providing the methods used to obtain data and enables different people to measure items in the same manner every year</w:t>
      </w:r>
      <w:r w:rsidR="00222B83">
        <w:rPr>
          <w:sz w:val="22"/>
          <w:szCs w:val="22"/>
        </w:rPr>
        <w:t xml:space="preserve">.  </w:t>
      </w:r>
      <w:r>
        <w:rPr>
          <w:sz w:val="22"/>
          <w:szCs w:val="22"/>
        </w:rPr>
        <w:t xml:space="preserve">   </w:t>
      </w:r>
    </w:p>
    <w:p w14:paraId="6064815F" w14:textId="77777777" w:rsidR="00914CD3" w:rsidRPr="00C065A2" w:rsidRDefault="00914CD3" w:rsidP="00914CD3">
      <w:pPr>
        <w:rPr>
          <w:sz w:val="16"/>
          <w:szCs w:val="16"/>
        </w:rPr>
      </w:pPr>
    </w:p>
    <w:p w14:paraId="0AC3FB4C" w14:textId="77777777" w:rsidR="00914CD3" w:rsidRDefault="00914CD3" w:rsidP="00914CD3">
      <w:pPr>
        <w:rPr>
          <w:sz w:val="22"/>
          <w:szCs w:val="22"/>
        </w:rPr>
      </w:pPr>
      <w:r>
        <w:rPr>
          <w:sz w:val="22"/>
          <w:szCs w:val="22"/>
        </w:rPr>
        <w:t xml:space="preserve">Adapt ensures the </w:t>
      </w:r>
      <w:r w:rsidRPr="005A722F">
        <w:rPr>
          <w:i/>
          <w:sz w:val="22"/>
          <w:szCs w:val="22"/>
        </w:rPr>
        <w:t>validity</w:t>
      </w:r>
      <w:r>
        <w:rPr>
          <w:sz w:val="22"/>
          <w:szCs w:val="22"/>
        </w:rPr>
        <w:t xml:space="preserve"> of its measures, indicators, and data elements by asking questions that directly elicit the information sought throughout the evaluation process</w:t>
      </w:r>
      <w:r w:rsidR="00222B83">
        <w:rPr>
          <w:sz w:val="22"/>
          <w:szCs w:val="22"/>
        </w:rPr>
        <w:t xml:space="preserve">.  </w:t>
      </w:r>
      <w:r>
        <w:rPr>
          <w:sz w:val="22"/>
          <w:szCs w:val="22"/>
        </w:rPr>
        <w:t>In other words, is the Adapt administration measuring what is intended?  The answer appears to be “yes.”  For example, we want to know if consumers perceive Adapt staff as treating them with respect</w:t>
      </w:r>
      <w:r w:rsidR="00222B83">
        <w:rPr>
          <w:sz w:val="22"/>
          <w:szCs w:val="22"/>
        </w:rPr>
        <w:t xml:space="preserve">.  </w:t>
      </w:r>
      <w:r>
        <w:rPr>
          <w:sz w:val="22"/>
          <w:szCs w:val="22"/>
        </w:rPr>
        <w:t>The question used to obtain the percentage of consumers who feel they are treated with respect is “Do Adapt staff members treat you with respect?”  Consumers who answer this question may choose “Yes” or “Sometimes” or “No” as an answer</w:t>
      </w:r>
      <w:r w:rsidR="00222B83">
        <w:rPr>
          <w:sz w:val="22"/>
          <w:szCs w:val="22"/>
        </w:rPr>
        <w:t xml:space="preserve">.  </w:t>
      </w:r>
      <w:r>
        <w:rPr>
          <w:sz w:val="22"/>
          <w:szCs w:val="22"/>
        </w:rPr>
        <w:t>This format and type of question is simple and direct, and it is representative of all consumer surveys</w:t>
      </w:r>
      <w:r w:rsidR="00222B83">
        <w:rPr>
          <w:sz w:val="22"/>
          <w:szCs w:val="22"/>
        </w:rPr>
        <w:t xml:space="preserve">.  </w:t>
      </w:r>
    </w:p>
    <w:p w14:paraId="1B8C47A9" w14:textId="77777777" w:rsidR="00914CD3" w:rsidRPr="00C065A2" w:rsidRDefault="00914CD3" w:rsidP="00914CD3">
      <w:pPr>
        <w:rPr>
          <w:sz w:val="16"/>
          <w:szCs w:val="16"/>
        </w:rPr>
      </w:pPr>
    </w:p>
    <w:p w14:paraId="6FA5E8F2" w14:textId="77777777" w:rsidR="00914CD3" w:rsidRDefault="00914CD3" w:rsidP="00914CD3">
      <w:pPr>
        <w:rPr>
          <w:sz w:val="22"/>
          <w:szCs w:val="22"/>
        </w:rPr>
      </w:pPr>
      <w:r>
        <w:rPr>
          <w:sz w:val="22"/>
          <w:szCs w:val="22"/>
        </w:rPr>
        <w:t xml:space="preserve">Adapt ensures the </w:t>
      </w:r>
      <w:r w:rsidRPr="00394405">
        <w:rPr>
          <w:i/>
          <w:sz w:val="22"/>
          <w:szCs w:val="22"/>
        </w:rPr>
        <w:t>completeness</w:t>
      </w:r>
      <w:r>
        <w:rPr>
          <w:sz w:val="22"/>
          <w:szCs w:val="22"/>
        </w:rPr>
        <w:t xml:space="preserve"> of the data used in its evaluation process by utilizing a database of consumers by program, which includes stakeholder information</w:t>
      </w:r>
      <w:r w:rsidR="00222B83">
        <w:rPr>
          <w:sz w:val="22"/>
          <w:szCs w:val="22"/>
        </w:rPr>
        <w:t xml:space="preserve">.  </w:t>
      </w:r>
      <w:r>
        <w:rPr>
          <w:sz w:val="22"/>
          <w:szCs w:val="22"/>
        </w:rPr>
        <w:t>Efforts are made to include all consumers and stakeholders in the evaluation process, although there are some who choose not to participate</w:t>
      </w:r>
      <w:r w:rsidR="00222B83">
        <w:rPr>
          <w:sz w:val="22"/>
          <w:szCs w:val="22"/>
        </w:rPr>
        <w:t xml:space="preserve">.  </w:t>
      </w:r>
      <w:r>
        <w:rPr>
          <w:sz w:val="22"/>
          <w:szCs w:val="22"/>
        </w:rPr>
        <w:t>The database is updated periodically and prior to the annual survey</w:t>
      </w:r>
      <w:r w:rsidR="00222B83">
        <w:rPr>
          <w:sz w:val="22"/>
          <w:szCs w:val="22"/>
        </w:rPr>
        <w:t xml:space="preserve">.  </w:t>
      </w:r>
      <w:r>
        <w:rPr>
          <w:sz w:val="22"/>
          <w:szCs w:val="22"/>
        </w:rPr>
        <w:t>Several forms and reports are used to track information regarding services, including survey results.</w:t>
      </w:r>
    </w:p>
    <w:p w14:paraId="4AE681DA" w14:textId="77777777" w:rsidR="00914CD3" w:rsidRPr="00C065A2" w:rsidRDefault="00914CD3" w:rsidP="00914CD3">
      <w:pPr>
        <w:rPr>
          <w:sz w:val="16"/>
          <w:szCs w:val="16"/>
        </w:rPr>
      </w:pPr>
      <w:r w:rsidRPr="00C065A2">
        <w:rPr>
          <w:sz w:val="16"/>
          <w:szCs w:val="16"/>
        </w:rPr>
        <w:t xml:space="preserve"> </w:t>
      </w:r>
    </w:p>
    <w:p w14:paraId="08105E71" w14:textId="791894E2" w:rsidR="00914CD3" w:rsidRDefault="00914CD3" w:rsidP="00914CD3">
      <w:r w:rsidRPr="00AE41B6">
        <w:rPr>
          <w:sz w:val="22"/>
          <w:szCs w:val="22"/>
        </w:rPr>
        <w:t xml:space="preserve">Adapt seeks </w:t>
      </w:r>
      <w:r w:rsidRPr="00AE41B6">
        <w:rPr>
          <w:i/>
          <w:sz w:val="22"/>
          <w:szCs w:val="22"/>
        </w:rPr>
        <w:t>accuracy</w:t>
      </w:r>
      <w:r w:rsidRPr="00AE41B6">
        <w:rPr>
          <w:sz w:val="22"/>
          <w:szCs w:val="22"/>
        </w:rPr>
        <w:t xml:space="preserve"> in its reporting through careful collection, analysis, and reporting of data</w:t>
      </w:r>
      <w:r w:rsidR="00222B83">
        <w:rPr>
          <w:sz w:val="22"/>
          <w:szCs w:val="22"/>
        </w:rPr>
        <w:t xml:space="preserve">.  </w:t>
      </w:r>
      <w:r w:rsidRPr="00AE41B6">
        <w:rPr>
          <w:sz w:val="22"/>
          <w:szCs w:val="22"/>
        </w:rPr>
        <w:t>Each program supervisor is responsible for providing the Program Evaluation Coordinator with specific information</w:t>
      </w:r>
      <w:r w:rsidR="00222B83">
        <w:rPr>
          <w:sz w:val="22"/>
          <w:szCs w:val="22"/>
        </w:rPr>
        <w:t xml:space="preserve">.  </w:t>
      </w:r>
      <w:r w:rsidRPr="00AE41B6">
        <w:rPr>
          <w:sz w:val="22"/>
          <w:szCs w:val="22"/>
        </w:rPr>
        <w:t>The method for obtaining needed data is reviewed with supervisors periodically and is provided to them in written form</w:t>
      </w:r>
      <w:r w:rsidR="00222B83">
        <w:rPr>
          <w:sz w:val="22"/>
          <w:szCs w:val="22"/>
        </w:rPr>
        <w:t xml:space="preserve">.  </w:t>
      </w:r>
      <w:r w:rsidRPr="00AE41B6">
        <w:rPr>
          <w:sz w:val="22"/>
          <w:szCs w:val="22"/>
        </w:rPr>
        <w:t xml:space="preserve">Data yielding unusual results are discussed with the appropriate program supervisor, and the executive </w:t>
      </w:r>
      <w:r w:rsidR="002B3557" w:rsidRPr="00AE41B6">
        <w:rPr>
          <w:sz w:val="22"/>
          <w:szCs w:val="22"/>
        </w:rPr>
        <w:t>director,</w:t>
      </w:r>
      <w:r w:rsidRPr="00AE41B6">
        <w:rPr>
          <w:sz w:val="22"/>
          <w:szCs w:val="22"/>
        </w:rPr>
        <w:t xml:space="preserve"> if necessary, for accuracy in reporting</w:t>
      </w:r>
      <w:r w:rsidR="00222B83">
        <w:rPr>
          <w:sz w:val="22"/>
          <w:szCs w:val="22"/>
        </w:rPr>
        <w:t xml:space="preserve">.  </w:t>
      </w:r>
      <w:r w:rsidRPr="00AE41B6">
        <w:rPr>
          <w:sz w:val="22"/>
          <w:szCs w:val="22"/>
        </w:rPr>
        <w:t xml:space="preserve">The </w:t>
      </w:r>
      <w:r w:rsidRPr="00AE41B6">
        <w:rPr>
          <w:i/>
          <w:sz w:val="22"/>
          <w:szCs w:val="22"/>
        </w:rPr>
        <w:t>Definition of Indicators</w:t>
      </w:r>
      <w:r w:rsidRPr="00AE41B6">
        <w:rPr>
          <w:sz w:val="22"/>
          <w:szCs w:val="22"/>
        </w:rPr>
        <w:t xml:space="preserve"> section at the end of the Outcomes Report has proven helpful to staff when determining figures from year to year</w:t>
      </w:r>
      <w:r w:rsidR="00222B83">
        <w:rPr>
          <w:sz w:val="22"/>
          <w:szCs w:val="22"/>
        </w:rPr>
        <w:t xml:space="preserve">.  </w:t>
      </w:r>
    </w:p>
    <w:p w14:paraId="7703CB25" w14:textId="77777777" w:rsidR="00914CD3" w:rsidRPr="00A01F7A" w:rsidRDefault="00914CD3" w:rsidP="00914CD3">
      <w:pPr>
        <w:rPr>
          <w:sz w:val="18"/>
          <w:szCs w:val="18"/>
        </w:rPr>
      </w:pPr>
    </w:p>
    <w:p w14:paraId="67955030" w14:textId="77777777" w:rsidR="00914CD3" w:rsidRDefault="00914CD3" w:rsidP="00914CD3">
      <w:pPr>
        <w:pStyle w:val="Heading5"/>
        <w:rPr>
          <w:sz w:val="24"/>
          <w:szCs w:val="24"/>
        </w:rPr>
      </w:pPr>
      <w:r>
        <w:rPr>
          <w:sz w:val="24"/>
          <w:szCs w:val="24"/>
        </w:rPr>
        <w:t>A</w:t>
      </w:r>
      <w:r w:rsidR="00222B83">
        <w:rPr>
          <w:sz w:val="24"/>
          <w:szCs w:val="24"/>
        </w:rPr>
        <w:t xml:space="preserve">.  </w:t>
      </w:r>
      <w:r w:rsidRPr="003F7AC5">
        <w:rPr>
          <w:sz w:val="24"/>
          <w:szCs w:val="24"/>
        </w:rPr>
        <w:t xml:space="preserve">CONSUMER </w:t>
      </w:r>
      <w:smartTag w:uri="urn:schemas-microsoft-com:office:smarttags" w:element="stockticker">
        <w:r w:rsidRPr="003F7AC5">
          <w:rPr>
            <w:sz w:val="24"/>
            <w:szCs w:val="24"/>
          </w:rPr>
          <w:t>AND</w:t>
        </w:r>
      </w:smartTag>
      <w:r w:rsidRPr="003F7AC5">
        <w:rPr>
          <w:sz w:val="24"/>
          <w:szCs w:val="24"/>
        </w:rPr>
        <w:t xml:space="preserve"> STAKEHOLDER SATISFACTION</w:t>
      </w:r>
    </w:p>
    <w:p w14:paraId="6632241E" w14:textId="77777777" w:rsidR="00914CD3" w:rsidRPr="00BF288F" w:rsidRDefault="00914CD3" w:rsidP="00914CD3">
      <w:pPr>
        <w:rPr>
          <w:sz w:val="16"/>
          <w:szCs w:val="16"/>
        </w:rPr>
      </w:pPr>
    </w:p>
    <w:p w14:paraId="2CA07535" w14:textId="77777777" w:rsidR="00914CD3" w:rsidRPr="004112A9" w:rsidRDefault="00914CD3" w:rsidP="00914CD3">
      <w:pPr>
        <w:ind w:left="720" w:hanging="720"/>
        <w:rPr>
          <w:b/>
          <w:sz w:val="22"/>
          <w:u w:val="single"/>
        </w:rPr>
      </w:pPr>
      <w:r w:rsidRPr="00BF288F">
        <w:rPr>
          <w:b/>
        </w:rPr>
        <w:t>GOAL A-1)</w:t>
      </w:r>
      <w:r w:rsidRPr="00634FC3">
        <w:rPr>
          <w:b/>
          <w:sz w:val="22"/>
        </w:rPr>
        <w:t xml:space="preserve"> </w:t>
      </w:r>
      <w:r>
        <w:rPr>
          <w:b/>
        </w:rPr>
        <w:t>CONSUMERS/</w:t>
      </w:r>
      <w:r w:rsidRPr="00C71AD5">
        <w:rPr>
          <w:b/>
        </w:rPr>
        <w:t>STAKEHOLDERS WILL BE HIGHLY SATISFIED WITH ADAPT PROGRAMS.</w:t>
      </w:r>
    </w:p>
    <w:p w14:paraId="4F2933EA" w14:textId="0178479C" w:rsidR="00914CD3" w:rsidRPr="00863B52" w:rsidRDefault="00914CD3" w:rsidP="00914CD3">
      <w:pPr>
        <w:rPr>
          <w:sz w:val="22"/>
          <w:szCs w:val="22"/>
        </w:rPr>
      </w:pPr>
      <w:r w:rsidRPr="00DE11F4">
        <w:rPr>
          <w:sz w:val="22"/>
          <w:szCs w:val="22"/>
        </w:rPr>
        <w:t xml:space="preserve">ADAPT strives to maintain </w:t>
      </w:r>
      <w:r w:rsidR="00633E49" w:rsidRPr="00DE11F4">
        <w:rPr>
          <w:sz w:val="22"/>
          <w:szCs w:val="22"/>
        </w:rPr>
        <w:t>an elevated level</w:t>
      </w:r>
      <w:r>
        <w:rPr>
          <w:sz w:val="22"/>
          <w:szCs w:val="22"/>
        </w:rPr>
        <w:t xml:space="preserve"> of Consumer and Stakeholder s</w:t>
      </w:r>
      <w:r w:rsidRPr="00DE11F4">
        <w:rPr>
          <w:sz w:val="22"/>
          <w:szCs w:val="22"/>
        </w:rPr>
        <w:t>atisfaction</w:t>
      </w:r>
      <w:r w:rsidR="00222B83">
        <w:rPr>
          <w:sz w:val="22"/>
          <w:szCs w:val="22"/>
        </w:rPr>
        <w:t xml:space="preserve">.  </w:t>
      </w:r>
      <w:r w:rsidRPr="00DE11F4">
        <w:rPr>
          <w:sz w:val="22"/>
          <w:szCs w:val="22"/>
        </w:rPr>
        <w:t>ADAPT utilizes an an</w:t>
      </w:r>
      <w:r>
        <w:rPr>
          <w:sz w:val="22"/>
          <w:szCs w:val="22"/>
        </w:rPr>
        <w:t>nual satisfaction survey</w:t>
      </w:r>
      <w:r w:rsidRPr="00DE11F4">
        <w:rPr>
          <w:sz w:val="22"/>
          <w:szCs w:val="22"/>
        </w:rPr>
        <w:t xml:space="preserve"> to obtain informatio</w:t>
      </w:r>
      <w:r>
        <w:rPr>
          <w:sz w:val="22"/>
          <w:szCs w:val="22"/>
        </w:rPr>
        <w:t>n directly from consumers,</w:t>
      </w:r>
      <w:r w:rsidRPr="00DE11F4">
        <w:rPr>
          <w:sz w:val="22"/>
          <w:szCs w:val="22"/>
        </w:rPr>
        <w:t xml:space="preserve"> stakeholders, and staff members</w:t>
      </w:r>
      <w:r w:rsidR="00222B83">
        <w:rPr>
          <w:sz w:val="22"/>
          <w:szCs w:val="22"/>
        </w:rPr>
        <w:t xml:space="preserve">.  </w:t>
      </w:r>
      <w:r w:rsidRPr="00DE11F4">
        <w:rPr>
          <w:sz w:val="22"/>
          <w:szCs w:val="22"/>
        </w:rPr>
        <w:t xml:space="preserve">Examples of </w:t>
      </w:r>
      <w:r w:rsidRPr="00DE11F4">
        <w:rPr>
          <w:i/>
          <w:iCs/>
          <w:sz w:val="22"/>
          <w:szCs w:val="22"/>
        </w:rPr>
        <w:t>Stakeholders</w:t>
      </w:r>
      <w:r w:rsidRPr="00DE11F4">
        <w:rPr>
          <w:sz w:val="22"/>
          <w:szCs w:val="22"/>
        </w:rPr>
        <w:t xml:space="preserve"> include, guardians, parents/family members, caregivers, </w:t>
      </w:r>
      <w:smartTag w:uri="urn:schemas-microsoft-com:office:smarttags" w:element="stockticker">
        <w:r w:rsidRPr="00DE11F4">
          <w:rPr>
            <w:sz w:val="22"/>
            <w:szCs w:val="22"/>
          </w:rPr>
          <w:t>AFC</w:t>
        </w:r>
      </w:smartTag>
      <w:r w:rsidRPr="00DE11F4">
        <w:rPr>
          <w:sz w:val="22"/>
          <w:szCs w:val="22"/>
        </w:rPr>
        <w:t xml:space="preserve"> providers, teachers, and professionals from funding sources (case managers, therapists, etc.).</w:t>
      </w:r>
    </w:p>
    <w:p w14:paraId="7AB96A33" w14:textId="77777777" w:rsidR="00914CD3" w:rsidRPr="007E5148" w:rsidRDefault="00914CD3" w:rsidP="00914CD3">
      <w:pPr>
        <w:rPr>
          <w:sz w:val="22"/>
          <w:szCs w:val="22"/>
        </w:rPr>
      </w:pPr>
      <w:r w:rsidRPr="00DE11F4">
        <w:rPr>
          <w:b/>
          <w:bCs/>
          <w:sz w:val="24"/>
          <w:szCs w:val="24"/>
        </w:rPr>
        <w:lastRenderedPageBreak/>
        <w:t>EVALUATION STRATEGY</w:t>
      </w:r>
    </w:p>
    <w:p w14:paraId="362C30B2" w14:textId="1D56CDEE" w:rsidR="00914CD3" w:rsidRDefault="00914CD3" w:rsidP="00914CD3">
      <w:pPr>
        <w:pStyle w:val="Heading3"/>
        <w:rPr>
          <w:b w:val="0"/>
          <w:bCs/>
          <w:sz w:val="22"/>
        </w:rPr>
      </w:pPr>
      <w:r>
        <w:rPr>
          <w:b w:val="0"/>
          <w:bCs/>
          <w:sz w:val="22"/>
        </w:rPr>
        <w:t>Some survey questions pertain to ADAPT overall, and others are program specific</w:t>
      </w:r>
      <w:r w:rsidR="00222B83">
        <w:rPr>
          <w:b w:val="0"/>
          <w:bCs/>
          <w:sz w:val="22"/>
        </w:rPr>
        <w:t xml:space="preserve">.  </w:t>
      </w:r>
      <w:r>
        <w:rPr>
          <w:b w:val="0"/>
          <w:bCs/>
          <w:sz w:val="22"/>
        </w:rPr>
        <w:t>Surveys are collected and data tabulated</w:t>
      </w:r>
      <w:r w:rsidR="00222B83">
        <w:rPr>
          <w:b w:val="0"/>
          <w:bCs/>
          <w:sz w:val="22"/>
        </w:rPr>
        <w:t xml:space="preserve">.  </w:t>
      </w:r>
      <w:r>
        <w:rPr>
          <w:b w:val="0"/>
          <w:bCs/>
          <w:sz w:val="22"/>
        </w:rPr>
        <w:t>Areas in which a program yields a low score are prioritized for improvement in the coming year</w:t>
      </w:r>
      <w:r w:rsidR="00222B83">
        <w:rPr>
          <w:b w:val="0"/>
          <w:bCs/>
          <w:sz w:val="22"/>
        </w:rPr>
        <w:t xml:space="preserve">.  </w:t>
      </w:r>
      <w:r>
        <w:rPr>
          <w:b w:val="0"/>
          <w:bCs/>
          <w:sz w:val="22"/>
        </w:rPr>
        <w:t xml:space="preserve">The scores for the </w:t>
      </w:r>
      <w:r>
        <w:rPr>
          <w:b w:val="0"/>
          <w:bCs/>
          <w:i/>
          <w:iCs/>
          <w:sz w:val="22"/>
        </w:rPr>
        <w:t>Consumer</w:t>
      </w:r>
      <w:r>
        <w:rPr>
          <w:b w:val="0"/>
          <w:bCs/>
          <w:sz w:val="22"/>
        </w:rPr>
        <w:t xml:space="preserve"> surveys are based on the number of responses that indicate satisfaction, mixed/neutral feelings, or dissatisfaction in a particular area divided by the total number of responses for that </w:t>
      </w:r>
      <w:r w:rsidRPr="00DB7342">
        <w:rPr>
          <w:b w:val="0"/>
          <w:bCs/>
          <w:sz w:val="22"/>
        </w:rPr>
        <w:t>question</w:t>
      </w:r>
      <w:r w:rsidR="00222B83">
        <w:rPr>
          <w:b w:val="0"/>
          <w:bCs/>
          <w:sz w:val="22"/>
        </w:rPr>
        <w:t xml:space="preserve">.  </w:t>
      </w:r>
      <w:r w:rsidRPr="00DB7342">
        <w:rPr>
          <w:b w:val="0"/>
          <w:bCs/>
          <w:sz w:val="22"/>
        </w:rPr>
        <w:t>For example, if 55/60 respondents indicate they are satisfied with ADAPT in a particular area, that is a satisfaction rate of 92%</w:t>
      </w:r>
      <w:r w:rsidR="00222B83">
        <w:rPr>
          <w:b w:val="0"/>
          <w:bCs/>
          <w:sz w:val="22"/>
        </w:rPr>
        <w:t xml:space="preserve">.  </w:t>
      </w:r>
      <w:r>
        <w:rPr>
          <w:b w:val="0"/>
          <w:bCs/>
          <w:sz w:val="22"/>
        </w:rPr>
        <w:t xml:space="preserve">The scores for the </w:t>
      </w:r>
      <w:r>
        <w:rPr>
          <w:b w:val="0"/>
          <w:bCs/>
          <w:i/>
          <w:iCs/>
          <w:sz w:val="22"/>
        </w:rPr>
        <w:t>Stakeholder</w:t>
      </w:r>
      <w:r>
        <w:rPr>
          <w:b w:val="0"/>
          <w:bCs/>
          <w:sz w:val="22"/>
        </w:rPr>
        <w:t xml:space="preserve"> survey are determined by a rating of 1 –5, with 5 being the most favorable response and 1 being the least favorable response, and point values being equal to the response (a score of 5 = 5 points, etc.)</w:t>
      </w:r>
      <w:r w:rsidR="00222B83">
        <w:rPr>
          <w:b w:val="0"/>
          <w:bCs/>
          <w:sz w:val="22"/>
        </w:rPr>
        <w:t xml:space="preserve">.  </w:t>
      </w:r>
      <w:r>
        <w:rPr>
          <w:b w:val="0"/>
          <w:bCs/>
          <w:sz w:val="22"/>
        </w:rPr>
        <w:t xml:space="preserve">The number of points </w:t>
      </w:r>
      <w:r w:rsidR="001A0D1C">
        <w:rPr>
          <w:b w:val="0"/>
          <w:bCs/>
          <w:sz w:val="22"/>
        </w:rPr>
        <w:t>is</w:t>
      </w:r>
      <w:r>
        <w:rPr>
          <w:b w:val="0"/>
          <w:bCs/>
          <w:sz w:val="22"/>
        </w:rPr>
        <w:t xml:space="preserve"> tallied and divided by the number of responses for each question to determine the average response</w:t>
      </w:r>
      <w:r w:rsidR="00222B83">
        <w:rPr>
          <w:b w:val="0"/>
          <w:bCs/>
          <w:sz w:val="22"/>
        </w:rPr>
        <w:t xml:space="preserve">.  </w:t>
      </w:r>
      <w:r>
        <w:rPr>
          <w:b w:val="0"/>
          <w:bCs/>
          <w:sz w:val="22"/>
        </w:rPr>
        <w:t>ADAPT surveys staff members on an annual basis and the 1 – 5 rating system is utilized for scoring</w:t>
      </w:r>
      <w:r w:rsidR="00222B83">
        <w:rPr>
          <w:b w:val="0"/>
          <w:bCs/>
          <w:sz w:val="22"/>
        </w:rPr>
        <w:t xml:space="preserve">.  </w:t>
      </w:r>
    </w:p>
    <w:p w14:paraId="5854F467" w14:textId="77777777" w:rsidR="00914CD3" w:rsidRPr="00DD0D41" w:rsidRDefault="00914CD3" w:rsidP="00914CD3">
      <w:pPr>
        <w:ind w:left="360"/>
        <w:rPr>
          <w:sz w:val="22"/>
          <w:szCs w:val="22"/>
        </w:rPr>
      </w:pPr>
      <w:r>
        <w:rPr>
          <w:sz w:val="22"/>
          <w:u w:val="single"/>
        </w:rPr>
        <w:t>ADAPT’s Consumer Satisfaction Survey</w:t>
      </w:r>
      <w:r>
        <w:rPr>
          <w:sz w:val="22"/>
        </w:rPr>
        <w:t xml:space="preserve"> will be administered individually to consumers once a year by a staff member, and when possible, one who does not directly provide program services to the consumer (i.e., the program evaluation coordinator)</w:t>
      </w:r>
      <w:r w:rsidR="00222B83">
        <w:rPr>
          <w:sz w:val="22"/>
        </w:rPr>
        <w:t xml:space="preserve">.  </w:t>
      </w:r>
      <w:r>
        <w:rPr>
          <w:sz w:val="22"/>
        </w:rPr>
        <w:t xml:space="preserve">The survey administrator will assist the consumer with </w:t>
      </w:r>
      <w:r w:rsidRPr="00DD0D41">
        <w:rPr>
          <w:sz w:val="22"/>
          <w:szCs w:val="22"/>
        </w:rPr>
        <w:t>recording answers and will explain the questions in alternate language as needed</w:t>
      </w:r>
      <w:r w:rsidR="00222B83">
        <w:rPr>
          <w:sz w:val="22"/>
          <w:szCs w:val="22"/>
        </w:rPr>
        <w:t xml:space="preserve">.  </w:t>
      </w:r>
      <w:r w:rsidRPr="00DD0D41">
        <w:rPr>
          <w:sz w:val="22"/>
          <w:szCs w:val="22"/>
        </w:rPr>
        <w:t xml:space="preserve">   </w:t>
      </w:r>
    </w:p>
    <w:p w14:paraId="4E310828" w14:textId="48000F19" w:rsidR="00914CD3" w:rsidRPr="00DD0D41" w:rsidRDefault="00914CD3" w:rsidP="00914CD3">
      <w:pPr>
        <w:ind w:left="360"/>
        <w:rPr>
          <w:sz w:val="22"/>
          <w:szCs w:val="22"/>
        </w:rPr>
      </w:pPr>
      <w:r w:rsidRPr="00DD0D41">
        <w:rPr>
          <w:sz w:val="22"/>
          <w:szCs w:val="22"/>
          <w:u w:val="single"/>
        </w:rPr>
        <w:t>ADAPT’s Stakeholder Satisfaction Survey</w:t>
      </w:r>
      <w:r w:rsidRPr="00DD0D41">
        <w:rPr>
          <w:sz w:val="22"/>
          <w:szCs w:val="22"/>
        </w:rPr>
        <w:t xml:space="preserve"> will be mailed annually to stakeholders with a self-addressed, stamped envelope to make the survey process as convenient as possible for stakeholders</w:t>
      </w:r>
      <w:r w:rsidR="00222B83">
        <w:rPr>
          <w:sz w:val="22"/>
          <w:szCs w:val="22"/>
        </w:rPr>
        <w:t xml:space="preserve">.  </w:t>
      </w:r>
    </w:p>
    <w:p w14:paraId="4A12C038" w14:textId="77777777" w:rsidR="00914CD3" w:rsidRPr="00DD0D41" w:rsidRDefault="00914CD3" w:rsidP="00914CD3">
      <w:pPr>
        <w:ind w:left="360"/>
        <w:rPr>
          <w:sz w:val="22"/>
          <w:szCs w:val="22"/>
        </w:rPr>
      </w:pPr>
      <w:r w:rsidRPr="00DD0D41">
        <w:rPr>
          <w:sz w:val="22"/>
          <w:szCs w:val="22"/>
          <w:u w:val="single"/>
        </w:rPr>
        <w:t>ADAPT’s Staff Survey</w:t>
      </w:r>
      <w:r w:rsidRPr="00DD0D41">
        <w:rPr>
          <w:sz w:val="22"/>
          <w:szCs w:val="22"/>
        </w:rPr>
        <w:t xml:space="preserve"> will be </w:t>
      </w:r>
      <w:r w:rsidR="00DD0D41">
        <w:rPr>
          <w:sz w:val="22"/>
          <w:szCs w:val="22"/>
        </w:rPr>
        <w:t xml:space="preserve">administered to staff members by the program evaluation coordinator whenever possible or </w:t>
      </w:r>
      <w:r w:rsidRPr="00DD0D41">
        <w:rPr>
          <w:sz w:val="22"/>
          <w:szCs w:val="22"/>
        </w:rPr>
        <w:t>given to program supervisors to distribute to employees</w:t>
      </w:r>
      <w:r w:rsidR="00222B83">
        <w:rPr>
          <w:sz w:val="22"/>
          <w:szCs w:val="22"/>
        </w:rPr>
        <w:t xml:space="preserve">.  </w:t>
      </w:r>
      <w:r w:rsidRPr="00DD0D41">
        <w:rPr>
          <w:sz w:val="22"/>
          <w:szCs w:val="22"/>
        </w:rPr>
        <w:t>Instructions are provided to staff on how to return the survey and maintain confidentiality</w:t>
      </w:r>
      <w:r w:rsidR="00222B83">
        <w:rPr>
          <w:sz w:val="22"/>
          <w:szCs w:val="22"/>
        </w:rPr>
        <w:t xml:space="preserve">.  </w:t>
      </w:r>
    </w:p>
    <w:p w14:paraId="4C650E71" w14:textId="77777777" w:rsidR="00914CD3" w:rsidRDefault="00914CD3" w:rsidP="00914CD3">
      <w:pPr>
        <w:pStyle w:val="BodyText3"/>
        <w:tabs>
          <w:tab w:val="left" w:pos="360"/>
        </w:tabs>
        <w:jc w:val="center"/>
        <w:rPr>
          <w:bCs/>
        </w:rPr>
      </w:pPr>
    </w:p>
    <w:p w14:paraId="5BE7E6AE" w14:textId="77777777" w:rsidR="00914CD3" w:rsidRDefault="00914CD3" w:rsidP="00863B52">
      <w:pPr>
        <w:pStyle w:val="BodyText3"/>
        <w:tabs>
          <w:tab w:val="left" w:pos="360"/>
        </w:tabs>
        <w:rPr>
          <w:bCs/>
        </w:rPr>
      </w:pPr>
    </w:p>
    <w:p w14:paraId="6A89950C" w14:textId="77777777" w:rsidR="00914CD3" w:rsidRDefault="00914CD3" w:rsidP="00914CD3">
      <w:pPr>
        <w:pStyle w:val="BodyText3"/>
        <w:tabs>
          <w:tab w:val="left" w:pos="360"/>
        </w:tabs>
        <w:jc w:val="center"/>
        <w:rPr>
          <w:bCs/>
        </w:rPr>
      </w:pPr>
      <w:r>
        <w:rPr>
          <w:bCs/>
        </w:rPr>
        <w:t>Consumer Satisfaction Survey</w:t>
      </w:r>
    </w:p>
    <w:tbl>
      <w:tblPr>
        <w:tblW w:w="0" w:type="auto"/>
        <w:jc w:val="center"/>
        <w:tblLayout w:type="fixed"/>
        <w:tblLook w:val="0000" w:firstRow="0" w:lastRow="0" w:firstColumn="0" w:lastColumn="0" w:noHBand="0" w:noVBand="0"/>
      </w:tblPr>
      <w:tblGrid>
        <w:gridCol w:w="4492"/>
        <w:gridCol w:w="810"/>
        <w:gridCol w:w="900"/>
        <w:gridCol w:w="900"/>
        <w:gridCol w:w="737"/>
        <w:gridCol w:w="810"/>
        <w:gridCol w:w="810"/>
        <w:gridCol w:w="810"/>
        <w:gridCol w:w="837"/>
      </w:tblGrid>
      <w:tr w:rsidR="00761743" w14:paraId="678C4AFD" w14:textId="77777777" w:rsidTr="003559B3">
        <w:trPr>
          <w:cantSplit/>
          <w:trHeight w:val="534"/>
          <w:jc w:val="center"/>
        </w:trPr>
        <w:tc>
          <w:tcPr>
            <w:tcW w:w="4492" w:type="dxa"/>
            <w:tcBorders>
              <w:top w:val="single" w:sz="6" w:space="0" w:color="auto"/>
              <w:left w:val="single" w:sz="6" w:space="0" w:color="auto"/>
              <w:bottom w:val="single" w:sz="6" w:space="0" w:color="auto"/>
            </w:tcBorders>
          </w:tcPr>
          <w:p w14:paraId="3B27E685" w14:textId="77777777" w:rsidR="00761743" w:rsidRDefault="00761743" w:rsidP="00761743">
            <w:pPr>
              <w:tabs>
                <w:tab w:val="left" w:pos="360"/>
              </w:tabs>
              <w:jc w:val="center"/>
            </w:pPr>
            <w:r>
              <w:t xml:space="preserve">SERVICE </w:t>
            </w:r>
            <w:smartTag w:uri="urn:schemas-microsoft-com:office:smarttags" w:element="stockticker">
              <w:r>
                <w:t>AREA</w:t>
              </w:r>
            </w:smartTag>
          </w:p>
          <w:p w14:paraId="04C34B25" w14:textId="77777777" w:rsidR="00761743" w:rsidRDefault="00761743" w:rsidP="00761743">
            <w:pPr>
              <w:tabs>
                <w:tab w:val="left" w:pos="360"/>
              </w:tabs>
              <w:jc w:val="center"/>
            </w:pPr>
            <w:r>
              <w:t>QUESTION</w:t>
            </w:r>
          </w:p>
        </w:tc>
        <w:tc>
          <w:tcPr>
            <w:tcW w:w="1710" w:type="dxa"/>
            <w:gridSpan w:val="2"/>
            <w:tcBorders>
              <w:top w:val="single" w:sz="6" w:space="0" w:color="auto"/>
              <w:left w:val="single" w:sz="6" w:space="0" w:color="auto"/>
              <w:bottom w:val="single" w:sz="6" w:space="0" w:color="auto"/>
            </w:tcBorders>
          </w:tcPr>
          <w:p w14:paraId="6C2C3C80" w14:textId="77777777" w:rsidR="00761743" w:rsidRDefault="00761743" w:rsidP="00761743">
            <w:pPr>
              <w:tabs>
                <w:tab w:val="left" w:pos="360"/>
              </w:tabs>
              <w:jc w:val="center"/>
            </w:pPr>
            <w:r>
              <w:t xml:space="preserve">ACTUAL </w:t>
            </w:r>
          </w:p>
          <w:p w14:paraId="05FC81AB" w14:textId="7819F022" w:rsidR="00761743" w:rsidRDefault="00761743" w:rsidP="00761743">
            <w:pPr>
              <w:tabs>
                <w:tab w:val="left" w:pos="360"/>
              </w:tabs>
              <w:jc w:val="center"/>
            </w:pPr>
            <w:r>
              <w:t>21/22</w:t>
            </w:r>
          </w:p>
        </w:tc>
        <w:tc>
          <w:tcPr>
            <w:tcW w:w="1637" w:type="dxa"/>
            <w:gridSpan w:val="2"/>
            <w:tcBorders>
              <w:top w:val="single" w:sz="6" w:space="0" w:color="auto"/>
              <w:left w:val="single" w:sz="6" w:space="0" w:color="auto"/>
              <w:bottom w:val="single" w:sz="6" w:space="0" w:color="auto"/>
              <w:right w:val="single" w:sz="6" w:space="0" w:color="auto"/>
            </w:tcBorders>
          </w:tcPr>
          <w:p w14:paraId="161E4F73" w14:textId="77777777" w:rsidR="00761743" w:rsidRDefault="00761743" w:rsidP="00761743">
            <w:pPr>
              <w:tabs>
                <w:tab w:val="left" w:pos="360"/>
              </w:tabs>
              <w:jc w:val="center"/>
            </w:pPr>
            <w:r>
              <w:t>TARGET</w:t>
            </w:r>
          </w:p>
          <w:p w14:paraId="0737EC5B" w14:textId="23DAB570" w:rsidR="00761743" w:rsidRDefault="00761743" w:rsidP="00761743">
            <w:pPr>
              <w:tabs>
                <w:tab w:val="left" w:pos="360"/>
              </w:tabs>
              <w:jc w:val="center"/>
            </w:pPr>
            <w:r>
              <w:t>22/23</w:t>
            </w:r>
          </w:p>
        </w:tc>
        <w:tc>
          <w:tcPr>
            <w:tcW w:w="1620" w:type="dxa"/>
            <w:gridSpan w:val="2"/>
            <w:tcBorders>
              <w:top w:val="single" w:sz="6" w:space="0" w:color="auto"/>
              <w:left w:val="single" w:sz="6" w:space="0" w:color="auto"/>
              <w:bottom w:val="single" w:sz="6" w:space="0" w:color="auto"/>
              <w:right w:val="single" w:sz="6" w:space="0" w:color="auto"/>
            </w:tcBorders>
          </w:tcPr>
          <w:p w14:paraId="7D955772" w14:textId="77777777" w:rsidR="00701956" w:rsidRDefault="00701956" w:rsidP="00701956">
            <w:pPr>
              <w:tabs>
                <w:tab w:val="left" w:pos="360"/>
              </w:tabs>
              <w:jc w:val="center"/>
            </w:pPr>
            <w:r>
              <w:t>ACTUAL</w:t>
            </w:r>
          </w:p>
          <w:p w14:paraId="661C121C" w14:textId="262D4FA5" w:rsidR="00701956" w:rsidRDefault="00701956" w:rsidP="00701956">
            <w:pPr>
              <w:tabs>
                <w:tab w:val="left" w:pos="360"/>
              </w:tabs>
              <w:jc w:val="center"/>
            </w:pPr>
            <w:r>
              <w:t>23/22</w:t>
            </w:r>
          </w:p>
        </w:tc>
        <w:tc>
          <w:tcPr>
            <w:tcW w:w="1647" w:type="dxa"/>
            <w:gridSpan w:val="2"/>
            <w:tcBorders>
              <w:top w:val="single" w:sz="6" w:space="0" w:color="auto"/>
              <w:left w:val="single" w:sz="6" w:space="0" w:color="auto"/>
              <w:bottom w:val="single" w:sz="6" w:space="0" w:color="auto"/>
              <w:right w:val="single" w:sz="6" w:space="0" w:color="auto"/>
            </w:tcBorders>
          </w:tcPr>
          <w:p w14:paraId="0409DB50" w14:textId="77777777" w:rsidR="00761743" w:rsidRDefault="006C7BF6" w:rsidP="00761743">
            <w:pPr>
              <w:tabs>
                <w:tab w:val="left" w:pos="360"/>
              </w:tabs>
              <w:jc w:val="center"/>
            </w:pPr>
            <w:r>
              <w:t xml:space="preserve">TARGET </w:t>
            </w:r>
          </w:p>
          <w:p w14:paraId="4EC49B72" w14:textId="341A6C58" w:rsidR="006C7BF6" w:rsidRDefault="006C7BF6" w:rsidP="00761743">
            <w:pPr>
              <w:tabs>
                <w:tab w:val="left" w:pos="360"/>
              </w:tabs>
              <w:jc w:val="center"/>
            </w:pPr>
            <w:r>
              <w:t>23/24</w:t>
            </w:r>
          </w:p>
        </w:tc>
      </w:tr>
      <w:tr w:rsidR="006C7BF6" w14:paraId="086EAEF0"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C25BF4E" w14:textId="77777777" w:rsidR="006C7BF6" w:rsidRDefault="006C7BF6" w:rsidP="006C7BF6">
            <w:pPr>
              <w:tabs>
                <w:tab w:val="left" w:pos="360"/>
              </w:tabs>
              <w:rPr>
                <w:sz w:val="18"/>
              </w:rPr>
            </w:pPr>
          </w:p>
        </w:tc>
        <w:tc>
          <w:tcPr>
            <w:tcW w:w="810" w:type="dxa"/>
            <w:tcBorders>
              <w:left w:val="single" w:sz="6" w:space="0" w:color="auto"/>
              <w:bottom w:val="single" w:sz="6" w:space="0" w:color="auto"/>
              <w:right w:val="single" w:sz="6" w:space="0" w:color="auto"/>
            </w:tcBorders>
          </w:tcPr>
          <w:p w14:paraId="5F07B650" w14:textId="77777777" w:rsidR="006C7BF6" w:rsidRDefault="006C7BF6" w:rsidP="006C7BF6">
            <w:pPr>
              <w:tabs>
                <w:tab w:val="left" w:pos="360"/>
              </w:tabs>
              <w:jc w:val="center"/>
              <w:rPr>
                <w:sz w:val="16"/>
              </w:rPr>
            </w:pPr>
            <w:r>
              <w:rPr>
                <w:sz w:val="16"/>
              </w:rPr>
              <w:t>%</w:t>
            </w:r>
          </w:p>
          <w:p w14:paraId="268BB5E1" w14:textId="45EA1485" w:rsidR="006C7BF6" w:rsidRDefault="006C7BF6" w:rsidP="006C7BF6">
            <w:pPr>
              <w:tabs>
                <w:tab w:val="left" w:pos="360"/>
              </w:tabs>
              <w:jc w:val="center"/>
              <w:rPr>
                <w:sz w:val="16"/>
              </w:rPr>
            </w:pPr>
            <w:r>
              <w:rPr>
                <w:sz w:val="16"/>
              </w:rPr>
              <w:t>YES</w:t>
            </w:r>
          </w:p>
        </w:tc>
        <w:tc>
          <w:tcPr>
            <w:tcW w:w="900" w:type="dxa"/>
            <w:tcBorders>
              <w:left w:val="single" w:sz="6" w:space="0" w:color="auto"/>
              <w:bottom w:val="single" w:sz="6" w:space="0" w:color="auto"/>
              <w:right w:val="single" w:sz="6" w:space="0" w:color="auto"/>
            </w:tcBorders>
          </w:tcPr>
          <w:p w14:paraId="40221D04" w14:textId="77777777" w:rsidR="006C7BF6" w:rsidRDefault="006C7BF6" w:rsidP="006C7BF6">
            <w:pPr>
              <w:tabs>
                <w:tab w:val="left" w:pos="360"/>
              </w:tabs>
              <w:jc w:val="center"/>
              <w:rPr>
                <w:sz w:val="16"/>
              </w:rPr>
            </w:pPr>
            <w:r>
              <w:rPr>
                <w:sz w:val="16"/>
              </w:rPr>
              <w:t># Of</w:t>
            </w:r>
          </w:p>
          <w:p w14:paraId="0675A888" w14:textId="77BFEF1A" w:rsidR="006C7BF6" w:rsidRDefault="006C7BF6" w:rsidP="006C7BF6">
            <w:pPr>
              <w:tabs>
                <w:tab w:val="left" w:pos="360"/>
              </w:tabs>
              <w:jc w:val="center"/>
              <w:rPr>
                <w:sz w:val="16"/>
              </w:rPr>
            </w:pPr>
            <w:smartTag w:uri="urn:schemas-microsoft-com:office:smarttags" w:element="stockticker">
              <w:r>
                <w:rPr>
                  <w:sz w:val="16"/>
                </w:rPr>
                <w:t>RESP</w:t>
              </w:r>
            </w:smartTag>
          </w:p>
        </w:tc>
        <w:tc>
          <w:tcPr>
            <w:tcW w:w="900" w:type="dxa"/>
            <w:tcBorders>
              <w:left w:val="single" w:sz="6" w:space="0" w:color="auto"/>
              <w:bottom w:val="single" w:sz="6" w:space="0" w:color="auto"/>
              <w:right w:val="single" w:sz="6" w:space="0" w:color="auto"/>
            </w:tcBorders>
          </w:tcPr>
          <w:p w14:paraId="1944B1AF" w14:textId="77777777" w:rsidR="006C7BF6" w:rsidRDefault="006C7BF6" w:rsidP="006C7BF6">
            <w:pPr>
              <w:tabs>
                <w:tab w:val="left" w:pos="360"/>
              </w:tabs>
              <w:jc w:val="center"/>
              <w:rPr>
                <w:sz w:val="16"/>
              </w:rPr>
            </w:pPr>
            <w:r>
              <w:rPr>
                <w:sz w:val="16"/>
              </w:rPr>
              <w:t>%</w:t>
            </w:r>
          </w:p>
          <w:p w14:paraId="78CD7D56" w14:textId="7B613626" w:rsidR="006C7BF6" w:rsidRDefault="006C7BF6" w:rsidP="006C7BF6">
            <w:pPr>
              <w:tabs>
                <w:tab w:val="left" w:pos="360"/>
              </w:tabs>
              <w:jc w:val="center"/>
              <w:rPr>
                <w:sz w:val="16"/>
              </w:rPr>
            </w:pPr>
            <w:r>
              <w:rPr>
                <w:sz w:val="16"/>
              </w:rPr>
              <w:t>YES</w:t>
            </w:r>
          </w:p>
        </w:tc>
        <w:tc>
          <w:tcPr>
            <w:tcW w:w="737" w:type="dxa"/>
            <w:tcBorders>
              <w:left w:val="single" w:sz="6" w:space="0" w:color="auto"/>
              <w:bottom w:val="single" w:sz="6" w:space="0" w:color="auto"/>
              <w:right w:val="single" w:sz="6" w:space="0" w:color="auto"/>
            </w:tcBorders>
          </w:tcPr>
          <w:p w14:paraId="5B675D1E" w14:textId="77777777" w:rsidR="006C7BF6" w:rsidRDefault="006C7BF6" w:rsidP="006C7BF6">
            <w:pPr>
              <w:tabs>
                <w:tab w:val="left" w:pos="360"/>
              </w:tabs>
              <w:jc w:val="center"/>
              <w:rPr>
                <w:sz w:val="16"/>
              </w:rPr>
            </w:pPr>
            <w:r>
              <w:rPr>
                <w:sz w:val="16"/>
              </w:rPr>
              <w:t># Of</w:t>
            </w:r>
          </w:p>
          <w:p w14:paraId="1CFFC15A" w14:textId="276C37EB" w:rsidR="006C7BF6" w:rsidRDefault="006C7BF6" w:rsidP="006C7BF6">
            <w:pPr>
              <w:tabs>
                <w:tab w:val="left" w:pos="360"/>
              </w:tabs>
              <w:jc w:val="center"/>
              <w:rPr>
                <w:sz w:val="18"/>
              </w:rPr>
            </w:pPr>
            <w:smartTag w:uri="urn:schemas-microsoft-com:office:smarttags" w:element="stockticker">
              <w:r>
                <w:rPr>
                  <w:sz w:val="16"/>
                </w:rPr>
                <w:t>RESP</w:t>
              </w:r>
            </w:smartTag>
          </w:p>
        </w:tc>
        <w:tc>
          <w:tcPr>
            <w:tcW w:w="810" w:type="dxa"/>
            <w:tcBorders>
              <w:left w:val="single" w:sz="6" w:space="0" w:color="auto"/>
              <w:bottom w:val="single" w:sz="6" w:space="0" w:color="auto"/>
              <w:right w:val="single" w:sz="6" w:space="0" w:color="auto"/>
            </w:tcBorders>
          </w:tcPr>
          <w:p w14:paraId="672BD8CB" w14:textId="77777777" w:rsidR="006C7BF6" w:rsidRDefault="006C7BF6" w:rsidP="006C7BF6">
            <w:pPr>
              <w:tabs>
                <w:tab w:val="left" w:pos="360"/>
              </w:tabs>
              <w:jc w:val="center"/>
              <w:rPr>
                <w:sz w:val="16"/>
              </w:rPr>
            </w:pPr>
            <w:r>
              <w:rPr>
                <w:sz w:val="16"/>
              </w:rPr>
              <w:t>%</w:t>
            </w:r>
          </w:p>
          <w:p w14:paraId="6FD9766D" w14:textId="1828C501" w:rsidR="006C7BF6" w:rsidRDefault="006C7BF6" w:rsidP="006C7BF6">
            <w:pPr>
              <w:tabs>
                <w:tab w:val="left" w:pos="360"/>
              </w:tabs>
              <w:jc w:val="center"/>
              <w:rPr>
                <w:sz w:val="16"/>
              </w:rPr>
            </w:pPr>
            <w:r>
              <w:rPr>
                <w:sz w:val="16"/>
              </w:rPr>
              <w:t>YES</w:t>
            </w:r>
          </w:p>
        </w:tc>
        <w:tc>
          <w:tcPr>
            <w:tcW w:w="810" w:type="dxa"/>
            <w:tcBorders>
              <w:left w:val="single" w:sz="6" w:space="0" w:color="auto"/>
              <w:bottom w:val="single" w:sz="6" w:space="0" w:color="auto"/>
              <w:right w:val="single" w:sz="6" w:space="0" w:color="auto"/>
            </w:tcBorders>
          </w:tcPr>
          <w:p w14:paraId="6F1A885C" w14:textId="77777777" w:rsidR="006C7BF6" w:rsidRDefault="006C7BF6" w:rsidP="006C7BF6">
            <w:pPr>
              <w:tabs>
                <w:tab w:val="left" w:pos="360"/>
              </w:tabs>
              <w:jc w:val="center"/>
              <w:rPr>
                <w:sz w:val="16"/>
              </w:rPr>
            </w:pPr>
            <w:r>
              <w:rPr>
                <w:sz w:val="16"/>
              </w:rPr>
              <w:t># Of</w:t>
            </w:r>
          </w:p>
          <w:p w14:paraId="32FD42E2" w14:textId="67EE18D2" w:rsidR="006C7BF6" w:rsidRDefault="006C7BF6" w:rsidP="006C7BF6">
            <w:pPr>
              <w:tabs>
                <w:tab w:val="left" w:pos="360"/>
              </w:tabs>
              <w:jc w:val="center"/>
              <w:rPr>
                <w:sz w:val="18"/>
              </w:rPr>
            </w:pPr>
            <w:smartTag w:uri="urn:schemas-microsoft-com:office:smarttags" w:element="stockticker">
              <w:r>
                <w:rPr>
                  <w:sz w:val="16"/>
                </w:rPr>
                <w:t>RESP</w:t>
              </w:r>
            </w:smartTag>
          </w:p>
        </w:tc>
        <w:tc>
          <w:tcPr>
            <w:tcW w:w="810" w:type="dxa"/>
            <w:tcBorders>
              <w:left w:val="single" w:sz="6" w:space="0" w:color="auto"/>
              <w:bottom w:val="single" w:sz="6" w:space="0" w:color="auto"/>
              <w:right w:val="single" w:sz="6" w:space="0" w:color="auto"/>
            </w:tcBorders>
          </w:tcPr>
          <w:p w14:paraId="343B239B" w14:textId="77777777" w:rsidR="006C7BF6" w:rsidRDefault="006C7BF6" w:rsidP="006C7BF6">
            <w:pPr>
              <w:tabs>
                <w:tab w:val="left" w:pos="360"/>
              </w:tabs>
              <w:jc w:val="center"/>
              <w:rPr>
                <w:sz w:val="16"/>
              </w:rPr>
            </w:pPr>
            <w:r>
              <w:rPr>
                <w:sz w:val="16"/>
              </w:rPr>
              <w:t>%</w:t>
            </w:r>
          </w:p>
          <w:p w14:paraId="279082A2" w14:textId="5BD1B9B0" w:rsidR="006C7BF6" w:rsidRDefault="006C7BF6" w:rsidP="006C7BF6">
            <w:pPr>
              <w:tabs>
                <w:tab w:val="left" w:pos="360"/>
              </w:tabs>
              <w:jc w:val="center"/>
              <w:rPr>
                <w:sz w:val="16"/>
              </w:rPr>
            </w:pPr>
            <w:r>
              <w:rPr>
                <w:sz w:val="16"/>
              </w:rPr>
              <w:t>YES</w:t>
            </w:r>
          </w:p>
        </w:tc>
        <w:tc>
          <w:tcPr>
            <w:tcW w:w="837" w:type="dxa"/>
            <w:tcBorders>
              <w:left w:val="single" w:sz="6" w:space="0" w:color="auto"/>
              <w:bottom w:val="single" w:sz="6" w:space="0" w:color="auto"/>
              <w:right w:val="single" w:sz="6" w:space="0" w:color="auto"/>
            </w:tcBorders>
          </w:tcPr>
          <w:p w14:paraId="17CD809D" w14:textId="77777777" w:rsidR="006C7BF6" w:rsidRDefault="006C7BF6" w:rsidP="006C7BF6">
            <w:pPr>
              <w:tabs>
                <w:tab w:val="left" w:pos="360"/>
              </w:tabs>
              <w:jc w:val="center"/>
              <w:rPr>
                <w:sz w:val="16"/>
              </w:rPr>
            </w:pPr>
            <w:r>
              <w:rPr>
                <w:sz w:val="16"/>
              </w:rPr>
              <w:t># Of</w:t>
            </w:r>
          </w:p>
          <w:p w14:paraId="3835F116" w14:textId="41CBBB2F" w:rsidR="006C7BF6" w:rsidRDefault="006C7BF6" w:rsidP="006C7BF6">
            <w:pPr>
              <w:tabs>
                <w:tab w:val="left" w:pos="360"/>
              </w:tabs>
              <w:jc w:val="center"/>
              <w:rPr>
                <w:sz w:val="18"/>
              </w:rPr>
            </w:pPr>
            <w:smartTag w:uri="urn:schemas-microsoft-com:office:smarttags" w:element="stockticker">
              <w:r>
                <w:rPr>
                  <w:sz w:val="16"/>
                </w:rPr>
                <w:t>RESP</w:t>
              </w:r>
            </w:smartTag>
          </w:p>
        </w:tc>
      </w:tr>
      <w:tr w:rsidR="006C7BF6" w14:paraId="03481AAE"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1939EDC7" w14:textId="77777777" w:rsidR="006C7BF6" w:rsidRDefault="006C7BF6" w:rsidP="006C7BF6">
            <w:pPr>
              <w:pStyle w:val="Footer"/>
              <w:tabs>
                <w:tab w:val="clear" w:pos="4320"/>
                <w:tab w:val="clear" w:pos="8640"/>
                <w:tab w:val="left" w:pos="360"/>
              </w:tabs>
            </w:pPr>
            <w:r>
              <w:t>A1.  Overall satisfaction (individual program surveys combined except IHS)</w:t>
            </w:r>
          </w:p>
        </w:tc>
        <w:tc>
          <w:tcPr>
            <w:tcW w:w="810" w:type="dxa"/>
            <w:tcBorders>
              <w:top w:val="single" w:sz="6" w:space="0" w:color="auto"/>
              <w:left w:val="single" w:sz="6" w:space="0" w:color="auto"/>
              <w:bottom w:val="single" w:sz="6" w:space="0" w:color="auto"/>
              <w:right w:val="single" w:sz="6" w:space="0" w:color="auto"/>
            </w:tcBorders>
          </w:tcPr>
          <w:p w14:paraId="57BD8B3F" w14:textId="4FB4E4AE" w:rsidR="006C7BF6" w:rsidRDefault="006C7BF6" w:rsidP="006C7BF6">
            <w:pPr>
              <w:pStyle w:val="Footer"/>
              <w:tabs>
                <w:tab w:val="clear" w:pos="4320"/>
                <w:tab w:val="clear" w:pos="8640"/>
                <w:tab w:val="left" w:pos="360"/>
              </w:tabs>
              <w:jc w:val="center"/>
              <w:rPr>
                <w:sz w:val="18"/>
                <w:szCs w:val="18"/>
              </w:rPr>
            </w:pPr>
            <w:r>
              <w:rPr>
                <w:sz w:val="18"/>
                <w:szCs w:val="18"/>
              </w:rPr>
              <w:t>98%</w:t>
            </w:r>
          </w:p>
        </w:tc>
        <w:tc>
          <w:tcPr>
            <w:tcW w:w="900" w:type="dxa"/>
            <w:tcBorders>
              <w:top w:val="single" w:sz="6" w:space="0" w:color="auto"/>
              <w:left w:val="single" w:sz="6" w:space="0" w:color="auto"/>
              <w:bottom w:val="single" w:sz="6" w:space="0" w:color="auto"/>
              <w:right w:val="single" w:sz="6" w:space="0" w:color="auto"/>
            </w:tcBorders>
          </w:tcPr>
          <w:p w14:paraId="28E40122" w14:textId="69B5C146" w:rsidR="006C7BF6" w:rsidRDefault="006C7BF6" w:rsidP="006C7BF6">
            <w:pPr>
              <w:pStyle w:val="Footer"/>
              <w:tabs>
                <w:tab w:val="clear" w:pos="4320"/>
                <w:tab w:val="clear" w:pos="8640"/>
                <w:tab w:val="left" w:pos="360"/>
              </w:tabs>
              <w:jc w:val="center"/>
              <w:rPr>
                <w:sz w:val="18"/>
                <w:szCs w:val="18"/>
              </w:rPr>
            </w:pPr>
            <w:r>
              <w:rPr>
                <w:sz w:val="18"/>
                <w:szCs w:val="18"/>
              </w:rPr>
              <w:t>112</w:t>
            </w:r>
          </w:p>
        </w:tc>
        <w:tc>
          <w:tcPr>
            <w:tcW w:w="900" w:type="dxa"/>
            <w:tcBorders>
              <w:top w:val="single" w:sz="6" w:space="0" w:color="auto"/>
              <w:left w:val="single" w:sz="6" w:space="0" w:color="auto"/>
              <w:bottom w:val="single" w:sz="6" w:space="0" w:color="auto"/>
              <w:right w:val="single" w:sz="6" w:space="0" w:color="auto"/>
            </w:tcBorders>
          </w:tcPr>
          <w:p w14:paraId="5E63B4CC" w14:textId="7CC48101" w:rsidR="006C7BF6" w:rsidRPr="004F52DE" w:rsidRDefault="006C7BF6" w:rsidP="006C7BF6">
            <w:pPr>
              <w:pStyle w:val="Footer"/>
              <w:tabs>
                <w:tab w:val="clear" w:pos="4320"/>
                <w:tab w:val="clear" w:pos="8640"/>
                <w:tab w:val="left" w:pos="360"/>
              </w:tabs>
              <w:jc w:val="center"/>
              <w:rPr>
                <w:sz w:val="18"/>
                <w:szCs w:val="18"/>
              </w:rPr>
            </w:pPr>
            <w:r>
              <w:rPr>
                <w:sz w:val="18"/>
                <w:szCs w:val="18"/>
              </w:rPr>
              <w:t>98%</w:t>
            </w:r>
          </w:p>
        </w:tc>
        <w:tc>
          <w:tcPr>
            <w:tcW w:w="737" w:type="dxa"/>
            <w:tcBorders>
              <w:top w:val="single" w:sz="6" w:space="0" w:color="auto"/>
              <w:left w:val="single" w:sz="6" w:space="0" w:color="auto"/>
              <w:bottom w:val="single" w:sz="6" w:space="0" w:color="auto"/>
              <w:right w:val="single" w:sz="6" w:space="0" w:color="auto"/>
            </w:tcBorders>
          </w:tcPr>
          <w:p w14:paraId="321BD738" w14:textId="1995F6C1" w:rsidR="006C7BF6" w:rsidRPr="004F52DE" w:rsidRDefault="006C7BF6" w:rsidP="006C7BF6">
            <w:pPr>
              <w:tabs>
                <w:tab w:val="left" w:pos="360"/>
              </w:tabs>
              <w:jc w:val="center"/>
              <w:rPr>
                <w:sz w:val="18"/>
                <w:szCs w:val="18"/>
              </w:rPr>
            </w:pPr>
            <w:r>
              <w:rPr>
                <w:sz w:val="18"/>
                <w:szCs w:val="18"/>
              </w:rPr>
              <w:t>115</w:t>
            </w:r>
          </w:p>
        </w:tc>
        <w:tc>
          <w:tcPr>
            <w:tcW w:w="810" w:type="dxa"/>
            <w:tcBorders>
              <w:top w:val="single" w:sz="6" w:space="0" w:color="auto"/>
              <w:left w:val="single" w:sz="6" w:space="0" w:color="auto"/>
              <w:bottom w:val="single" w:sz="6" w:space="0" w:color="auto"/>
              <w:right w:val="single" w:sz="6" w:space="0" w:color="auto"/>
            </w:tcBorders>
          </w:tcPr>
          <w:p w14:paraId="711C4267" w14:textId="6903DFFA" w:rsidR="006C7BF6" w:rsidRPr="004F52DE" w:rsidRDefault="00370ADC" w:rsidP="006C7BF6">
            <w:pPr>
              <w:tabs>
                <w:tab w:val="left" w:pos="360"/>
              </w:tabs>
              <w:jc w:val="center"/>
              <w:rPr>
                <w:sz w:val="18"/>
                <w:szCs w:val="18"/>
              </w:rPr>
            </w:pPr>
            <w:r>
              <w:rPr>
                <w:sz w:val="18"/>
                <w:szCs w:val="18"/>
              </w:rPr>
              <w:t>9</w:t>
            </w:r>
            <w:r w:rsidR="00A3320E">
              <w:rPr>
                <w:sz w:val="18"/>
                <w:szCs w:val="18"/>
              </w:rPr>
              <w:t>7</w:t>
            </w:r>
            <w:r>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642C590F" w14:textId="29109CFE" w:rsidR="006C7BF6" w:rsidRPr="004F52DE" w:rsidRDefault="00A3320E" w:rsidP="006C7BF6">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98</w:t>
            </w:r>
          </w:p>
        </w:tc>
        <w:tc>
          <w:tcPr>
            <w:tcW w:w="810" w:type="dxa"/>
            <w:tcBorders>
              <w:top w:val="single" w:sz="6" w:space="0" w:color="auto"/>
              <w:left w:val="single" w:sz="6" w:space="0" w:color="auto"/>
              <w:bottom w:val="single" w:sz="6" w:space="0" w:color="auto"/>
              <w:right w:val="single" w:sz="6" w:space="0" w:color="auto"/>
            </w:tcBorders>
          </w:tcPr>
          <w:p w14:paraId="1461872B" w14:textId="0BDA89BE" w:rsidR="006C7BF6" w:rsidRPr="004F52DE" w:rsidRDefault="00846BEE" w:rsidP="006C7BF6">
            <w:pPr>
              <w:pStyle w:val="Footer"/>
              <w:tabs>
                <w:tab w:val="clear" w:pos="4320"/>
                <w:tab w:val="clear" w:pos="8640"/>
                <w:tab w:val="left" w:pos="360"/>
              </w:tabs>
              <w:jc w:val="center"/>
              <w:rPr>
                <w:sz w:val="18"/>
                <w:szCs w:val="18"/>
              </w:rPr>
            </w:pPr>
            <w:r>
              <w:rPr>
                <w:sz w:val="18"/>
                <w:szCs w:val="18"/>
              </w:rPr>
              <w:t>98</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7C8B339D" w14:textId="3ECD93B0" w:rsidR="006C7BF6" w:rsidRPr="004F52DE" w:rsidRDefault="005D1A61" w:rsidP="006C7BF6">
            <w:pPr>
              <w:tabs>
                <w:tab w:val="left" w:pos="360"/>
              </w:tabs>
              <w:jc w:val="center"/>
              <w:rPr>
                <w:sz w:val="18"/>
                <w:szCs w:val="18"/>
              </w:rPr>
            </w:pPr>
            <w:r>
              <w:rPr>
                <w:sz w:val="18"/>
                <w:szCs w:val="18"/>
              </w:rPr>
              <w:t>100</w:t>
            </w:r>
          </w:p>
        </w:tc>
      </w:tr>
      <w:tr w:rsidR="006C7BF6" w14:paraId="311EA7F3"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0343671" w14:textId="77777777" w:rsidR="006C7BF6" w:rsidRDefault="006C7BF6" w:rsidP="006C7BF6">
            <w:pPr>
              <w:tabs>
                <w:tab w:val="left" w:pos="360"/>
              </w:tabs>
            </w:pPr>
            <w:r>
              <w:t xml:space="preserve">A1.  Overall satisfaction, </w:t>
            </w:r>
            <w:smartTag w:uri="urn:schemas-microsoft-com:office:smarttags" w:element="stockticker">
              <w:r>
                <w:t>CLS</w:t>
              </w:r>
            </w:smartTag>
            <w:r>
              <w:t xml:space="preserve"> (Formerly Day Prog.)</w:t>
            </w:r>
          </w:p>
        </w:tc>
        <w:tc>
          <w:tcPr>
            <w:tcW w:w="810" w:type="dxa"/>
            <w:tcBorders>
              <w:top w:val="single" w:sz="6" w:space="0" w:color="auto"/>
              <w:left w:val="single" w:sz="6" w:space="0" w:color="auto"/>
              <w:bottom w:val="single" w:sz="6" w:space="0" w:color="auto"/>
              <w:right w:val="single" w:sz="6" w:space="0" w:color="auto"/>
            </w:tcBorders>
          </w:tcPr>
          <w:p w14:paraId="4C8315A7" w14:textId="29281977" w:rsidR="006C7BF6" w:rsidRDefault="006C7BF6" w:rsidP="006C7BF6">
            <w:pPr>
              <w:pStyle w:val="Footer"/>
              <w:tabs>
                <w:tab w:val="clear" w:pos="4320"/>
                <w:tab w:val="clear" w:pos="8640"/>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4877E5C9" w14:textId="0265AB6C" w:rsidR="006C7BF6" w:rsidRDefault="006C7BF6" w:rsidP="006C7BF6">
            <w:pPr>
              <w:pStyle w:val="Footer"/>
              <w:tabs>
                <w:tab w:val="clear" w:pos="4320"/>
                <w:tab w:val="clear" w:pos="8640"/>
                <w:tab w:val="left" w:pos="360"/>
              </w:tabs>
              <w:jc w:val="center"/>
              <w:rPr>
                <w:sz w:val="18"/>
                <w:szCs w:val="18"/>
              </w:rPr>
            </w:pPr>
            <w:r>
              <w:rPr>
                <w:sz w:val="18"/>
                <w:szCs w:val="18"/>
              </w:rPr>
              <w:t>66</w:t>
            </w:r>
          </w:p>
        </w:tc>
        <w:tc>
          <w:tcPr>
            <w:tcW w:w="900" w:type="dxa"/>
            <w:tcBorders>
              <w:top w:val="single" w:sz="6" w:space="0" w:color="auto"/>
              <w:left w:val="single" w:sz="6" w:space="0" w:color="auto"/>
              <w:bottom w:val="single" w:sz="6" w:space="0" w:color="auto"/>
              <w:right w:val="single" w:sz="6" w:space="0" w:color="auto"/>
            </w:tcBorders>
          </w:tcPr>
          <w:p w14:paraId="6E194D7D" w14:textId="116E02C3" w:rsidR="006C7BF6" w:rsidRPr="004F52DE" w:rsidRDefault="006C7BF6" w:rsidP="006C7BF6">
            <w:pPr>
              <w:pStyle w:val="Footer"/>
              <w:tabs>
                <w:tab w:val="clear" w:pos="4320"/>
                <w:tab w:val="clear" w:pos="8640"/>
                <w:tab w:val="left" w:pos="360"/>
              </w:tabs>
              <w:jc w:val="center"/>
              <w:rPr>
                <w:sz w:val="18"/>
                <w:szCs w:val="18"/>
              </w:rPr>
            </w:pPr>
            <w:r>
              <w:rPr>
                <w:sz w:val="18"/>
                <w:szCs w:val="18"/>
              </w:rPr>
              <w:t>100%</w:t>
            </w:r>
          </w:p>
        </w:tc>
        <w:tc>
          <w:tcPr>
            <w:tcW w:w="737" w:type="dxa"/>
            <w:tcBorders>
              <w:top w:val="single" w:sz="6" w:space="0" w:color="auto"/>
              <w:left w:val="single" w:sz="6" w:space="0" w:color="auto"/>
              <w:bottom w:val="single" w:sz="6" w:space="0" w:color="auto"/>
              <w:right w:val="single" w:sz="6" w:space="0" w:color="auto"/>
            </w:tcBorders>
          </w:tcPr>
          <w:p w14:paraId="5BBEAD56" w14:textId="446CB2FB" w:rsidR="006C7BF6" w:rsidRPr="004F52DE" w:rsidRDefault="006C7BF6" w:rsidP="006C7BF6">
            <w:pPr>
              <w:tabs>
                <w:tab w:val="left" w:pos="360"/>
              </w:tabs>
              <w:jc w:val="center"/>
              <w:rPr>
                <w:sz w:val="18"/>
                <w:szCs w:val="18"/>
              </w:rPr>
            </w:pPr>
            <w:r>
              <w:rPr>
                <w:sz w:val="18"/>
                <w:szCs w:val="18"/>
              </w:rPr>
              <w:t>70</w:t>
            </w:r>
          </w:p>
        </w:tc>
        <w:tc>
          <w:tcPr>
            <w:tcW w:w="810" w:type="dxa"/>
            <w:tcBorders>
              <w:top w:val="single" w:sz="6" w:space="0" w:color="auto"/>
              <w:left w:val="single" w:sz="6" w:space="0" w:color="auto"/>
              <w:bottom w:val="single" w:sz="6" w:space="0" w:color="auto"/>
              <w:right w:val="single" w:sz="6" w:space="0" w:color="auto"/>
            </w:tcBorders>
          </w:tcPr>
          <w:p w14:paraId="3D0CB2B4" w14:textId="1F03D254" w:rsidR="006C7BF6" w:rsidRPr="004F52DE" w:rsidRDefault="00A3320E" w:rsidP="006C7BF6">
            <w:pPr>
              <w:tabs>
                <w:tab w:val="left" w:pos="360"/>
              </w:tabs>
              <w:jc w:val="center"/>
              <w:rPr>
                <w:sz w:val="18"/>
                <w:szCs w:val="18"/>
              </w:rPr>
            </w:pPr>
            <w:r>
              <w:rPr>
                <w:sz w:val="18"/>
                <w:szCs w:val="18"/>
              </w:rPr>
              <w:t>98</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2B3083E6" w14:textId="0DB56F49" w:rsidR="006C7BF6" w:rsidRPr="004F52DE" w:rsidRDefault="00DD5A4B" w:rsidP="006C7BF6">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44</w:t>
            </w:r>
          </w:p>
        </w:tc>
        <w:tc>
          <w:tcPr>
            <w:tcW w:w="810" w:type="dxa"/>
            <w:tcBorders>
              <w:top w:val="single" w:sz="6" w:space="0" w:color="auto"/>
              <w:left w:val="single" w:sz="6" w:space="0" w:color="auto"/>
              <w:bottom w:val="single" w:sz="6" w:space="0" w:color="auto"/>
              <w:right w:val="single" w:sz="6" w:space="0" w:color="auto"/>
            </w:tcBorders>
          </w:tcPr>
          <w:p w14:paraId="7F40E698" w14:textId="3B1EA9A1" w:rsidR="006C7BF6" w:rsidRPr="004F52DE" w:rsidRDefault="00700103" w:rsidP="006C7BF6">
            <w:pPr>
              <w:pStyle w:val="Footer"/>
              <w:tabs>
                <w:tab w:val="clear" w:pos="4320"/>
                <w:tab w:val="clear" w:pos="8640"/>
                <w:tab w:val="left" w:pos="360"/>
              </w:tabs>
              <w:jc w:val="center"/>
              <w:rPr>
                <w:sz w:val="18"/>
                <w:szCs w:val="18"/>
              </w:rPr>
            </w:pPr>
            <w:r>
              <w:rPr>
                <w:sz w:val="18"/>
                <w:szCs w:val="18"/>
              </w:rPr>
              <w:t>98</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77DB3F77" w14:textId="1DCD767C" w:rsidR="006C7BF6" w:rsidRPr="004F52DE" w:rsidRDefault="005D1A61" w:rsidP="006C7BF6">
            <w:pPr>
              <w:tabs>
                <w:tab w:val="left" w:pos="360"/>
              </w:tabs>
              <w:jc w:val="center"/>
              <w:rPr>
                <w:sz w:val="18"/>
                <w:szCs w:val="18"/>
              </w:rPr>
            </w:pPr>
            <w:r>
              <w:rPr>
                <w:sz w:val="18"/>
                <w:szCs w:val="18"/>
              </w:rPr>
              <w:t>50</w:t>
            </w:r>
          </w:p>
        </w:tc>
      </w:tr>
      <w:tr w:rsidR="006C7BF6" w14:paraId="009800B2"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01DE887" w14:textId="77777777" w:rsidR="006C7BF6" w:rsidRDefault="006C7BF6" w:rsidP="006C7BF6">
            <w:pPr>
              <w:tabs>
                <w:tab w:val="left" w:pos="360"/>
              </w:tabs>
            </w:pPr>
            <w:r>
              <w:t>A1.  Overall satisfaction, Residential</w:t>
            </w:r>
          </w:p>
        </w:tc>
        <w:tc>
          <w:tcPr>
            <w:tcW w:w="810" w:type="dxa"/>
            <w:tcBorders>
              <w:top w:val="single" w:sz="6" w:space="0" w:color="auto"/>
              <w:left w:val="single" w:sz="6" w:space="0" w:color="auto"/>
              <w:bottom w:val="single" w:sz="6" w:space="0" w:color="auto"/>
              <w:right w:val="single" w:sz="6" w:space="0" w:color="auto"/>
            </w:tcBorders>
          </w:tcPr>
          <w:p w14:paraId="1B166F55" w14:textId="191B243F" w:rsidR="006C7BF6" w:rsidRDefault="006C7BF6" w:rsidP="006C7BF6">
            <w:pPr>
              <w:pStyle w:val="Footer"/>
              <w:tabs>
                <w:tab w:val="clear" w:pos="4320"/>
                <w:tab w:val="clear" w:pos="8640"/>
                <w:tab w:val="left" w:pos="360"/>
              </w:tabs>
              <w:jc w:val="center"/>
              <w:rPr>
                <w:sz w:val="18"/>
                <w:szCs w:val="18"/>
              </w:rPr>
            </w:pPr>
            <w:r>
              <w:rPr>
                <w:sz w:val="18"/>
                <w:szCs w:val="18"/>
              </w:rPr>
              <w:t>92%</w:t>
            </w:r>
          </w:p>
        </w:tc>
        <w:tc>
          <w:tcPr>
            <w:tcW w:w="900" w:type="dxa"/>
            <w:tcBorders>
              <w:top w:val="single" w:sz="6" w:space="0" w:color="auto"/>
              <w:left w:val="single" w:sz="6" w:space="0" w:color="auto"/>
              <w:bottom w:val="single" w:sz="6" w:space="0" w:color="auto"/>
              <w:right w:val="single" w:sz="6" w:space="0" w:color="auto"/>
            </w:tcBorders>
          </w:tcPr>
          <w:p w14:paraId="1E3580F6" w14:textId="414A4F4A" w:rsidR="006C7BF6" w:rsidRDefault="006C7BF6" w:rsidP="006C7BF6">
            <w:pPr>
              <w:pStyle w:val="Footer"/>
              <w:tabs>
                <w:tab w:val="clear" w:pos="4320"/>
                <w:tab w:val="clear" w:pos="8640"/>
                <w:tab w:val="left" w:pos="360"/>
              </w:tabs>
              <w:jc w:val="center"/>
              <w:rPr>
                <w:sz w:val="18"/>
                <w:szCs w:val="18"/>
              </w:rPr>
            </w:pPr>
            <w:r>
              <w:rPr>
                <w:sz w:val="18"/>
                <w:szCs w:val="18"/>
              </w:rPr>
              <w:t>20</w:t>
            </w:r>
          </w:p>
        </w:tc>
        <w:tc>
          <w:tcPr>
            <w:tcW w:w="900" w:type="dxa"/>
            <w:tcBorders>
              <w:top w:val="single" w:sz="6" w:space="0" w:color="auto"/>
              <w:left w:val="single" w:sz="6" w:space="0" w:color="auto"/>
              <w:bottom w:val="single" w:sz="6" w:space="0" w:color="auto"/>
              <w:right w:val="single" w:sz="6" w:space="0" w:color="auto"/>
            </w:tcBorders>
          </w:tcPr>
          <w:p w14:paraId="166E2EF4" w14:textId="5AD0B1E2" w:rsidR="006C7BF6" w:rsidRPr="004F52DE" w:rsidRDefault="006C7BF6" w:rsidP="006C7BF6">
            <w:pPr>
              <w:pStyle w:val="Footer"/>
              <w:tabs>
                <w:tab w:val="clear" w:pos="4320"/>
                <w:tab w:val="clear" w:pos="8640"/>
                <w:tab w:val="left" w:pos="360"/>
              </w:tabs>
              <w:jc w:val="center"/>
              <w:rPr>
                <w:sz w:val="18"/>
                <w:szCs w:val="18"/>
              </w:rPr>
            </w:pPr>
            <w:r>
              <w:rPr>
                <w:sz w:val="18"/>
                <w:szCs w:val="18"/>
              </w:rPr>
              <w:t>95%</w:t>
            </w:r>
          </w:p>
        </w:tc>
        <w:tc>
          <w:tcPr>
            <w:tcW w:w="737" w:type="dxa"/>
            <w:tcBorders>
              <w:top w:val="single" w:sz="6" w:space="0" w:color="auto"/>
              <w:left w:val="single" w:sz="6" w:space="0" w:color="auto"/>
              <w:bottom w:val="single" w:sz="6" w:space="0" w:color="auto"/>
              <w:right w:val="single" w:sz="6" w:space="0" w:color="auto"/>
            </w:tcBorders>
          </w:tcPr>
          <w:p w14:paraId="1C0C0B0E" w14:textId="13450970" w:rsidR="006C7BF6" w:rsidRPr="004F52DE" w:rsidRDefault="006C7BF6" w:rsidP="006C7BF6">
            <w:pPr>
              <w:tabs>
                <w:tab w:val="left" w:pos="360"/>
              </w:tabs>
              <w:jc w:val="center"/>
              <w:rPr>
                <w:sz w:val="18"/>
                <w:szCs w:val="18"/>
              </w:rPr>
            </w:pPr>
            <w:r>
              <w:rPr>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1510D3B7" w14:textId="56AF52AE" w:rsidR="006C7BF6" w:rsidRPr="004F52DE" w:rsidRDefault="00A3320E" w:rsidP="006C7BF6">
            <w:pPr>
              <w:tabs>
                <w:tab w:val="left" w:pos="360"/>
              </w:tabs>
              <w:jc w:val="center"/>
              <w:rPr>
                <w:sz w:val="18"/>
                <w:szCs w:val="18"/>
              </w:rPr>
            </w:pPr>
            <w:r>
              <w:rPr>
                <w:sz w:val="18"/>
                <w:szCs w:val="18"/>
              </w:rPr>
              <w:t>95</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4196BEF0" w14:textId="7DD8157E" w:rsidR="006C7BF6" w:rsidRPr="004F52DE" w:rsidRDefault="00DD5A4B" w:rsidP="006C7BF6">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29</w:t>
            </w:r>
          </w:p>
        </w:tc>
        <w:tc>
          <w:tcPr>
            <w:tcW w:w="810" w:type="dxa"/>
            <w:tcBorders>
              <w:top w:val="single" w:sz="6" w:space="0" w:color="auto"/>
              <w:left w:val="single" w:sz="6" w:space="0" w:color="auto"/>
              <w:bottom w:val="single" w:sz="6" w:space="0" w:color="auto"/>
              <w:right w:val="single" w:sz="6" w:space="0" w:color="auto"/>
            </w:tcBorders>
          </w:tcPr>
          <w:p w14:paraId="4F27E483" w14:textId="1A959E84" w:rsidR="006C7BF6" w:rsidRPr="004F52DE" w:rsidRDefault="00846BEE" w:rsidP="006C7BF6">
            <w:pPr>
              <w:pStyle w:val="Footer"/>
              <w:tabs>
                <w:tab w:val="clear" w:pos="4320"/>
                <w:tab w:val="clear" w:pos="8640"/>
                <w:tab w:val="left" w:pos="360"/>
              </w:tabs>
              <w:jc w:val="center"/>
              <w:rPr>
                <w:sz w:val="18"/>
                <w:szCs w:val="18"/>
              </w:rPr>
            </w:pPr>
            <w:r>
              <w:rPr>
                <w:sz w:val="18"/>
                <w:szCs w:val="18"/>
              </w:rPr>
              <w:t>9</w:t>
            </w:r>
            <w:r w:rsidR="00700103">
              <w:rPr>
                <w:sz w:val="18"/>
                <w:szCs w:val="18"/>
              </w:rPr>
              <w:t>7</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487661F0" w14:textId="4EF1F24F" w:rsidR="006C7BF6" w:rsidRPr="004F52DE" w:rsidRDefault="005D1A61" w:rsidP="006C7BF6">
            <w:pPr>
              <w:tabs>
                <w:tab w:val="left" w:pos="360"/>
              </w:tabs>
              <w:jc w:val="center"/>
              <w:rPr>
                <w:sz w:val="18"/>
                <w:szCs w:val="18"/>
              </w:rPr>
            </w:pPr>
            <w:r>
              <w:rPr>
                <w:sz w:val="18"/>
                <w:szCs w:val="18"/>
              </w:rPr>
              <w:t>45</w:t>
            </w:r>
          </w:p>
        </w:tc>
      </w:tr>
      <w:tr w:rsidR="006C7BF6" w14:paraId="2E1A6AD1"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625F4B3C" w14:textId="77777777" w:rsidR="006C7BF6" w:rsidRDefault="006C7BF6" w:rsidP="006C7BF6">
            <w:pPr>
              <w:tabs>
                <w:tab w:val="left" w:pos="360"/>
              </w:tabs>
            </w:pPr>
            <w:r>
              <w:t>A1.  Overall satisfaction, Emp.  Res.</w:t>
            </w:r>
          </w:p>
        </w:tc>
        <w:tc>
          <w:tcPr>
            <w:tcW w:w="810" w:type="dxa"/>
            <w:tcBorders>
              <w:top w:val="single" w:sz="6" w:space="0" w:color="auto"/>
              <w:left w:val="single" w:sz="6" w:space="0" w:color="auto"/>
              <w:bottom w:val="single" w:sz="6" w:space="0" w:color="auto"/>
              <w:right w:val="single" w:sz="6" w:space="0" w:color="auto"/>
            </w:tcBorders>
          </w:tcPr>
          <w:p w14:paraId="62682A9F" w14:textId="5A87DB76" w:rsidR="006C7BF6" w:rsidRDefault="006C7BF6" w:rsidP="006C7BF6">
            <w:pPr>
              <w:pStyle w:val="Footer"/>
              <w:tabs>
                <w:tab w:val="clear" w:pos="4320"/>
                <w:tab w:val="clear" w:pos="8640"/>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1074701B" w14:textId="28FB2C8A" w:rsidR="006C7BF6" w:rsidRDefault="006C7BF6" w:rsidP="006C7BF6">
            <w:pPr>
              <w:pStyle w:val="Footer"/>
              <w:tabs>
                <w:tab w:val="clear" w:pos="4320"/>
                <w:tab w:val="clear" w:pos="8640"/>
                <w:tab w:val="left" w:pos="360"/>
              </w:tabs>
              <w:jc w:val="center"/>
              <w:rPr>
                <w:sz w:val="18"/>
                <w:szCs w:val="18"/>
              </w:rPr>
            </w:pPr>
            <w:r>
              <w:rPr>
                <w:sz w:val="18"/>
                <w:szCs w:val="18"/>
              </w:rPr>
              <w:t>8</w:t>
            </w:r>
          </w:p>
        </w:tc>
        <w:tc>
          <w:tcPr>
            <w:tcW w:w="900" w:type="dxa"/>
            <w:tcBorders>
              <w:top w:val="single" w:sz="6" w:space="0" w:color="auto"/>
              <w:left w:val="single" w:sz="6" w:space="0" w:color="auto"/>
              <w:bottom w:val="single" w:sz="6" w:space="0" w:color="auto"/>
              <w:right w:val="single" w:sz="6" w:space="0" w:color="auto"/>
            </w:tcBorders>
          </w:tcPr>
          <w:p w14:paraId="7CD61AD4" w14:textId="46E86879" w:rsidR="006C7BF6" w:rsidRPr="004F52DE" w:rsidRDefault="006C7BF6" w:rsidP="006C7BF6">
            <w:pPr>
              <w:pStyle w:val="Footer"/>
              <w:tabs>
                <w:tab w:val="clear" w:pos="4320"/>
                <w:tab w:val="clear" w:pos="8640"/>
                <w:tab w:val="left" w:pos="360"/>
              </w:tabs>
              <w:jc w:val="center"/>
              <w:rPr>
                <w:sz w:val="18"/>
                <w:szCs w:val="18"/>
              </w:rPr>
            </w:pPr>
            <w:r>
              <w:rPr>
                <w:sz w:val="18"/>
                <w:szCs w:val="18"/>
              </w:rPr>
              <w:t>100%</w:t>
            </w:r>
          </w:p>
        </w:tc>
        <w:tc>
          <w:tcPr>
            <w:tcW w:w="737" w:type="dxa"/>
            <w:tcBorders>
              <w:top w:val="single" w:sz="6" w:space="0" w:color="auto"/>
              <w:left w:val="single" w:sz="6" w:space="0" w:color="auto"/>
              <w:bottom w:val="single" w:sz="6" w:space="0" w:color="auto"/>
              <w:right w:val="single" w:sz="6" w:space="0" w:color="auto"/>
            </w:tcBorders>
          </w:tcPr>
          <w:p w14:paraId="3CD0411C" w14:textId="5CFCC897" w:rsidR="006C7BF6" w:rsidRPr="004F52DE" w:rsidRDefault="006C7BF6" w:rsidP="006C7BF6">
            <w:pPr>
              <w:tabs>
                <w:tab w:val="left" w:pos="360"/>
              </w:tabs>
              <w:jc w:val="center"/>
              <w:rPr>
                <w:sz w:val="18"/>
                <w:szCs w:val="18"/>
              </w:rPr>
            </w:pPr>
            <w:r>
              <w:rPr>
                <w:sz w:val="18"/>
                <w:szCs w:val="18"/>
              </w:rPr>
              <w:t>10</w:t>
            </w:r>
          </w:p>
        </w:tc>
        <w:tc>
          <w:tcPr>
            <w:tcW w:w="810" w:type="dxa"/>
            <w:tcBorders>
              <w:top w:val="single" w:sz="6" w:space="0" w:color="auto"/>
              <w:left w:val="single" w:sz="6" w:space="0" w:color="auto"/>
              <w:bottom w:val="single" w:sz="6" w:space="0" w:color="auto"/>
              <w:right w:val="single" w:sz="6" w:space="0" w:color="auto"/>
            </w:tcBorders>
          </w:tcPr>
          <w:p w14:paraId="1C5EA006" w14:textId="37446A50" w:rsidR="006C7BF6" w:rsidRPr="004F52DE" w:rsidRDefault="00A3320E" w:rsidP="006C7BF6">
            <w:pPr>
              <w:tabs>
                <w:tab w:val="left" w:pos="360"/>
              </w:tabs>
              <w:jc w:val="center"/>
              <w:rPr>
                <w:sz w:val="18"/>
                <w:szCs w:val="18"/>
              </w:rPr>
            </w:pPr>
            <w:r>
              <w:rPr>
                <w:sz w:val="18"/>
                <w:szCs w:val="18"/>
              </w:rPr>
              <w:t>100</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752DB947" w14:textId="65BD83DF" w:rsidR="006C7BF6" w:rsidRPr="004F52DE" w:rsidRDefault="00DD5A4B" w:rsidP="006C7BF6">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3</w:t>
            </w:r>
          </w:p>
        </w:tc>
        <w:tc>
          <w:tcPr>
            <w:tcW w:w="810" w:type="dxa"/>
            <w:tcBorders>
              <w:top w:val="single" w:sz="6" w:space="0" w:color="auto"/>
              <w:left w:val="single" w:sz="6" w:space="0" w:color="auto"/>
              <w:bottom w:val="single" w:sz="6" w:space="0" w:color="auto"/>
              <w:right w:val="single" w:sz="6" w:space="0" w:color="auto"/>
            </w:tcBorders>
          </w:tcPr>
          <w:p w14:paraId="7629D459" w14:textId="25A1115F" w:rsidR="006C7BF6" w:rsidRPr="004F52DE" w:rsidRDefault="00700103" w:rsidP="006C7BF6">
            <w:pPr>
              <w:pStyle w:val="Footer"/>
              <w:tabs>
                <w:tab w:val="clear" w:pos="4320"/>
                <w:tab w:val="clear" w:pos="8640"/>
                <w:tab w:val="left" w:pos="360"/>
              </w:tabs>
              <w:jc w:val="center"/>
              <w:rPr>
                <w:sz w:val="18"/>
                <w:szCs w:val="18"/>
              </w:rPr>
            </w:pPr>
            <w:r>
              <w:rPr>
                <w:sz w:val="18"/>
                <w:szCs w:val="18"/>
              </w:rPr>
              <w:t>98</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3DC44867" w14:textId="5CA731D8" w:rsidR="006C7BF6" w:rsidRPr="004F52DE" w:rsidRDefault="005306B8" w:rsidP="006C7BF6">
            <w:pPr>
              <w:tabs>
                <w:tab w:val="left" w:pos="360"/>
              </w:tabs>
              <w:jc w:val="center"/>
              <w:rPr>
                <w:sz w:val="18"/>
                <w:szCs w:val="18"/>
              </w:rPr>
            </w:pPr>
            <w:r>
              <w:rPr>
                <w:sz w:val="18"/>
                <w:szCs w:val="18"/>
              </w:rPr>
              <w:t>15</w:t>
            </w:r>
          </w:p>
        </w:tc>
      </w:tr>
      <w:tr w:rsidR="006C7BF6" w14:paraId="6AF87C51"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46808DC5" w14:textId="77777777" w:rsidR="006C7BF6" w:rsidRDefault="006C7BF6" w:rsidP="006C7BF6">
            <w:pPr>
              <w:tabs>
                <w:tab w:val="left" w:pos="360"/>
              </w:tabs>
            </w:pPr>
            <w:r>
              <w:t>A1.  Overall satisfaction, Clubhouse</w:t>
            </w:r>
          </w:p>
        </w:tc>
        <w:tc>
          <w:tcPr>
            <w:tcW w:w="810" w:type="dxa"/>
            <w:tcBorders>
              <w:top w:val="single" w:sz="6" w:space="0" w:color="auto"/>
              <w:left w:val="single" w:sz="6" w:space="0" w:color="auto"/>
              <w:bottom w:val="single" w:sz="6" w:space="0" w:color="auto"/>
              <w:right w:val="single" w:sz="6" w:space="0" w:color="auto"/>
            </w:tcBorders>
          </w:tcPr>
          <w:p w14:paraId="6CBE5849" w14:textId="68A83281" w:rsidR="006C7BF6" w:rsidRDefault="006C7BF6" w:rsidP="006C7BF6">
            <w:pPr>
              <w:pStyle w:val="Footer"/>
              <w:tabs>
                <w:tab w:val="clear" w:pos="4320"/>
                <w:tab w:val="clear" w:pos="8640"/>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627A28F6" w14:textId="17A65D0D" w:rsidR="006C7BF6" w:rsidRDefault="006C7BF6" w:rsidP="006C7BF6">
            <w:pPr>
              <w:pStyle w:val="Footer"/>
              <w:tabs>
                <w:tab w:val="clear" w:pos="4320"/>
                <w:tab w:val="clear" w:pos="8640"/>
                <w:tab w:val="left" w:pos="360"/>
              </w:tabs>
              <w:jc w:val="center"/>
              <w:rPr>
                <w:sz w:val="18"/>
                <w:szCs w:val="18"/>
              </w:rPr>
            </w:pPr>
            <w:r>
              <w:rPr>
                <w:sz w:val="18"/>
                <w:szCs w:val="18"/>
              </w:rPr>
              <w:t>18</w:t>
            </w:r>
          </w:p>
        </w:tc>
        <w:tc>
          <w:tcPr>
            <w:tcW w:w="900" w:type="dxa"/>
            <w:tcBorders>
              <w:top w:val="single" w:sz="6" w:space="0" w:color="auto"/>
              <w:left w:val="single" w:sz="6" w:space="0" w:color="auto"/>
              <w:bottom w:val="single" w:sz="6" w:space="0" w:color="auto"/>
              <w:right w:val="single" w:sz="6" w:space="0" w:color="auto"/>
            </w:tcBorders>
          </w:tcPr>
          <w:p w14:paraId="4CCBA119" w14:textId="644C7B8F" w:rsidR="006C7BF6" w:rsidRPr="004F52DE" w:rsidRDefault="006C7BF6" w:rsidP="006C7BF6">
            <w:pPr>
              <w:pStyle w:val="Footer"/>
              <w:tabs>
                <w:tab w:val="clear" w:pos="4320"/>
                <w:tab w:val="clear" w:pos="8640"/>
                <w:tab w:val="left" w:pos="360"/>
              </w:tabs>
              <w:jc w:val="center"/>
              <w:rPr>
                <w:sz w:val="18"/>
                <w:szCs w:val="18"/>
              </w:rPr>
            </w:pPr>
            <w:r>
              <w:rPr>
                <w:sz w:val="18"/>
                <w:szCs w:val="18"/>
              </w:rPr>
              <w:t>100%</w:t>
            </w:r>
          </w:p>
        </w:tc>
        <w:tc>
          <w:tcPr>
            <w:tcW w:w="737" w:type="dxa"/>
            <w:tcBorders>
              <w:top w:val="single" w:sz="6" w:space="0" w:color="auto"/>
              <w:left w:val="single" w:sz="6" w:space="0" w:color="auto"/>
              <w:bottom w:val="single" w:sz="6" w:space="0" w:color="auto"/>
              <w:right w:val="single" w:sz="6" w:space="0" w:color="auto"/>
            </w:tcBorders>
          </w:tcPr>
          <w:p w14:paraId="3AF01074" w14:textId="652D13DC" w:rsidR="006C7BF6" w:rsidRPr="004F52DE" w:rsidRDefault="006C7BF6" w:rsidP="006C7BF6">
            <w:pPr>
              <w:tabs>
                <w:tab w:val="left" w:pos="360"/>
              </w:tabs>
              <w:jc w:val="center"/>
              <w:rPr>
                <w:sz w:val="18"/>
                <w:szCs w:val="18"/>
              </w:rPr>
            </w:pPr>
            <w:r>
              <w:rPr>
                <w:sz w:val="18"/>
                <w:szCs w:val="18"/>
              </w:rPr>
              <w:t>20</w:t>
            </w:r>
          </w:p>
        </w:tc>
        <w:tc>
          <w:tcPr>
            <w:tcW w:w="810" w:type="dxa"/>
            <w:tcBorders>
              <w:top w:val="single" w:sz="6" w:space="0" w:color="auto"/>
              <w:left w:val="single" w:sz="6" w:space="0" w:color="auto"/>
              <w:bottom w:val="single" w:sz="6" w:space="0" w:color="auto"/>
              <w:right w:val="single" w:sz="6" w:space="0" w:color="auto"/>
            </w:tcBorders>
          </w:tcPr>
          <w:p w14:paraId="26B3F9D9" w14:textId="40813113" w:rsidR="006C7BF6" w:rsidRPr="004F52DE" w:rsidRDefault="00A3320E" w:rsidP="006C7BF6">
            <w:pPr>
              <w:tabs>
                <w:tab w:val="left" w:pos="360"/>
              </w:tabs>
              <w:jc w:val="center"/>
              <w:rPr>
                <w:sz w:val="18"/>
                <w:szCs w:val="18"/>
              </w:rPr>
            </w:pPr>
            <w:r>
              <w:rPr>
                <w:sz w:val="18"/>
                <w:szCs w:val="18"/>
              </w:rPr>
              <w:t>97</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6184CD27" w14:textId="6728CBB8" w:rsidR="006C7BF6" w:rsidRPr="004F52DE" w:rsidRDefault="00DD5A4B" w:rsidP="006C7BF6">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22</w:t>
            </w:r>
          </w:p>
        </w:tc>
        <w:tc>
          <w:tcPr>
            <w:tcW w:w="810" w:type="dxa"/>
            <w:tcBorders>
              <w:top w:val="single" w:sz="6" w:space="0" w:color="auto"/>
              <w:left w:val="single" w:sz="6" w:space="0" w:color="auto"/>
              <w:bottom w:val="single" w:sz="6" w:space="0" w:color="auto"/>
              <w:right w:val="single" w:sz="6" w:space="0" w:color="auto"/>
            </w:tcBorders>
          </w:tcPr>
          <w:p w14:paraId="3EBF2A68" w14:textId="4837CDB5" w:rsidR="006C7BF6" w:rsidRPr="004F52DE" w:rsidRDefault="00700103" w:rsidP="006C7BF6">
            <w:pPr>
              <w:pStyle w:val="Footer"/>
              <w:tabs>
                <w:tab w:val="clear" w:pos="4320"/>
                <w:tab w:val="clear" w:pos="8640"/>
                <w:tab w:val="left" w:pos="360"/>
              </w:tabs>
              <w:jc w:val="center"/>
              <w:rPr>
                <w:sz w:val="18"/>
                <w:szCs w:val="18"/>
              </w:rPr>
            </w:pPr>
            <w:r>
              <w:rPr>
                <w:sz w:val="18"/>
                <w:szCs w:val="18"/>
              </w:rPr>
              <w:t>98</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46CABE6F" w14:textId="5F080238" w:rsidR="006C7BF6" w:rsidRPr="004F52DE" w:rsidRDefault="005306B8" w:rsidP="006C7BF6">
            <w:pPr>
              <w:tabs>
                <w:tab w:val="left" w:pos="360"/>
              </w:tabs>
              <w:jc w:val="center"/>
              <w:rPr>
                <w:sz w:val="18"/>
                <w:szCs w:val="18"/>
              </w:rPr>
            </w:pPr>
            <w:r>
              <w:rPr>
                <w:sz w:val="18"/>
                <w:szCs w:val="18"/>
              </w:rPr>
              <w:t>25</w:t>
            </w:r>
          </w:p>
        </w:tc>
      </w:tr>
      <w:tr w:rsidR="006C7BF6" w14:paraId="095AEFFF"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59C62104" w14:textId="77777777" w:rsidR="006C7BF6" w:rsidRDefault="006C7BF6" w:rsidP="006C7BF6">
            <w:pPr>
              <w:pStyle w:val="Footer"/>
              <w:tabs>
                <w:tab w:val="clear" w:pos="4320"/>
                <w:tab w:val="clear" w:pos="8640"/>
                <w:tab w:val="left" w:pos="360"/>
              </w:tabs>
            </w:pPr>
            <w:r>
              <w:t xml:space="preserve">A2.  Staff treat with respect </w:t>
            </w:r>
          </w:p>
          <w:p w14:paraId="20ED7E62" w14:textId="77777777" w:rsidR="006C7BF6" w:rsidRDefault="006C7BF6" w:rsidP="006C7BF6">
            <w:pPr>
              <w:pStyle w:val="Footer"/>
              <w:tabs>
                <w:tab w:val="clear" w:pos="4320"/>
                <w:tab w:val="clear" w:pos="8640"/>
                <w:tab w:val="left" w:pos="360"/>
              </w:tabs>
            </w:pPr>
            <w:r>
              <w:t>(all programs except IHS)</w:t>
            </w:r>
          </w:p>
        </w:tc>
        <w:tc>
          <w:tcPr>
            <w:tcW w:w="810" w:type="dxa"/>
            <w:tcBorders>
              <w:top w:val="single" w:sz="6" w:space="0" w:color="auto"/>
              <w:left w:val="single" w:sz="6" w:space="0" w:color="auto"/>
              <w:bottom w:val="single" w:sz="6" w:space="0" w:color="auto"/>
              <w:right w:val="single" w:sz="6" w:space="0" w:color="auto"/>
            </w:tcBorders>
          </w:tcPr>
          <w:p w14:paraId="0BE98C61" w14:textId="0D5FC2E1" w:rsidR="006C7BF6" w:rsidRDefault="006C7BF6" w:rsidP="006C7BF6">
            <w:pPr>
              <w:tabs>
                <w:tab w:val="left" w:pos="360"/>
              </w:tabs>
              <w:jc w:val="center"/>
              <w:rPr>
                <w:sz w:val="18"/>
                <w:szCs w:val="18"/>
              </w:rPr>
            </w:pPr>
            <w:r>
              <w:rPr>
                <w:sz w:val="18"/>
                <w:szCs w:val="18"/>
              </w:rPr>
              <w:t>98%</w:t>
            </w:r>
          </w:p>
        </w:tc>
        <w:tc>
          <w:tcPr>
            <w:tcW w:w="900" w:type="dxa"/>
            <w:tcBorders>
              <w:top w:val="single" w:sz="6" w:space="0" w:color="auto"/>
              <w:left w:val="single" w:sz="6" w:space="0" w:color="auto"/>
              <w:bottom w:val="single" w:sz="6" w:space="0" w:color="auto"/>
              <w:right w:val="single" w:sz="6" w:space="0" w:color="auto"/>
            </w:tcBorders>
          </w:tcPr>
          <w:p w14:paraId="382F955F" w14:textId="2DC3F10E" w:rsidR="006C7BF6" w:rsidRDefault="006C7BF6" w:rsidP="006C7BF6">
            <w:pPr>
              <w:tabs>
                <w:tab w:val="left" w:pos="360"/>
              </w:tabs>
              <w:jc w:val="center"/>
              <w:rPr>
                <w:sz w:val="18"/>
                <w:szCs w:val="18"/>
              </w:rPr>
            </w:pPr>
            <w:r>
              <w:rPr>
                <w:sz w:val="18"/>
                <w:szCs w:val="18"/>
              </w:rPr>
              <w:t>115</w:t>
            </w:r>
          </w:p>
        </w:tc>
        <w:tc>
          <w:tcPr>
            <w:tcW w:w="900" w:type="dxa"/>
            <w:tcBorders>
              <w:top w:val="single" w:sz="6" w:space="0" w:color="auto"/>
              <w:left w:val="single" w:sz="6" w:space="0" w:color="auto"/>
              <w:bottom w:val="single" w:sz="6" w:space="0" w:color="auto"/>
              <w:right w:val="single" w:sz="6" w:space="0" w:color="auto"/>
            </w:tcBorders>
          </w:tcPr>
          <w:p w14:paraId="5216269B" w14:textId="51036C38" w:rsidR="006C7BF6" w:rsidRPr="004F52DE" w:rsidRDefault="006C7BF6" w:rsidP="006C7BF6">
            <w:pPr>
              <w:tabs>
                <w:tab w:val="left" w:pos="360"/>
              </w:tabs>
              <w:jc w:val="center"/>
              <w:rPr>
                <w:sz w:val="18"/>
                <w:szCs w:val="18"/>
              </w:rPr>
            </w:pPr>
            <w:r>
              <w:rPr>
                <w:sz w:val="18"/>
                <w:szCs w:val="18"/>
              </w:rPr>
              <w:t>98%</w:t>
            </w:r>
          </w:p>
        </w:tc>
        <w:tc>
          <w:tcPr>
            <w:tcW w:w="737" w:type="dxa"/>
            <w:tcBorders>
              <w:top w:val="single" w:sz="6" w:space="0" w:color="auto"/>
              <w:left w:val="single" w:sz="6" w:space="0" w:color="auto"/>
              <w:bottom w:val="single" w:sz="6" w:space="0" w:color="auto"/>
              <w:right w:val="single" w:sz="6" w:space="0" w:color="auto"/>
            </w:tcBorders>
          </w:tcPr>
          <w:p w14:paraId="36D3DA35" w14:textId="0B5B7AC9" w:rsidR="006C7BF6" w:rsidRPr="004F52DE" w:rsidRDefault="006C7BF6" w:rsidP="006C7BF6">
            <w:pPr>
              <w:tabs>
                <w:tab w:val="left" w:pos="360"/>
              </w:tabs>
              <w:jc w:val="center"/>
              <w:rPr>
                <w:sz w:val="18"/>
                <w:szCs w:val="18"/>
              </w:rPr>
            </w:pPr>
            <w:r>
              <w:rPr>
                <w:sz w:val="18"/>
                <w:szCs w:val="18"/>
              </w:rPr>
              <w:t>120</w:t>
            </w:r>
          </w:p>
        </w:tc>
        <w:tc>
          <w:tcPr>
            <w:tcW w:w="810" w:type="dxa"/>
            <w:tcBorders>
              <w:top w:val="single" w:sz="6" w:space="0" w:color="auto"/>
              <w:left w:val="single" w:sz="6" w:space="0" w:color="auto"/>
              <w:bottom w:val="single" w:sz="6" w:space="0" w:color="auto"/>
              <w:right w:val="single" w:sz="6" w:space="0" w:color="auto"/>
            </w:tcBorders>
          </w:tcPr>
          <w:p w14:paraId="7866EB2F" w14:textId="7438C241" w:rsidR="006C7BF6" w:rsidRPr="004F52DE" w:rsidRDefault="00A3320E" w:rsidP="006C7BF6">
            <w:pPr>
              <w:tabs>
                <w:tab w:val="left" w:pos="360"/>
              </w:tabs>
              <w:jc w:val="center"/>
              <w:rPr>
                <w:sz w:val="18"/>
                <w:szCs w:val="18"/>
              </w:rPr>
            </w:pPr>
            <w:r>
              <w:rPr>
                <w:sz w:val="18"/>
                <w:szCs w:val="18"/>
              </w:rPr>
              <w:t>97</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1F59524D" w14:textId="0ED53B6F" w:rsidR="006C7BF6" w:rsidRPr="004F52DE" w:rsidRDefault="00DD5A4B" w:rsidP="006C7BF6">
            <w:pPr>
              <w:tabs>
                <w:tab w:val="left" w:pos="360"/>
              </w:tabs>
              <w:jc w:val="center"/>
              <w:rPr>
                <w:sz w:val="18"/>
                <w:szCs w:val="18"/>
              </w:rPr>
            </w:pPr>
            <w:r>
              <w:rPr>
                <w:sz w:val="18"/>
                <w:szCs w:val="18"/>
              </w:rPr>
              <w:t>82</w:t>
            </w:r>
          </w:p>
        </w:tc>
        <w:tc>
          <w:tcPr>
            <w:tcW w:w="810" w:type="dxa"/>
            <w:tcBorders>
              <w:top w:val="single" w:sz="6" w:space="0" w:color="auto"/>
              <w:left w:val="single" w:sz="6" w:space="0" w:color="auto"/>
              <w:bottom w:val="single" w:sz="6" w:space="0" w:color="auto"/>
              <w:right w:val="single" w:sz="6" w:space="0" w:color="auto"/>
            </w:tcBorders>
          </w:tcPr>
          <w:p w14:paraId="40B720ED" w14:textId="1CCED2BB" w:rsidR="006C7BF6" w:rsidRPr="004F52DE" w:rsidRDefault="00700103" w:rsidP="006C7BF6">
            <w:pPr>
              <w:tabs>
                <w:tab w:val="left" w:pos="360"/>
              </w:tabs>
              <w:jc w:val="center"/>
              <w:rPr>
                <w:sz w:val="18"/>
                <w:szCs w:val="18"/>
              </w:rPr>
            </w:pPr>
            <w:r>
              <w:rPr>
                <w:sz w:val="18"/>
                <w:szCs w:val="18"/>
              </w:rPr>
              <w:t>100</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4C76EC7A" w14:textId="5CA4587F" w:rsidR="006C7BF6" w:rsidRPr="004F52DE" w:rsidRDefault="005306B8" w:rsidP="006C7BF6">
            <w:pPr>
              <w:tabs>
                <w:tab w:val="left" w:pos="360"/>
              </w:tabs>
              <w:jc w:val="center"/>
              <w:rPr>
                <w:sz w:val="18"/>
                <w:szCs w:val="18"/>
              </w:rPr>
            </w:pPr>
            <w:r>
              <w:rPr>
                <w:sz w:val="18"/>
                <w:szCs w:val="18"/>
              </w:rPr>
              <w:t>100</w:t>
            </w:r>
          </w:p>
        </w:tc>
      </w:tr>
      <w:tr w:rsidR="006C7BF6" w14:paraId="4B626F8C"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0B5BDCA" w14:textId="77777777" w:rsidR="006C7BF6" w:rsidRDefault="006C7BF6" w:rsidP="006C7BF6">
            <w:pPr>
              <w:tabs>
                <w:tab w:val="left" w:pos="360"/>
              </w:tabs>
            </w:pPr>
            <w:r w:rsidRPr="004F4731">
              <w:t>G1</w:t>
            </w:r>
            <w:r>
              <w:t xml:space="preserve">.  </w:t>
            </w:r>
            <w:r w:rsidRPr="004F4731">
              <w:t>Making progress with work goals (Employment Resources)</w:t>
            </w:r>
          </w:p>
        </w:tc>
        <w:tc>
          <w:tcPr>
            <w:tcW w:w="810" w:type="dxa"/>
            <w:tcBorders>
              <w:top w:val="single" w:sz="6" w:space="0" w:color="auto"/>
              <w:left w:val="single" w:sz="6" w:space="0" w:color="auto"/>
              <w:bottom w:val="single" w:sz="6" w:space="0" w:color="auto"/>
              <w:right w:val="single" w:sz="6" w:space="0" w:color="auto"/>
            </w:tcBorders>
          </w:tcPr>
          <w:p w14:paraId="38E99F14" w14:textId="4F822DB6" w:rsidR="006C7BF6" w:rsidRDefault="006C7BF6" w:rsidP="006C7BF6">
            <w:pPr>
              <w:tabs>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63F0F996" w14:textId="50207DE7" w:rsidR="006C7BF6" w:rsidRDefault="006C7BF6" w:rsidP="006C7BF6">
            <w:pPr>
              <w:tabs>
                <w:tab w:val="left" w:pos="360"/>
              </w:tabs>
              <w:jc w:val="center"/>
              <w:rPr>
                <w:sz w:val="18"/>
                <w:szCs w:val="18"/>
              </w:rPr>
            </w:pPr>
            <w:r>
              <w:rPr>
                <w:sz w:val="18"/>
                <w:szCs w:val="18"/>
              </w:rPr>
              <w:t>8</w:t>
            </w:r>
          </w:p>
        </w:tc>
        <w:tc>
          <w:tcPr>
            <w:tcW w:w="900" w:type="dxa"/>
            <w:tcBorders>
              <w:top w:val="single" w:sz="6" w:space="0" w:color="auto"/>
              <w:left w:val="single" w:sz="6" w:space="0" w:color="auto"/>
              <w:bottom w:val="single" w:sz="6" w:space="0" w:color="auto"/>
              <w:right w:val="single" w:sz="6" w:space="0" w:color="auto"/>
            </w:tcBorders>
          </w:tcPr>
          <w:p w14:paraId="573EB20B" w14:textId="098AD825" w:rsidR="006C7BF6" w:rsidRPr="004F52DE" w:rsidRDefault="006C7BF6" w:rsidP="006C7BF6">
            <w:pPr>
              <w:tabs>
                <w:tab w:val="left" w:pos="360"/>
              </w:tabs>
              <w:jc w:val="center"/>
              <w:rPr>
                <w:sz w:val="18"/>
                <w:szCs w:val="18"/>
              </w:rPr>
            </w:pPr>
            <w:r>
              <w:rPr>
                <w:sz w:val="18"/>
                <w:szCs w:val="18"/>
              </w:rPr>
              <w:t>100%</w:t>
            </w:r>
          </w:p>
        </w:tc>
        <w:tc>
          <w:tcPr>
            <w:tcW w:w="737" w:type="dxa"/>
            <w:tcBorders>
              <w:top w:val="single" w:sz="6" w:space="0" w:color="auto"/>
              <w:left w:val="single" w:sz="6" w:space="0" w:color="auto"/>
              <w:bottom w:val="single" w:sz="6" w:space="0" w:color="auto"/>
              <w:right w:val="single" w:sz="6" w:space="0" w:color="auto"/>
            </w:tcBorders>
          </w:tcPr>
          <w:p w14:paraId="1B412AAA" w14:textId="2E92B306" w:rsidR="006C7BF6" w:rsidRPr="004F52DE" w:rsidRDefault="006C7BF6" w:rsidP="006C7BF6">
            <w:pPr>
              <w:tabs>
                <w:tab w:val="left" w:pos="360"/>
              </w:tabs>
              <w:jc w:val="center"/>
              <w:rPr>
                <w:sz w:val="18"/>
                <w:szCs w:val="18"/>
              </w:rPr>
            </w:pPr>
            <w:r>
              <w:rPr>
                <w:sz w:val="18"/>
                <w:szCs w:val="18"/>
              </w:rPr>
              <w:t>10</w:t>
            </w:r>
          </w:p>
        </w:tc>
        <w:tc>
          <w:tcPr>
            <w:tcW w:w="810" w:type="dxa"/>
            <w:tcBorders>
              <w:top w:val="single" w:sz="6" w:space="0" w:color="auto"/>
              <w:left w:val="single" w:sz="6" w:space="0" w:color="auto"/>
              <w:bottom w:val="single" w:sz="6" w:space="0" w:color="auto"/>
              <w:right w:val="single" w:sz="6" w:space="0" w:color="auto"/>
            </w:tcBorders>
          </w:tcPr>
          <w:p w14:paraId="2E0E7275" w14:textId="51D1AF23" w:rsidR="006C7BF6" w:rsidRPr="004F52DE" w:rsidRDefault="00A3320E" w:rsidP="006C7BF6">
            <w:pPr>
              <w:tabs>
                <w:tab w:val="left" w:pos="360"/>
              </w:tabs>
              <w:jc w:val="center"/>
              <w:rPr>
                <w:sz w:val="18"/>
                <w:szCs w:val="18"/>
              </w:rPr>
            </w:pPr>
            <w:r>
              <w:rPr>
                <w:sz w:val="18"/>
                <w:szCs w:val="18"/>
              </w:rPr>
              <w:t>93</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7B49BCE8" w14:textId="2555C8B3" w:rsidR="006C7BF6" w:rsidRPr="004F52DE" w:rsidRDefault="00DD5A4B" w:rsidP="006C7BF6">
            <w:pPr>
              <w:tabs>
                <w:tab w:val="left" w:pos="360"/>
              </w:tabs>
              <w:jc w:val="center"/>
              <w:rPr>
                <w:sz w:val="18"/>
                <w:szCs w:val="18"/>
              </w:rPr>
            </w:pPr>
            <w:r>
              <w:rPr>
                <w:sz w:val="18"/>
                <w:szCs w:val="18"/>
              </w:rPr>
              <w:t>5</w:t>
            </w:r>
          </w:p>
        </w:tc>
        <w:tc>
          <w:tcPr>
            <w:tcW w:w="810" w:type="dxa"/>
            <w:tcBorders>
              <w:top w:val="single" w:sz="6" w:space="0" w:color="auto"/>
              <w:left w:val="single" w:sz="6" w:space="0" w:color="auto"/>
              <w:bottom w:val="single" w:sz="6" w:space="0" w:color="auto"/>
              <w:right w:val="single" w:sz="6" w:space="0" w:color="auto"/>
            </w:tcBorders>
          </w:tcPr>
          <w:p w14:paraId="56E0F848" w14:textId="39672122" w:rsidR="006C7BF6" w:rsidRPr="004F52DE" w:rsidRDefault="00B00B80" w:rsidP="006C7BF6">
            <w:pPr>
              <w:tabs>
                <w:tab w:val="left" w:pos="360"/>
              </w:tabs>
              <w:jc w:val="center"/>
              <w:rPr>
                <w:sz w:val="18"/>
                <w:szCs w:val="18"/>
              </w:rPr>
            </w:pPr>
            <w:r>
              <w:rPr>
                <w:sz w:val="18"/>
                <w:szCs w:val="18"/>
              </w:rPr>
              <w:t>95</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0FA1C07F" w14:textId="3EDC2972" w:rsidR="006C7BF6" w:rsidRPr="004F52DE" w:rsidRDefault="005306B8" w:rsidP="006C7BF6">
            <w:pPr>
              <w:tabs>
                <w:tab w:val="left" w:pos="360"/>
              </w:tabs>
              <w:jc w:val="center"/>
              <w:rPr>
                <w:sz w:val="18"/>
                <w:szCs w:val="18"/>
              </w:rPr>
            </w:pPr>
            <w:r>
              <w:rPr>
                <w:sz w:val="18"/>
                <w:szCs w:val="18"/>
              </w:rPr>
              <w:t>15</w:t>
            </w:r>
          </w:p>
        </w:tc>
      </w:tr>
      <w:tr w:rsidR="006C7BF6" w14:paraId="20081532"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1A5E3C88" w14:textId="77777777" w:rsidR="006C7BF6" w:rsidRPr="004F4731" w:rsidRDefault="006C7BF6" w:rsidP="006C7BF6">
            <w:pPr>
              <w:tabs>
                <w:tab w:val="left" w:pos="360"/>
              </w:tabs>
            </w:pPr>
            <w:r w:rsidRPr="004F4731">
              <w:t>G2</w:t>
            </w:r>
            <w:r>
              <w:t xml:space="preserve">.  </w:t>
            </w:r>
            <w:r w:rsidRPr="004F4731">
              <w:t>Making progress with personal goals (Clubhouse)</w:t>
            </w:r>
          </w:p>
        </w:tc>
        <w:tc>
          <w:tcPr>
            <w:tcW w:w="810" w:type="dxa"/>
            <w:tcBorders>
              <w:top w:val="single" w:sz="6" w:space="0" w:color="auto"/>
              <w:left w:val="single" w:sz="6" w:space="0" w:color="auto"/>
              <w:bottom w:val="single" w:sz="6" w:space="0" w:color="auto"/>
              <w:right w:val="single" w:sz="6" w:space="0" w:color="auto"/>
            </w:tcBorders>
          </w:tcPr>
          <w:p w14:paraId="11671130" w14:textId="4CEAADC4" w:rsidR="006C7BF6" w:rsidRDefault="006C7BF6" w:rsidP="006C7BF6">
            <w:pPr>
              <w:tabs>
                <w:tab w:val="left" w:pos="360"/>
              </w:tabs>
              <w:jc w:val="center"/>
              <w:rPr>
                <w:sz w:val="18"/>
                <w:szCs w:val="18"/>
              </w:rPr>
            </w:pPr>
            <w:r>
              <w:rPr>
                <w:sz w:val="18"/>
                <w:szCs w:val="18"/>
              </w:rPr>
              <w:t>93%</w:t>
            </w:r>
          </w:p>
        </w:tc>
        <w:tc>
          <w:tcPr>
            <w:tcW w:w="900" w:type="dxa"/>
            <w:tcBorders>
              <w:top w:val="single" w:sz="6" w:space="0" w:color="auto"/>
              <w:left w:val="single" w:sz="6" w:space="0" w:color="auto"/>
              <w:bottom w:val="single" w:sz="6" w:space="0" w:color="auto"/>
              <w:right w:val="single" w:sz="6" w:space="0" w:color="auto"/>
            </w:tcBorders>
          </w:tcPr>
          <w:p w14:paraId="6182D918" w14:textId="62192812" w:rsidR="006C7BF6" w:rsidRDefault="006C7BF6" w:rsidP="006C7BF6">
            <w:pPr>
              <w:tabs>
                <w:tab w:val="left" w:pos="360"/>
              </w:tabs>
              <w:jc w:val="center"/>
              <w:rPr>
                <w:sz w:val="18"/>
                <w:szCs w:val="18"/>
              </w:rPr>
            </w:pPr>
            <w:r>
              <w:rPr>
                <w:sz w:val="18"/>
                <w:szCs w:val="18"/>
              </w:rPr>
              <w:t>18</w:t>
            </w:r>
          </w:p>
        </w:tc>
        <w:tc>
          <w:tcPr>
            <w:tcW w:w="900" w:type="dxa"/>
            <w:tcBorders>
              <w:top w:val="single" w:sz="6" w:space="0" w:color="auto"/>
              <w:left w:val="single" w:sz="6" w:space="0" w:color="auto"/>
              <w:bottom w:val="single" w:sz="6" w:space="0" w:color="auto"/>
              <w:right w:val="single" w:sz="6" w:space="0" w:color="auto"/>
            </w:tcBorders>
          </w:tcPr>
          <w:p w14:paraId="2C44EBC0" w14:textId="7A231BA5" w:rsidR="006C7BF6" w:rsidRPr="004F52DE" w:rsidRDefault="006C7BF6" w:rsidP="006C7BF6">
            <w:pPr>
              <w:tabs>
                <w:tab w:val="left" w:pos="360"/>
              </w:tabs>
              <w:jc w:val="center"/>
              <w:rPr>
                <w:sz w:val="18"/>
                <w:szCs w:val="18"/>
              </w:rPr>
            </w:pPr>
            <w:r>
              <w:rPr>
                <w:sz w:val="18"/>
                <w:szCs w:val="18"/>
              </w:rPr>
              <w:t>95%</w:t>
            </w:r>
          </w:p>
        </w:tc>
        <w:tc>
          <w:tcPr>
            <w:tcW w:w="737" w:type="dxa"/>
            <w:tcBorders>
              <w:top w:val="single" w:sz="6" w:space="0" w:color="auto"/>
              <w:left w:val="single" w:sz="6" w:space="0" w:color="auto"/>
              <w:bottom w:val="single" w:sz="6" w:space="0" w:color="auto"/>
              <w:right w:val="single" w:sz="6" w:space="0" w:color="auto"/>
            </w:tcBorders>
          </w:tcPr>
          <w:p w14:paraId="6B14DD05" w14:textId="2FE8725E" w:rsidR="006C7BF6" w:rsidRPr="004F52DE" w:rsidRDefault="006C7BF6" w:rsidP="006C7BF6">
            <w:pPr>
              <w:tabs>
                <w:tab w:val="left" w:pos="360"/>
              </w:tabs>
              <w:jc w:val="center"/>
              <w:rPr>
                <w:sz w:val="18"/>
                <w:szCs w:val="18"/>
              </w:rPr>
            </w:pPr>
            <w:r>
              <w:rPr>
                <w:sz w:val="18"/>
                <w:szCs w:val="18"/>
              </w:rPr>
              <w:t>20</w:t>
            </w:r>
          </w:p>
        </w:tc>
        <w:tc>
          <w:tcPr>
            <w:tcW w:w="810" w:type="dxa"/>
            <w:tcBorders>
              <w:top w:val="single" w:sz="6" w:space="0" w:color="auto"/>
              <w:left w:val="single" w:sz="6" w:space="0" w:color="auto"/>
              <w:bottom w:val="single" w:sz="6" w:space="0" w:color="auto"/>
              <w:right w:val="single" w:sz="6" w:space="0" w:color="auto"/>
            </w:tcBorders>
          </w:tcPr>
          <w:p w14:paraId="1A6FF278" w14:textId="09CE7E58" w:rsidR="006C7BF6" w:rsidRPr="004F52DE" w:rsidRDefault="00A3320E" w:rsidP="006C7BF6">
            <w:pPr>
              <w:tabs>
                <w:tab w:val="left" w:pos="360"/>
              </w:tabs>
              <w:jc w:val="center"/>
              <w:rPr>
                <w:sz w:val="18"/>
                <w:szCs w:val="18"/>
              </w:rPr>
            </w:pPr>
            <w:r>
              <w:rPr>
                <w:sz w:val="18"/>
                <w:szCs w:val="18"/>
              </w:rPr>
              <w:t>95</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53B59D90" w14:textId="34B7ED25" w:rsidR="006C7BF6" w:rsidRPr="004F52DE" w:rsidRDefault="00DD5A4B" w:rsidP="006C7BF6">
            <w:pPr>
              <w:tabs>
                <w:tab w:val="left" w:pos="360"/>
              </w:tabs>
              <w:jc w:val="center"/>
              <w:rPr>
                <w:sz w:val="18"/>
                <w:szCs w:val="18"/>
              </w:rPr>
            </w:pPr>
            <w:r>
              <w:rPr>
                <w:sz w:val="18"/>
                <w:szCs w:val="18"/>
              </w:rPr>
              <w:t>20</w:t>
            </w:r>
          </w:p>
        </w:tc>
        <w:tc>
          <w:tcPr>
            <w:tcW w:w="810" w:type="dxa"/>
            <w:tcBorders>
              <w:top w:val="single" w:sz="6" w:space="0" w:color="auto"/>
              <w:left w:val="single" w:sz="6" w:space="0" w:color="auto"/>
              <w:bottom w:val="single" w:sz="6" w:space="0" w:color="auto"/>
              <w:right w:val="single" w:sz="6" w:space="0" w:color="auto"/>
            </w:tcBorders>
          </w:tcPr>
          <w:p w14:paraId="796A9173" w14:textId="40E7A178" w:rsidR="006C7BF6" w:rsidRPr="004F52DE" w:rsidRDefault="00B00B80" w:rsidP="006C7BF6">
            <w:pPr>
              <w:tabs>
                <w:tab w:val="left" w:pos="360"/>
              </w:tabs>
              <w:jc w:val="center"/>
              <w:rPr>
                <w:sz w:val="18"/>
                <w:szCs w:val="18"/>
              </w:rPr>
            </w:pPr>
            <w:r>
              <w:rPr>
                <w:sz w:val="18"/>
                <w:szCs w:val="18"/>
              </w:rPr>
              <w:t>9</w:t>
            </w:r>
            <w:r w:rsidR="00700103">
              <w:rPr>
                <w:sz w:val="18"/>
                <w:szCs w:val="18"/>
              </w:rPr>
              <w:t>6</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085AD773" w14:textId="20B6F2BC" w:rsidR="006C7BF6" w:rsidRPr="004F52DE" w:rsidRDefault="005306B8" w:rsidP="006C7BF6">
            <w:pPr>
              <w:tabs>
                <w:tab w:val="left" w:pos="360"/>
              </w:tabs>
              <w:jc w:val="center"/>
              <w:rPr>
                <w:sz w:val="18"/>
                <w:szCs w:val="18"/>
              </w:rPr>
            </w:pPr>
            <w:r>
              <w:rPr>
                <w:sz w:val="18"/>
                <w:szCs w:val="18"/>
              </w:rPr>
              <w:t>25</w:t>
            </w:r>
          </w:p>
        </w:tc>
      </w:tr>
      <w:tr w:rsidR="006C7BF6" w14:paraId="78BA60B1"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7121DE67" w14:textId="77777777" w:rsidR="006C7BF6" w:rsidRPr="004F4731" w:rsidRDefault="006C7BF6" w:rsidP="006C7BF6">
            <w:pPr>
              <w:tabs>
                <w:tab w:val="left" w:pos="360"/>
              </w:tabs>
            </w:pPr>
            <w:r w:rsidRPr="004F4731">
              <w:t>D2</w:t>
            </w:r>
            <w:r>
              <w:t xml:space="preserve">.  </w:t>
            </w:r>
            <w:r w:rsidRPr="004F4731">
              <w:t xml:space="preserve">Enjoy community activities </w:t>
            </w:r>
            <w:r w:rsidRPr="004F4731">
              <w:rPr>
                <w:sz w:val="16"/>
                <w:szCs w:val="16"/>
              </w:rPr>
              <w:t>(</w:t>
            </w:r>
            <w:smartTag w:uri="urn:schemas-microsoft-com:office:smarttags" w:element="stockticker">
              <w:r w:rsidRPr="004F4731">
                <w:rPr>
                  <w:sz w:val="16"/>
                  <w:szCs w:val="16"/>
                </w:rPr>
                <w:t>CLS</w:t>
              </w:r>
            </w:smartTag>
            <w:r w:rsidRPr="004F4731">
              <w:rPr>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558D11BF" w14:textId="03784982" w:rsidR="006C7BF6" w:rsidRDefault="006C7BF6" w:rsidP="006C7BF6">
            <w:pPr>
              <w:tabs>
                <w:tab w:val="left" w:pos="360"/>
              </w:tabs>
              <w:jc w:val="center"/>
              <w:rPr>
                <w:sz w:val="18"/>
                <w:szCs w:val="18"/>
              </w:rPr>
            </w:pPr>
            <w:r>
              <w:rPr>
                <w:sz w:val="18"/>
                <w:szCs w:val="18"/>
              </w:rPr>
              <w:t>97%</w:t>
            </w:r>
          </w:p>
        </w:tc>
        <w:tc>
          <w:tcPr>
            <w:tcW w:w="900" w:type="dxa"/>
            <w:tcBorders>
              <w:top w:val="single" w:sz="6" w:space="0" w:color="auto"/>
              <w:left w:val="single" w:sz="6" w:space="0" w:color="auto"/>
              <w:bottom w:val="single" w:sz="6" w:space="0" w:color="auto"/>
              <w:right w:val="single" w:sz="6" w:space="0" w:color="auto"/>
            </w:tcBorders>
          </w:tcPr>
          <w:p w14:paraId="74772DE8" w14:textId="38A8AD09" w:rsidR="006C7BF6" w:rsidRDefault="006C7BF6" w:rsidP="006C7BF6">
            <w:pPr>
              <w:tabs>
                <w:tab w:val="left" w:pos="360"/>
              </w:tabs>
              <w:jc w:val="center"/>
              <w:rPr>
                <w:sz w:val="18"/>
                <w:szCs w:val="18"/>
              </w:rPr>
            </w:pPr>
            <w:r>
              <w:rPr>
                <w:sz w:val="18"/>
                <w:szCs w:val="18"/>
              </w:rPr>
              <w:t>67</w:t>
            </w:r>
          </w:p>
        </w:tc>
        <w:tc>
          <w:tcPr>
            <w:tcW w:w="900" w:type="dxa"/>
            <w:tcBorders>
              <w:top w:val="single" w:sz="6" w:space="0" w:color="auto"/>
              <w:left w:val="single" w:sz="6" w:space="0" w:color="auto"/>
              <w:bottom w:val="single" w:sz="6" w:space="0" w:color="auto"/>
              <w:right w:val="single" w:sz="6" w:space="0" w:color="auto"/>
            </w:tcBorders>
          </w:tcPr>
          <w:p w14:paraId="3B5DFAF2" w14:textId="3A02FD93" w:rsidR="006C7BF6" w:rsidRPr="004F52DE" w:rsidRDefault="006C7BF6" w:rsidP="006C7BF6">
            <w:pPr>
              <w:tabs>
                <w:tab w:val="left" w:pos="360"/>
              </w:tabs>
              <w:jc w:val="center"/>
              <w:rPr>
                <w:sz w:val="18"/>
                <w:szCs w:val="18"/>
              </w:rPr>
            </w:pPr>
            <w:r>
              <w:rPr>
                <w:sz w:val="18"/>
                <w:szCs w:val="18"/>
              </w:rPr>
              <w:t>98%</w:t>
            </w:r>
          </w:p>
        </w:tc>
        <w:tc>
          <w:tcPr>
            <w:tcW w:w="737" w:type="dxa"/>
            <w:tcBorders>
              <w:top w:val="single" w:sz="6" w:space="0" w:color="auto"/>
              <w:left w:val="single" w:sz="6" w:space="0" w:color="auto"/>
              <w:bottom w:val="single" w:sz="6" w:space="0" w:color="auto"/>
              <w:right w:val="single" w:sz="6" w:space="0" w:color="auto"/>
            </w:tcBorders>
          </w:tcPr>
          <w:p w14:paraId="1F70F48D" w14:textId="1FC6B8EF" w:rsidR="006C7BF6" w:rsidRPr="004F52DE" w:rsidRDefault="006C7BF6" w:rsidP="006C7BF6">
            <w:pPr>
              <w:tabs>
                <w:tab w:val="left" w:pos="360"/>
              </w:tabs>
              <w:jc w:val="center"/>
              <w:rPr>
                <w:sz w:val="18"/>
                <w:szCs w:val="18"/>
              </w:rPr>
            </w:pPr>
            <w:r>
              <w:rPr>
                <w:sz w:val="18"/>
                <w:szCs w:val="18"/>
              </w:rPr>
              <w:t>70</w:t>
            </w:r>
          </w:p>
        </w:tc>
        <w:tc>
          <w:tcPr>
            <w:tcW w:w="810" w:type="dxa"/>
            <w:tcBorders>
              <w:top w:val="single" w:sz="6" w:space="0" w:color="auto"/>
              <w:left w:val="single" w:sz="6" w:space="0" w:color="auto"/>
              <w:bottom w:val="single" w:sz="6" w:space="0" w:color="auto"/>
              <w:right w:val="single" w:sz="6" w:space="0" w:color="auto"/>
            </w:tcBorders>
          </w:tcPr>
          <w:p w14:paraId="4B628882" w14:textId="28240B33" w:rsidR="006C7BF6" w:rsidRPr="004F52DE" w:rsidRDefault="00A3320E" w:rsidP="006C7BF6">
            <w:pPr>
              <w:tabs>
                <w:tab w:val="left" w:pos="360"/>
              </w:tabs>
              <w:jc w:val="center"/>
              <w:rPr>
                <w:sz w:val="18"/>
                <w:szCs w:val="18"/>
              </w:rPr>
            </w:pPr>
            <w:r>
              <w:rPr>
                <w:sz w:val="18"/>
                <w:szCs w:val="18"/>
              </w:rPr>
              <w:t>97</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1E1BC16A" w14:textId="2E543440" w:rsidR="006C7BF6" w:rsidRPr="004F52DE" w:rsidRDefault="00DD5A4B" w:rsidP="006C7BF6">
            <w:pPr>
              <w:tabs>
                <w:tab w:val="left" w:pos="360"/>
              </w:tabs>
              <w:jc w:val="center"/>
              <w:rPr>
                <w:sz w:val="18"/>
                <w:szCs w:val="18"/>
              </w:rPr>
            </w:pPr>
            <w:r>
              <w:rPr>
                <w:sz w:val="18"/>
                <w:szCs w:val="18"/>
              </w:rPr>
              <w:t>44</w:t>
            </w:r>
          </w:p>
        </w:tc>
        <w:tc>
          <w:tcPr>
            <w:tcW w:w="810" w:type="dxa"/>
            <w:tcBorders>
              <w:top w:val="single" w:sz="6" w:space="0" w:color="auto"/>
              <w:left w:val="single" w:sz="6" w:space="0" w:color="auto"/>
              <w:bottom w:val="single" w:sz="6" w:space="0" w:color="auto"/>
              <w:right w:val="single" w:sz="6" w:space="0" w:color="auto"/>
            </w:tcBorders>
          </w:tcPr>
          <w:p w14:paraId="29D7BF59" w14:textId="00D5BBAC" w:rsidR="006C7BF6" w:rsidRPr="004F52DE" w:rsidRDefault="00B00B80" w:rsidP="006C7BF6">
            <w:pPr>
              <w:tabs>
                <w:tab w:val="left" w:pos="360"/>
              </w:tabs>
              <w:jc w:val="center"/>
              <w:rPr>
                <w:sz w:val="18"/>
                <w:szCs w:val="18"/>
              </w:rPr>
            </w:pPr>
            <w:r>
              <w:rPr>
                <w:sz w:val="18"/>
                <w:szCs w:val="18"/>
              </w:rPr>
              <w:t>98</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54D489E1" w14:textId="752010A8" w:rsidR="006C7BF6" w:rsidRPr="004F52DE" w:rsidRDefault="007B5A6F" w:rsidP="006C7BF6">
            <w:pPr>
              <w:tabs>
                <w:tab w:val="left" w:pos="360"/>
              </w:tabs>
              <w:jc w:val="center"/>
              <w:rPr>
                <w:sz w:val="18"/>
                <w:szCs w:val="18"/>
              </w:rPr>
            </w:pPr>
            <w:r>
              <w:rPr>
                <w:sz w:val="18"/>
                <w:szCs w:val="18"/>
              </w:rPr>
              <w:t>50</w:t>
            </w:r>
          </w:p>
        </w:tc>
      </w:tr>
      <w:tr w:rsidR="006C7BF6" w14:paraId="03C3384F"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13D6FC0C" w14:textId="77777777" w:rsidR="006C7BF6" w:rsidRPr="004F4731" w:rsidRDefault="006C7BF6" w:rsidP="006C7BF6">
            <w:pPr>
              <w:tabs>
                <w:tab w:val="left" w:pos="360"/>
              </w:tabs>
            </w:pPr>
            <w:r w:rsidRPr="004F4731">
              <w:t xml:space="preserve">E1 Likes community work (Emp Res.) </w:t>
            </w:r>
          </w:p>
        </w:tc>
        <w:tc>
          <w:tcPr>
            <w:tcW w:w="810" w:type="dxa"/>
            <w:tcBorders>
              <w:top w:val="single" w:sz="6" w:space="0" w:color="auto"/>
              <w:left w:val="single" w:sz="6" w:space="0" w:color="auto"/>
              <w:bottom w:val="single" w:sz="6" w:space="0" w:color="auto"/>
              <w:right w:val="single" w:sz="6" w:space="0" w:color="auto"/>
            </w:tcBorders>
          </w:tcPr>
          <w:p w14:paraId="257C61EE" w14:textId="25B17C12" w:rsidR="006C7BF6" w:rsidRDefault="006C7BF6" w:rsidP="006C7BF6">
            <w:pPr>
              <w:tabs>
                <w:tab w:val="left" w:pos="360"/>
              </w:tabs>
              <w:jc w:val="center"/>
              <w:rPr>
                <w:sz w:val="18"/>
                <w:szCs w:val="18"/>
              </w:rPr>
            </w:pPr>
            <w:r>
              <w:rPr>
                <w:sz w:val="18"/>
                <w:szCs w:val="18"/>
              </w:rPr>
              <w:t>96%</w:t>
            </w:r>
          </w:p>
        </w:tc>
        <w:tc>
          <w:tcPr>
            <w:tcW w:w="900" w:type="dxa"/>
            <w:tcBorders>
              <w:top w:val="single" w:sz="6" w:space="0" w:color="auto"/>
              <w:left w:val="single" w:sz="6" w:space="0" w:color="auto"/>
              <w:bottom w:val="single" w:sz="6" w:space="0" w:color="auto"/>
              <w:right w:val="single" w:sz="6" w:space="0" w:color="auto"/>
            </w:tcBorders>
          </w:tcPr>
          <w:p w14:paraId="142BE67C" w14:textId="24F190D0" w:rsidR="006C7BF6" w:rsidRDefault="006C7BF6" w:rsidP="006C7BF6">
            <w:pPr>
              <w:tabs>
                <w:tab w:val="left" w:pos="360"/>
              </w:tabs>
              <w:jc w:val="center"/>
              <w:rPr>
                <w:sz w:val="18"/>
                <w:szCs w:val="18"/>
              </w:rPr>
            </w:pPr>
            <w:r>
              <w:rPr>
                <w:sz w:val="18"/>
                <w:szCs w:val="18"/>
              </w:rPr>
              <w:t>8</w:t>
            </w:r>
          </w:p>
        </w:tc>
        <w:tc>
          <w:tcPr>
            <w:tcW w:w="900" w:type="dxa"/>
            <w:tcBorders>
              <w:top w:val="single" w:sz="6" w:space="0" w:color="auto"/>
              <w:left w:val="single" w:sz="6" w:space="0" w:color="auto"/>
              <w:bottom w:val="single" w:sz="6" w:space="0" w:color="auto"/>
              <w:right w:val="single" w:sz="6" w:space="0" w:color="auto"/>
            </w:tcBorders>
          </w:tcPr>
          <w:p w14:paraId="39901F51" w14:textId="624D3FF8" w:rsidR="006C7BF6" w:rsidRPr="004F52DE" w:rsidRDefault="006C7BF6" w:rsidP="006C7BF6">
            <w:pPr>
              <w:tabs>
                <w:tab w:val="left" w:pos="360"/>
              </w:tabs>
              <w:jc w:val="center"/>
              <w:rPr>
                <w:sz w:val="18"/>
                <w:szCs w:val="18"/>
              </w:rPr>
            </w:pPr>
            <w:r>
              <w:rPr>
                <w:sz w:val="18"/>
                <w:szCs w:val="18"/>
              </w:rPr>
              <w:t>96%</w:t>
            </w:r>
          </w:p>
        </w:tc>
        <w:tc>
          <w:tcPr>
            <w:tcW w:w="737" w:type="dxa"/>
            <w:tcBorders>
              <w:top w:val="single" w:sz="6" w:space="0" w:color="auto"/>
              <w:left w:val="single" w:sz="6" w:space="0" w:color="auto"/>
              <w:bottom w:val="single" w:sz="6" w:space="0" w:color="auto"/>
              <w:right w:val="single" w:sz="6" w:space="0" w:color="auto"/>
            </w:tcBorders>
          </w:tcPr>
          <w:p w14:paraId="690E40CA" w14:textId="489C0714" w:rsidR="006C7BF6" w:rsidRPr="004F52DE" w:rsidRDefault="006C7BF6" w:rsidP="006C7BF6">
            <w:pPr>
              <w:tabs>
                <w:tab w:val="left" w:pos="360"/>
              </w:tabs>
              <w:jc w:val="center"/>
              <w:rPr>
                <w:sz w:val="18"/>
                <w:szCs w:val="18"/>
              </w:rPr>
            </w:pPr>
            <w:r>
              <w:rPr>
                <w:sz w:val="18"/>
                <w:szCs w:val="18"/>
              </w:rPr>
              <w:t>10</w:t>
            </w:r>
          </w:p>
        </w:tc>
        <w:tc>
          <w:tcPr>
            <w:tcW w:w="810" w:type="dxa"/>
            <w:tcBorders>
              <w:top w:val="single" w:sz="6" w:space="0" w:color="auto"/>
              <w:left w:val="single" w:sz="6" w:space="0" w:color="auto"/>
              <w:bottom w:val="single" w:sz="6" w:space="0" w:color="auto"/>
              <w:right w:val="single" w:sz="6" w:space="0" w:color="auto"/>
            </w:tcBorders>
          </w:tcPr>
          <w:p w14:paraId="62D86178" w14:textId="04A77AF0" w:rsidR="006C7BF6" w:rsidRPr="004F52DE" w:rsidRDefault="00A3320E" w:rsidP="006C7BF6">
            <w:pPr>
              <w:tabs>
                <w:tab w:val="left" w:pos="360"/>
              </w:tabs>
              <w:jc w:val="center"/>
              <w:rPr>
                <w:sz w:val="18"/>
                <w:szCs w:val="18"/>
              </w:rPr>
            </w:pPr>
            <w:r>
              <w:rPr>
                <w:sz w:val="18"/>
                <w:szCs w:val="18"/>
              </w:rPr>
              <w:t>100</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22201B80" w14:textId="6F6549EC" w:rsidR="006C7BF6" w:rsidRPr="004F52DE" w:rsidRDefault="00DD5A4B" w:rsidP="006C7BF6">
            <w:pPr>
              <w:tabs>
                <w:tab w:val="left" w:pos="360"/>
              </w:tabs>
              <w:jc w:val="center"/>
              <w:rPr>
                <w:sz w:val="18"/>
                <w:szCs w:val="18"/>
              </w:rPr>
            </w:pPr>
            <w:r>
              <w:rPr>
                <w:sz w:val="18"/>
                <w:szCs w:val="18"/>
              </w:rPr>
              <w:t>5</w:t>
            </w:r>
          </w:p>
        </w:tc>
        <w:tc>
          <w:tcPr>
            <w:tcW w:w="810" w:type="dxa"/>
            <w:tcBorders>
              <w:top w:val="single" w:sz="6" w:space="0" w:color="auto"/>
              <w:left w:val="single" w:sz="6" w:space="0" w:color="auto"/>
              <w:bottom w:val="single" w:sz="6" w:space="0" w:color="auto"/>
              <w:right w:val="single" w:sz="6" w:space="0" w:color="auto"/>
            </w:tcBorders>
          </w:tcPr>
          <w:p w14:paraId="44CBCE59" w14:textId="0838FACB" w:rsidR="006C7BF6" w:rsidRPr="004F52DE" w:rsidRDefault="00700103" w:rsidP="006C7BF6">
            <w:pPr>
              <w:tabs>
                <w:tab w:val="left" w:pos="360"/>
              </w:tabs>
              <w:jc w:val="center"/>
              <w:rPr>
                <w:sz w:val="18"/>
                <w:szCs w:val="18"/>
              </w:rPr>
            </w:pPr>
            <w:r>
              <w:rPr>
                <w:sz w:val="18"/>
                <w:szCs w:val="18"/>
              </w:rPr>
              <w:t>98</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59B805CC" w14:textId="69522629" w:rsidR="006C7BF6" w:rsidRPr="004F52DE" w:rsidRDefault="007B5A6F" w:rsidP="006C7BF6">
            <w:pPr>
              <w:tabs>
                <w:tab w:val="left" w:pos="360"/>
              </w:tabs>
              <w:jc w:val="center"/>
              <w:rPr>
                <w:sz w:val="18"/>
                <w:szCs w:val="18"/>
              </w:rPr>
            </w:pPr>
            <w:r>
              <w:rPr>
                <w:sz w:val="18"/>
                <w:szCs w:val="18"/>
              </w:rPr>
              <w:t>15</w:t>
            </w:r>
          </w:p>
        </w:tc>
      </w:tr>
      <w:tr w:rsidR="006C7BF6" w14:paraId="0D439410"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7353CFF7" w14:textId="77777777" w:rsidR="006C7BF6" w:rsidRPr="004F4731" w:rsidRDefault="006C7BF6" w:rsidP="006C7BF6">
            <w:pPr>
              <w:tabs>
                <w:tab w:val="left" w:pos="360"/>
              </w:tabs>
            </w:pPr>
            <w:r w:rsidRPr="004F4731">
              <w:t>E3 Satisfied with work hours and pay (Emp Res.)</w:t>
            </w:r>
          </w:p>
        </w:tc>
        <w:tc>
          <w:tcPr>
            <w:tcW w:w="810" w:type="dxa"/>
            <w:tcBorders>
              <w:top w:val="single" w:sz="6" w:space="0" w:color="auto"/>
              <w:left w:val="single" w:sz="6" w:space="0" w:color="auto"/>
              <w:bottom w:val="single" w:sz="6" w:space="0" w:color="auto"/>
              <w:right w:val="single" w:sz="6" w:space="0" w:color="auto"/>
            </w:tcBorders>
          </w:tcPr>
          <w:p w14:paraId="4B6B3422" w14:textId="24C85904" w:rsidR="006C7BF6" w:rsidRDefault="006C7BF6" w:rsidP="006C7BF6">
            <w:pPr>
              <w:tabs>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75F4A782" w14:textId="350BC49F" w:rsidR="006C7BF6" w:rsidRDefault="006C7BF6" w:rsidP="006C7BF6">
            <w:pPr>
              <w:tabs>
                <w:tab w:val="left" w:pos="360"/>
              </w:tabs>
              <w:jc w:val="center"/>
              <w:rPr>
                <w:sz w:val="18"/>
                <w:szCs w:val="18"/>
              </w:rPr>
            </w:pPr>
            <w:r>
              <w:rPr>
                <w:sz w:val="18"/>
                <w:szCs w:val="18"/>
              </w:rPr>
              <w:t>8</w:t>
            </w:r>
          </w:p>
        </w:tc>
        <w:tc>
          <w:tcPr>
            <w:tcW w:w="900" w:type="dxa"/>
            <w:tcBorders>
              <w:top w:val="single" w:sz="6" w:space="0" w:color="auto"/>
              <w:left w:val="single" w:sz="6" w:space="0" w:color="auto"/>
              <w:bottom w:val="single" w:sz="6" w:space="0" w:color="auto"/>
              <w:right w:val="single" w:sz="6" w:space="0" w:color="auto"/>
            </w:tcBorders>
          </w:tcPr>
          <w:p w14:paraId="715E2971" w14:textId="1F82DD42" w:rsidR="006C7BF6" w:rsidRPr="004F52DE" w:rsidRDefault="006C7BF6" w:rsidP="006C7BF6">
            <w:pPr>
              <w:tabs>
                <w:tab w:val="left" w:pos="360"/>
              </w:tabs>
              <w:jc w:val="center"/>
              <w:rPr>
                <w:sz w:val="18"/>
                <w:szCs w:val="18"/>
              </w:rPr>
            </w:pPr>
            <w:r>
              <w:rPr>
                <w:sz w:val="18"/>
                <w:szCs w:val="18"/>
              </w:rPr>
              <w:t>100%</w:t>
            </w:r>
          </w:p>
        </w:tc>
        <w:tc>
          <w:tcPr>
            <w:tcW w:w="737" w:type="dxa"/>
            <w:tcBorders>
              <w:top w:val="single" w:sz="6" w:space="0" w:color="auto"/>
              <w:left w:val="single" w:sz="6" w:space="0" w:color="auto"/>
              <w:bottom w:val="single" w:sz="6" w:space="0" w:color="auto"/>
              <w:right w:val="single" w:sz="6" w:space="0" w:color="auto"/>
            </w:tcBorders>
          </w:tcPr>
          <w:p w14:paraId="4468D7DA" w14:textId="7A6EEA1D" w:rsidR="006C7BF6" w:rsidRPr="004F52DE" w:rsidRDefault="006C7BF6" w:rsidP="006C7BF6">
            <w:pPr>
              <w:tabs>
                <w:tab w:val="left" w:pos="360"/>
              </w:tabs>
              <w:jc w:val="center"/>
              <w:rPr>
                <w:sz w:val="18"/>
                <w:szCs w:val="18"/>
              </w:rPr>
            </w:pPr>
            <w:r>
              <w:rPr>
                <w:sz w:val="18"/>
                <w:szCs w:val="18"/>
              </w:rPr>
              <w:t>10</w:t>
            </w:r>
          </w:p>
        </w:tc>
        <w:tc>
          <w:tcPr>
            <w:tcW w:w="810" w:type="dxa"/>
            <w:tcBorders>
              <w:top w:val="single" w:sz="6" w:space="0" w:color="auto"/>
              <w:left w:val="single" w:sz="6" w:space="0" w:color="auto"/>
              <w:bottom w:val="single" w:sz="6" w:space="0" w:color="auto"/>
              <w:right w:val="single" w:sz="6" w:space="0" w:color="auto"/>
            </w:tcBorders>
          </w:tcPr>
          <w:p w14:paraId="052D8D28" w14:textId="0ACA0ED3" w:rsidR="006C7BF6" w:rsidRPr="004F52DE" w:rsidRDefault="00A3320E" w:rsidP="006C7BF6">
            <w:pPr>
              <w:tabs>
                <w:tab w:val="left" w:pos="360"/>
              </w:tabs>
              <w:jc w:val="center"/>
              <w:rPr>
                <w:sz w:val="18"/>
                <w:szCs w:val="18"/>
              </w:rPr>
            </w:pPr>
            <w:r>
              <w:rPr>
                <w:sz w:val="18"/>
                <w:szCs w:val="18"/>
              </w:rPr>
              <w:t>100</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3F8CEB88" w14:textId="1BD1D84D" w:rsidR="006C7BF6" w:rsidRPr="004F52DE" w:rsidRDefault="00DD5A4B" w:rsidP="006C7BF6">
            <w:pPr>
              <w:tabs>
                <w:tab w:val="left" w:pos="360"/>
              </w:tabs>
              <w:jc w:val="center"/>
              <w:rPr>
                <w:sz w:val="18"/>
                <w:szCs w:val="18"/>
              </w:rPr>
            </w:pPr>
            <w:r>
              <w:rPr>
                <w:sz w:val="18"/>
                <w:szCs w:val="18"/>
              </w:rPr>
              <w:t>5</w:t>
            </w:r>
          </w:p>
        </w:tc>
        <w:tc>
          <w:tcPr>
            <w:tcW w:w="810" w:type="dxa"/>
            <w:tcBorders>
              <w:top w:val="single" w:sz="6" w:space="0" w:color="auto"/>
              <w:left w:val="single" w:sz="6" w:space="0" w:color="auto"/>
              <w:bottom w:val="single" w:sz="6" w:space="0" w:color="auto"/>
              <w:right w:val="single" w:sz="6" w:space="0" w:color="auto"/>
            </w:tcBorders>
          </w:tcPr>
          <w:p w14:paraId="1C349C7F" w14:textId="67BF69CF" w:rsidR="006C7BF6" w:rsidRPr="004F52DE" w:rsidRDefault="00700103" w:rsidP="006C7BF6">
            <w:pPr>
              <w:tabs>
                <w:tab w:val="left" w:pos="360"/>
              </w:tabs>
              <w:jc w:val="center"/>
              <w:rPr>
                <w:sz w:val="18"/>
                <w:szCs w:val="18"/>
              </w:rPr>
            </w:pPr>
            <w:r>
              <w:rPr>
                <w:sz w:val="18"/>
                <w:szCs w:val="18"/>
              </w:rPr>
              <w:t>98</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296470AE" w14:textId="3F96146C" w:rsidR="006C7BF6" w:rsidRPr="004F52DE" w:rsidRDefault="007B5A6F" w:rsidP="006C7BF6">
            <w:pPr>
              <w:tabs>
                <w:tab w:val="left" w:pos="360"/>
              </w:tabs>
              <w:jc w:val="center"/>
              <w:rPr>
                <w:sz w:val="18"/>
                <w:szCs w:val="18"/>
              </w:rPr>
            </w:pPr>
            <w:r>
              <w:rPr>
                <w:sz w:val="18"/>
                <w:szCs w:val="18"/>
              </w:rPr>
              <w:t>15</w:t>
            </w:r>
          </w:p>
        </w:tc>
      </w:tr>
      <w:tr w:rsidR="006C7BF6" w14:paraId="49B976A8"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7493DCE9" w14:textId="77777777" w:rsidR="006C7BF6" w:rsidRPr="004F4731" w:rsidRDefault="006C7BF6" w:rsidP="006C7BF6">
            <w:pPr>
              <w:tabs>
                <w:tab w:val="left" w:pos="360"/>
              </w:tabs>
            </w:pPr>
            <w:r w:rsidRPr="004F4731">
              <w:t>R3</w:t>
            </w:r>
            <w:r>
              <w:t xml:space="preserve">.  </w:t>
            </w:r>
            <w:r w:rsidRPr="004F4731">
              <w:t xml:space="preserve">Home Supervisor is helpful </w:t>
            </w:r>
          </w:p>
        </w:tc>
        <w:tc>
          <w:tcPr>
            <w:tcW w:w="810" w:type="dxa"/>
            <w:tcBorders>
              <w:top w:val="single" w:sz="6" w:space="0" w:color="auto"/>
              <w:left w:val="single" w:sz="6" w:space="0" w:color="auto"/>
              <w:bottom w:val="single" w:sz="6" w:space="0" w:color="auto"/>
              <w:right w:val="single" w:sz="6" w:space="0" w:color="auto"/>
            </w:tcBorders>
          </w:tcPr>
          <w:p w14:paraId="45650CD5" w14:textId="0C186322" w:rsidR="006C7BF6" w:rsidRDefault="006C7BF6" w:rsidP="006C7BF6">
            <w:pPr>
              <w:tabs>
                <w:tab w:val="left" w:pos="360"/>
              </w:tabs>
              <w:jc w:val="center"/>
              <w:rPr>
                <w:sz w:val="18"/>
                <w:szCs w:val="18"/>
              </w:rPr>
            </w:pPr>
            <w:r>
              <w:rPr>
                <w:sz w:val="18"/>
                <w:szCs w:val="18"/>
              </w:rPr>
              <w:t>98%</w:t>
            </w:r>
          </w:p>
        </w:tc>
        <w:tc>
          <w:tcPr>
            <w:tcW w:w="900" w:type="dxa"/>
            <w:tcBorders>
              <w:top w:val="single" w:sz="6" w:space="0" w:color="auto"/>
              <w:left w:val="single" w:sz="6" w:space="0" w:color="auto"/>
              <w:bottom w:val="single" w:sz="6" w:space="0" w:color="auto"/>
              <w:right w:val="single" w:sz="6" w:space="0" w:color="auto"/>
            </w:tcBorders>
          </w:tcPr>
          <w:p w14:paraId="1DC1D962" w14:textId="1E9FC7ED" w:rsidR="006C7BF6" w:rsidRDefault="006C7BF6" w:rsidP="006C7BF6">
            <w:pPr>
              <w:tabs>
                <w:tab w:val="left" w:pos="360"/>
              </w:tabs>
              <w:jc w:val="center"/>
              <w:rPr>
                <w:sz w:val="18"/>
                <w:szCs w:val="18"/>
              </w:rPr>
            </w:pPr>
            <w:r>
              <w:rPr>
                <w:sz w:val="18"/>
                <w:szCs w:val="18"/>
              </w:rPr>
              <w:t>22</w:t>
            </w:r>
          </w:p>
        </w:tc>
        <w:tc>
          <w:tcPr>
            <w:tcW w:w="900" w:type="dxa"/>
            <w:tcBorders>
              <w:top w:val="single" w:sz="6" w:space="0" w:color="auto"/>
              <w:left w:val="single" w:sz="6" w:space="0" w:color="auto"/>
              <w:bottom w:val="single" w:sz="6" w:space="0" w:color="auto"/>
              <w:right w:val="single" w:sz="6" w:space="0" w:color="auto"/>
            </w:tcBorders>
          </w:tcPr>
          <w:p w14:paraId="678ED233" w14:textId="72C587E4" w:rsidR="006C7BF6" w:rsidRPr="004F52DE" w:rsidRDefault="006C7BF6" w:rsidP="006C7BF6">
            <w:pPr>
              <w:tabs>
                <w:tab w:val="left" w:pos="360"/>
              </w:tabs>
              <w:jc w:val="center"/>
              <w:rPr>
                <w:sz w:val="18"/>
                <w:szCs w:val="18"/>
              </w:rPr>
            </w:pPr>
            <w:r>
              <w:rPr>
                <w:sz w:val="18"/>
                <w:szCs w:val="18"/>
              </w:rPr>
              <w:t>99%</w:t>
            </w:r>
          </w:p>
        </w:tc>
        <w:tc>
          <w:tcPr>
            <w:tcW w:w="737" w:type="dxa"/>
            <w:tcBorders>
              <w:top w:val="single" w:sz="6" w:space="0" w:color="auto"/>
              <w:left w:val="single" w:sz="6" w:space="0" w:color="auto"/>
              <w:bottom w:val="single" w:sz="6" w:space="0" w:color="auto"/>
              <w:right w:val="single" w:sz="6" w:space="0" w:color="auto"/>
            </w:tcBorders>
          </w:tcPr>
          <w:p w14:paraId="6D22DC98" w14:textId="1EFB29E5" w:rsidR="006C7BF6" w:rsidRPr="004F52DE" w:rsidRDefault="006C7BF6" w:rsidP="006C7BF6">
            <w:pPr>
              <w:tabs>
                <w:tab w:val="left" w:pos="360"/>
              </w:tabs>
              <w:jc w:val="center"/>
              <w:rPr>
                <w:sz w:val="18"/>
                <w:szCs w:val="18"/>
              </w:rPr>
            </w:pPr>
            <w:r>
              <w:rPr>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6D75ACE6" w14:textId="2B663348" w:rsidR="006C7BF6" w:rsidRPr="004F52DE" w:rsidRDefault="00A3320E" w:rsidP="006C7BF6">
            <w:pPr>
              <w:tabs>
                <w:tab w:val="left" w:pos="360"/>
              </w:tabs>
              <w:jc w:val="center"/>
              <w:rPr>
                <w:sz w:val="18"/>
                <w:szCs w:val="18"/>
              </w:rPr>
            </w:pPr>
            <w:r>
              <w:rPr>
                <w:sz w:val="18"/>
                <w:szCs w:val="18"/>
              </w:rPr>
              <w:t>96</w:t>
            </w:r>
            <w:r w:rsidR="00DD5A4B">
              <w:rPr>
                <w:sz w:val="18"/>
                <w:szCs w:val="18"/>
              </w:rPr>
              <w:t>%</w:t>
            </w:r>
          </w:p>
        </w:tc>
        <w:tc>
          <w:tcPr>
            <w:tcW w:w="810" w:type="dxa"/>
            <w:tcBorders>
              <w:top w:val="single" w:sz="6" w:space="0" w:color="auto"/>
              <w:left w:val="single" w:sz="6" w:space="0" w:color="auto"/>
              <w:bottom w:val="single" w:sz="6" w:space="0" w:color="auto"/>
              <w:right w:val="single" w:sz="6" w:space="0" w:color="auto"/>
            </w:tcBorders>
          </w:tcPr>
          <w:p w14:paraId="5676F328" w14:textId="782F0EB4" w:rsidR="006C7BF6" w:rsidRPr="004F52DE" w:rsidRDefault="00DD5A4B" w:rsidP="006C7BF6">
            <w:pPr>
              <w:tabs>
                <w:tab w:val="left" w:pos="360"/>
              </w:tabs>
              <w:jc w:val="center"/>
              <w:rPr>
                <w:sz w:val="18"/>
                <w:szCs w:val="18"/>
              </w:rPr>
            </w:pPr>
            <w:r>
              <w:rPr>
                <w:sz w:val="18"/>
                <w:szCs w:val="18"/>
              </w:rPr>
              <w:t>28</w:t>
            </w:r>
          </w:p>
        </w:tc>
        <w:tc>
          <w:tcPr>
            <w:tcW w:w="810" w:type="dxa"/>
            <w:tcBorders>
              <w:top w:val="single" w:sz="6" w:space="0" w:color="auto"/>
              <w:left w:val="single" w:sz="6" w:space="0" w:color="auto"/>
              <w:bottom w:val="single" w:sz="6" w:space="0" w:color="auto"/>
              <w:right w:val="single" w:sz="6" w:space="0" w:color="auto"/>
            </w:tcBorders>
          </w:tcPr>
          <w:p w14:paraId="2C5B2C42" w14:textId="328620DC" w:rsidR="006C7BF6" w:rsidRPr="004F52DE" w:rsidRDefault="00FA0E8F" w:rsidP="006C7BF6">
            <w:pPr>
              <w:tabs>
                <w:tab w:val="left" w:pos="360"/>
              </w:tabs>
              <w:jc w:val="center"/>
              <w:rPr>
                <w:sz w:val="18"/>
                <w:szCs w:val="18"/>
              </w:rPr>
            </w:pPr>
            <w:r>
              <w:rPr>
                <w:sz w:val="18"/>
                <w:szCs w:val="18"/>
              </w:rPr>
              <w:t>98</w:t>
            </w:r>
            <w:r w:rsidR="00F07C5B">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40BDBAF1" w14:textId="5A25BA85" w:rsidR="006C7BF6" w:rsidRPr="004F52DE" w:rsidRDefault="007B5A6F" w:rsidP="006C7BF6">
            <w:pPr>
              <w:tabs>
                <w:tab w:val="left" w:pos="360"/>
              </w:tabs>
              <w:jc w:val="center"/>
              <w:rPr>
                <w:sz w:val="18"/>
                <w:szCs w:val="18"/>
              </w:rPr>
            </w:pPr>
            <w:r>
              <w:rPr>
                <w:sz w:val="18"/>
                <w:szCs w:val="18"/>
              </w:rPr>
              <w:t>30</w:t>
            </w:r>
          </w:p>
        </w:tc>
      </w:tr>
      <w:tr w:rsidR="006C7BF6" w14:paraId="3F058D69"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6B09F354" w14:textId="77777777" w:rsidR="006C7BF6" w:rsidRPr="004F4731" w:rsidRDefault="006C7BF6" w:rsidP="006C7BF6">
            <w:pPr>
              <w:tabs>
                <w:tab w:val="left" w:pos="360"/>
              </w:tabs>
            </w:pPr>
            <w:r w:rsidRPr="004F4731">
              <w:lastRenderedPageBreak/>
              <w:t>A1</w:t>
            </w:r>
            <w:r>
              <w:t xml:space="preserve">.  </w:t>
            </w:r>
            <w:r w:rsidRPr="004F4731">
              <w:t xml:space="preserve">Overall satisfaction, In-Home Supports </w:t>
            </w:r>
          </w:p>
        </w:tc>
        <w:tc>
          <w:tcPr>
            <w:tcW w:w="810" w:type="dxa"/>
            <w:tcBorders>
              <w:top w:val="single" w:sz="6" w:space="0" w:color="auto"/>
              <w:left w:val="single" w:sz="6" w:space="0" w:color="auto"/>
              <w:bottom w:val="single" w:sz="6" w:space="0" w:color="auto"/>
              <w:right w:val="single" w:sz="6" w:space="0" w:color="auto"/>
            </w:tcBorders>
          </w:tcPr>
          <w:p w14:paraId="28FA3C54" w14:textId="7E4768A5" w:rsidR="006C7BF6" w:rsidRDefault="006C7BF6" w:rsidP="006C7BF6">
            <w:pPr>
              <w:tabs>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6778F949" w14:textId="14868D16" w:rsidR="006C7BF6" w:rsidRDefault="006C7BF6" w:rsidP="006C7BF6">
            <w:pPr>
              <w:tabs>
                <w:tab w:val="left" w:pos="360"/>
              </w:tabs>
              <w:jc w:val="center"/>
              <w:rPr>
                <w:sz w:val="18"/>
                <w:szCs w:val="18"/>
              </w:rPr>
            </w:pPr>
            <w:r>
              <w:rPr>
                <w:sz w:val="18"/>
                <w:szCs w:val="18"/>
              </w:rPr>
              <w:t>33</w:t>
            </w:r>
          </w:p>
        </w:tc>
        <w:tc>
          <w:tcPr>
            <w:tcW w:w="900" w:type="dxa"/>
            <w:tcBorders>
              <w:top w:val="single" w:sz="6" w:space="0" w:color="auto"/>
              <w:left w:val="single" w:sz="6" w:space="0" w:color="auto"/>
              <w:bottom w:val="single" w:sz="6" w:space="0" w:color="auto"/>
              <w:right w:val="single" w:sz="6" w:space="0" w:color="auto"/>
            </w:tcBorders>
          </w:tcPr>
          <w:p w14:paraId="77C8D7B8" w14:textId="08DF444F" w:rsidR="006C7BF6" w:rsidRPr="004F52DE" w:rsidRDefault="006C7BF6" w:rsidP="006C7BF6">
            <w:pPr>
              <w:tabs>
                <w:tab w:val="left" w:pos="360"/>
              </w:tabs>
              <w:jc w:val="center"/>
              <w:rPr>
                <w:sz w:val="18"/>
                <w:szCs w:val="18"/>
              </w:rPr>
            </w:pPr>
            <w:r>
              <w:rPr>
                <w:sz w:val="18"/>
                <w:szCs w:val="18"/>
              </w:rPr>
              <w:t>100%</w:t>
            </w:r>
          </w:p>
        </w:tc>
        <w:tc>
          <w:tcPr>
            <w:tcW w:w="737" w:type="dxa"/>
            <w:tcBorders>
              <w:top w:val="single" w:sz="6" w:space="0" w:color="auto"/>
              <w:left w:val="single" w:sz="6" w:space="0" w:color="auto"/>
              <w:bottom w:val="single" w:sz="6" w:space="0" w:color="auto"/>
              <w:right w:val="single" w:sz="6" w:space="0" w:color="auto"/>
            </w:tcBorders>
          </w:tcPr>
          <w:p w14:paraId="6F08B7EF" w14:textId="784C50D4" w:rsidR="006C7BF6" w:rsidRPr="004F52DE" w:rsidRDefault="006C7BF6" w:rsidP="006C7BF6">
            <w:pPr>
              <w:tabs>
                <w:tab w:val="left" w:pos="360"/>
              </w:tabs>
              <w:jc w:val="center"/>
              <w:rPr>
                <w:sz w:val="18"/>
                <w:szCs w:val="18"/>
              </w:rPr>
            </w:pPr>
            <w:r>
              <w:rPr>
                <w:sz w:val="18"/>
                <w:szCs w:val="18"/>
              </w:rPr>
              <w:t>40</w:t>
            </w:r>
          </w:p>
        </w:tc>
        <w:tc>
          <w:tcPr>
            <w:tcW w:w="810" w:type="dxa"/>
            <w:tcBorders>
              <w:top w:val="single" w:sz="6" w:space="0" w:color="auto"/>
              <w:left w:val="single" w:sz="6" w:space="0" w:color="auto"/>
              <w:bottom w:val="single" w:sz="6" w:space="0" w:color="auto"/>
              <w:right w:val="single" w:sz="6" w:space="0" w:color="auto"/>
            </w:tcBorders>
          </w:tcPr>
          <w:p w14:paraId="3C854309" w14:textId="7D698518" w:rsidR="006C7BF6" w:rsidRPr="003349D3" w:rsidRDefault="00863B36" w:rsidP="006C7BF6">
            <w:pPr>
              <w:tabs>
                <w:tab w:val="left" w:pos="360"/>
              </w:tabs>
              <w:jc w:val="center"/>
              <w:rPr>
                <w:sz w:val="18"/>
                <w:szCs w:val="18"/>
              </w:rPr>
            </w:pPr>
            <w:r>
              <w:rPr>
                <w:sz w:val="18"/>
                <w:szCs w:val="18"/>
              </w:rPr>
              <w:t>95%</w:t>
            </w:r>
          </w:p>
        </w:tc>
        <w:tc>
          <w:tcPr>
            <w:tcW w:w="810" w:type="dxa"/>
            <w:tcBorders>
              <w:top w:val="single" w:sz="6" w:space="0" w:color="auto"/>
              <w:left w:val="single" w:sz="6" w:space="0" w:color="auto"/>
              <w:bottom w:val="single" w:sz="6" w:space="0" w:color="auto"/>
              <w:right w:val="single" w:sz="6" w:space="0" w:color="auto"/>
            </w:tcBorders>
          </w:tcPr>
          <w:p w14:paraId="5F6989CF" w14:textId="018F8BF3" w:rsidR="006C7BF6" w:rsidRPr="004F52DE" w:rsidRDefault="00863B36" w:rsidP="006C7BF6">
            <w:pPr>
              <w:tabs>
                <w:tab w:val="left" w:pos="360"/>
              </w:tabs>
              <w:jc w:val="center"/>
              <w:rPr>
                <w:sz w:val="18"/>
                <w:szCs w:val="18"/>
              </w:rPr>
            </w:pPr>
            <w:r>
              <w:rPr>
                <w:sz w:val="18"/>
                <w:szCs w:val="18"/>
              </w:rPr>
              <w:t>22</w:t>
            </w:r>
          </w:p>
        </w:tc>
        <w:tc>
          <w:tcPr>
            <w:tcW w:w="810" w:type="dxa"/>
            <w:tcBorders>
              <w:top w:val="single" w:sz="6" w:space="0" w:color="auto"/>
              <w:left w:val="single" w:sz="6" w:space="0" w:color="auto"/>
              <w:bottom w:val="single" w:sz="6" w:space="0" w:color="auto"/>
              <w:right w:val="single" w:sz="6" w:space="0" w:color="auto"/>
            </w:tcBorders>
          </w:tcPr>
          <w:p w14:paraId="6ED8A65C" w14:textId="722947DE" w:rsidR="006C7BF6" w:rsidRPr="004F52DE" w:rsidRDefault="00700103" w:rsidP="006C7BF6">
            <w:pPr>
              <w:tabs>
                <w:tab w:val="left" w:pos="360"/>
              </w:tabs>
              <w:jc w:val="center"/>
              <w:rPr>
                <w:sz w:val="18"/>
                <w:szCs w:val="18"/>
              </w:rPr>
            </w:pPr>
            <w:r>
              <w:rPr>
                <w:sz w:val="18"/>
                <w:szCs w:val="18"/>
              </w:rPr>
              <w:t>97</w:t>
            </w:r>
            <w:r w:rsidR="00FA0E8F">
              <w:rPr>
                <w:sz w:val="18"/>
                <w:szCs w:val="18"/>
              </w:rPr>
              <w:t>%</w:t>
            </w:r>
          </w:p>
        </w:tc>
        <w:tc>
          <w:tcPr>
            <w:tcW w:w="837" w:type="dxa"/>
            <w:tcBorders>
              <w:top w:val="single" w:sz="6" w:space="0" w:color="auto"/>
              <w:left w:val="single" w:sz="6" w:space="0" w:color="auto"/>
              <w:bottom w:val="single" w:sz="6" w:space="0" w:color="auto"/>
              <w:right w:val="single" w:sz="6" w:space="0" w:color="auto"/>
            </w:tcBorders>
          </w:tcPr>
          <w:p w14:paraId="0873014D" w14:textId="4424F313" w:rsidR="006C7BF6" w:rsidRPr="004F52DE" w:rsidRDefault="007B5A6F" w:rsidP="006C7BF6">
            <w:pPr>
              <w:tabs>
                <w:tab w:val="left" w:pos="360"/>
              </w:tabs>
              <w:jc w:val="center"/>
              <w:rPr>
                <w:sz w:val="18"/>
                <w:szCs w:val="18"/>
              </w:rPr>
            </w:pPr>
            <w:r>
              <w:rPr>
                <w:sz w:val="18"/>
                <w:szCs w:val="18"/>
              </w:rPr>
              <w:t>30</w:t>
            </w:r>
          </w:p>
        </w:tc>
      </w:tr>
      <w:tr w:rsidR="006C7BF6" w14:paraId="67FA6CAA"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530ED5F3" w14:textId="77777777" w:rsidR="006C7BF6" w:rsidRPr="004F4731" w:rsidRDefault="006C7BF6" w:rsidP="006C7BF6">
            <w:pPr>
              <w:tabs>
                <w:tab w:val="left" w:pos="360"/>
              </w:tabs>
            </w:pPr>
            <w:r w:rsidRPr="004F4731">
              <w:t>H2</w:t>
            </w:r>
            <w:r>
              <w:t xml:space="preserve">.  </w:t>
            </w:r>
            <w:r w:rsidRPr="004F4731">
              <w:t xml:space="preserve">Home and community activities meaningful </w:t>
            </w:r>
          </w:p>
        </w:tc>
        <w:tc>
          <w:tcPr>
            <w:tcW w:w="810" w:type="dxa"/>
            <w:tcBorders>
              <w:top w:val="single" w:sz="6" w:space="0" w:color="auto"/>
              <w:left w:val="single" w:sz="6" w:space="0" w:color="auto"/>
              <w:bottom w:val="single" w:sz="6" w:space="0" w:color="auto"/>
              <w:right w:val="single" w:sz="6" w:space="0" w:color="auto"/>
            </w:tcBorders>
          </w:tcPr>
          <w:p w14:paraId="67251318" w14:textId="22C5D5D2" w:rsidR="006C7BF6" w:rsidRDefault="006C7BF6" w:rsidP="006C7BF6">
            <w:pPr>
              <w:tabs>
                <w:tab w:val="left" w:pos="360"/>
              </w:tabs>
              <w:jc w:val="center"/>
              <w:rPr>
                <w:sz w:val="18"/>
                <w:szCs w:val="18"/>
              </w:rPr>
            </w:pPr>
            <w:r>
              <w:rPr>
                <w:sz w:val="18"/>
                <w:szCs w:val="18"/>
              </w:rPr>
              <w:t>93%</w:t>
            </w:r>
          </w:p>
        </w:tc>
        <w:tc>
          <w:tcPr>
            <w:tcW w:w="900" w:type="dxa"/>
            <w:tcBorders>
              <w:top w:val="single" w:sz="6" w:space="0" w:color="auto"/>
              <w:left w:val="single" w:sz="6" w:space="0" w:color="auto"/>
              <w:bottom w:val="single" w:sz="6" w:space="0" w:color="auto"/>
              <w:right w:val="single" w:sz="6" w:space="0" w:color="auto"/>
            </w:tcBorders>
          </w:tcPr>
          <w:p w14:paraId="553CDC86" w14:textId="1AA8960F" w:rsidR="006C7BF6" w:rsidRDefault="006C7BF6" w:rsidP="006C7BF6">
            <w:pPr>
              <w:tabs>
                <w:tab w:val="left" w:pos="360"/>
              </w:tabs>
              <w:jc w:val="center"/>
              <w:rPr>
                <w:sz w:val="18"/>
                <w:szCs w:val="18"/>
              </w:rPr>
            </w:pPr>
            <w:r>
              <w:rPr>
                <w:sz w:val="18"/>
                <w:szCs w:val="18"/>
              </w:rPr>
              <w:t>32</w:t>
            </w:r>
          </w:p>
        </w:tc>
        <w:tc>
          <w:tcPr>
            <w:tcW w:w="900" w:type="dxa"/>
            <w:tcBorders>
              <w:top w:val="single" w:sz="6" w:space="0" w:color="auto"/>
              <w:left w:val="single" w:sz="6" w:space="0" w:color="auto"/>
              <w:bottom w:val="single" w:sz="6" w:space="0" w:color="auto"/>
              <w:right w:val="single" w:sz="6" w:space="0" w:color="auto"/>
            </w:tcBorders>
          </w:tcPr>
          <w:p w14:paraId="7B32BF30" w14:textId="50917CD6" w:rsidR="006C7BF6" w:rsidRPr="004F52DE" w:rsidRDefault="006C7BF6" w:rsidP="006C7BF6">
            <w:pPr>
              <w:tabs>
                <w:tab w:val="left" w:pos="360"/>
              </w:tabs>
              <w:jc w:val="center"/>
              <w:rPr>
                <w:sz w:val="18"/>
                <w:szCs w:val="18"/>
              </w:rPr>
            </w:pPr>
            <w:r>
              <w:rPr>
                <w:sz w:val="18"/>
                <w:szCs w:val="18"/>
              </w:rPr>
              <w:t>95%</w:t>
            </w:r>
          </w:p>
        </w:tc>
        <w:tc>
          <w:tcPr>
            <w:tcW w:w="737" w:type="dxa"/>
            <w:tcBorders>
              <w:top w:val="single" w:sz="6" w:space="0" w:color="auto"/>
              <w:left w:val="single" w:sz="6" w:space="0" w:color="auto"/>
              <w:bottom w:val="single" w:sz="6" w:space="0" w:color="auto"/>
              <w:right w:val="single" w:sz="6" w:space="0" w:color="auto"/>
            </w:tcBorders>
          </w:tcPr>
          <w:p w14:paraId="64DD9490" w14:textId="786F1134" w:rsidR="006C7BF6" w:rsidRPr="004F52DE" w:rsidRDefault="006C7BF6" w:rsidP="006C7BF6">
            <w:pPr>
              <w:tabs>
                <w:tab w:val="left" w:pos="360"/>
              </w:tabs>
              <w:jc w:val="center"/>
              <w:rPr>
                <w:sz w:val="18"/>
                <w:szCs w:val="18"/>
              </w:rPr>
            </w:pPr>
            <w:r>
              <w:rPr>
                <w:sz w:val="18"/>
                <w:szCs w:val="18"/>
              </w:rPr>
              <w:t>40</w:t>
            </w:r>
          </w:p>
        </w:tc>
        <w:tc>
          <w:tcPr>
            <w:tcW w:w="810" w:type="dxa"/>
            <w:tcBorders>
              <w:top w:val="single" w:sz="6" w:space="0" w:color="auto"/>
              <w:left w:val="single" w:sz="6" w:space="0" w:color="auto"/>
              <w:bottom w:val="single" w:sz="6" w:space="0" w:color="auto"/>
              <w:right w:val="single" w:sz="6" w:space="0" w:color="auto"/>
            </w:tcBorders>
          </w:tcPr>
          <w:p w14:paraId="23994988" w14:textId="740BA298" w:rsidR="006C7BF6" w:rsidRPr="004F52DE" w:rsidRDefault="00863B36" w:rsidP="006C7BF6">
            <w:pPr>
              <w:tabs>
                <w:tab w:val="left" w:pos="360"/>
              </w:tabs>
              <w:jc w:val="center"/>
              <w:rPr>
                <w:sz w:val="18"/>
                <w:szCs w:val="18"/>
              </w:rPr>
            </w:pPr>
            <w:r>
              <w:rPr>
                <w:sz w:val="18"/>
                <w:szCs w:val="18"/>
              </w:rPr>
              <w:t>94%</w:t>
            </w:r>
          </w:p>
        </w:tc>
        <w:tc>
          <w:tcPr>
            <w:tcW w:w="810" w:type="dxa"/>
            <w:tcBorders>
              <w:top w:val="single" w:sz="6" w:space="0" w:color="auto"/>
              <w:left w:val="single" w:sz="6" w:space="0" w:color="auto"/>
              <w:bottom w:val="single" w:sz="6" w:space="0" w:color="auto"/>
              <w:right w:val="single" w:sz="6" w:space="0" w:color="auto"/>
            </w:tcBorders>
          </w:tcPr>
          <w:p w14:paraId="4AA6AB7D" w14:textId="2F18447C" w:rsidR="006C7BF6" w:rsidRPr="004F52DE" w:rsidRDefault="00863B36" w:rsidP="006C7BF6">
            <w:pPr>
              <w:tabs>
                <w:tab w:val="left" w:pos="360"/>
              </w:tabs>
              <w:jc w:val="center"/>
              <w:rPr>
                <w:sz w:val="18"/>
                <w:szCs w:val="18"/>
              </w:rPr>
            </w:pPr>
            <w:r>
              <w:rPr>
                <w:sz w:val="18"/>
                <w:szCs w:val="18"/>
              </w:rPr>
              <w:t>22</w:t>
            </w:r>
          </w:p>
        </w:tc>
        <w:tc>
          <w:tcPr>
            <w:tcW w:w="810" w:type="dxa"/>
            <w:tcBorders>
              <w:top w:val="single" w:sz="6" w:space="0" w:color="auto"/>
              <w:left w:val="single" w:sz="6" w:space="0" w:color="auto"/>
              <w:bottom w:val="single" w:sz="6" w:space="0" w:color="auto"/>
              <w:right w:val="single" w:sz="6" w:space="0" w:color="auto"/>
            </w:tcBorders>
          </w:tcPr>
          <w:p w14:paraId="770DC661" w14:textId="6FD47803" w:rsidR="006C7BF6" w:rsidRPr="004F52DE" w:rsidRDefault="00FA0E8F" w:rsidP="006C7BF6">
            <w:pPr>
              <w:tabs>
                <w:tab w:val="left" w:pos="360"/>
              </w:tabs>
              <w:spacing w:line="360" w:lineRule="auto"/>
              <w:jc w:val="center"/>
              <w:rPr>
                <w:sz w:val="18"/>
                <w:szCs w:val="18"/>
              </w:rPr>
            </w:pPr>
            <w:r>
              <w:rPr>
                <w:sz w:val="18"/>
                <w:szCs w:val="18"/>
              </w:rPr>
              <w:t>95%</w:t>
            </w:r>
          </w:p>
        </w:tc>
        <w:tc>
          <w:tcPr>
            <w:tcW w:w="837" w:type="dxa"/>
            <w:tcBorders>
              <w:top w:val="single" w:sz="6" w:space="0" w:color="auto"/>
              <w:left w:val="single" w:sz="6" w:space="0" w:color="auto"/>
              <w:bottom w:val="single" w:sz="6" w:space="0" w:color="auto"/>
              <w:right w:val="single" w:sz="6" w:space="0" w:color="auto"/>
            </w:tcBorders>
          </w:tcPr>
          <w:p w14:paraId="66806D9F" w14:textId="2B72F83F" w:rsidR="006C7BF6" w:rsidRPr="004F52DE" w:rsidRDefault="007B5A6F" w:rsidP="006C7BF6">
            <w:pPr>
              <w:tabs>
                <w:tab w:val="left" w:pos="360"/>
              </w:tabs>
              <w:jc w:val="center"/>
              <w:rPr>
                <w:sz w:val="18"/>
                <w:szCs w:val="18"/>
              </w:rPr>
            </w:pPr>
            <w:r>
              <w:rPr>
                <w:sz w:val="18"/>
                <w:szCs w:val="18"/>
              </w:rPr>
              <w:t>30</w:t>
            </w:r>
          </w:p>
        </w:tc>
      </w:tr>
      <w:tr w:rsidR="006C7BF6" w14:paraId="6471F05A"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D2791EC" w14:textId="77777777" w:rsidR="006C7BF6" w:rsidRDefault="006C7BF6" w:rsidP="006C7BF6">
            <w:pPr>
              <w:tabs>
                <w:tab w:val="left" w:pos="360"/>
              </w:tabs>
            </w:pPr>
            <w:r>
              <w:t xml:space="preserve">H3.  Worker treats with respect </w:t>
            </w:r>
          </w:p>
        </w:tc>
        <w:tc>
          <w:tcPr>
            <w:tcW w:w="810" w:type="dxa"/>
            <w:tcBorders>
              <w:top w:val="single" w:sz="6" w:space="0" w:color="auto"/>
              <w:left w:val="single" w:sz="6" w:space="0" w:color="auto"/>
              <w:bottom w:val="single" w:sz="6" w:space="0" w:color="auto"/>
              <w:right w:val="single" w:sz="6" w:space="0" w:color="auto"/>
            </w:tcBorders>
          </w:tcPr>
          <w:p w14:paraId="6A8F0495" w14:textId="57F3F492" w:rsidR="006C7BF6" w:rsidRDefault="006C7BF6" w:rsidP="006C7BF6">
            <w:pPr>
              <w:tabs>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5BA52F33" w14:textId="44FA6878" w:rsidR="006C7BF6" w:rsidRDefault="006C7BF6" w:rsidP="006C7BF6">
            <w:pPr>
              <w:tabs>
                <w:tab w:val="left" w:pos="360"/>
              </w:tabs>
              <w:jc w:val="center"/>
              <w:rPr>
                <w:sz w:val="18"/>
                <w:szCs w:val="18"/>
              </w:rPr>
            </w:pPr>
            <w:r>
              <w:rPr>
                <w:sz w:val="18"/>
                <w:szCs w:val="18"/>
              </w:rPr>
              <w:t>33</w:t>
            </w:r>
          </w:p>
        </w:tc>
        <w:tc>
          <w:tcPr>
            <w:tcW w:w="900" w:type="dxa"/>
            <w:tcBorders>
              <w:top w:val="single" w:sz="6" w:space="0" w:color="auto"/>
              <w:left w:val="single" w:sz="6" w:space="0" w:color="auto"/>
              <w:bottom w:val="single" w:sz="6" w:space="0" w:color="auto"/>
              <w:right w:val="single" w:sz="6" w:space="0" w:color="auto"/>
            </w:tcBorders>
          </w:tcPr>
          <w:p w14:paraId="4215CE3F" w14:textId="55869EDB" w:rsidR="006C7BF6" w:rsidRPr="004F52DE" w:rsidRDefault="006C7BF6" w:rsidP="006C7BF6">
            <w:pPr>
              <w:tabs>
                <w:tab w:val="left" w:pos="360"/>
              </w:tabs>
              <w:jc w:val="center"/>
              <w:rPr>
                <w:sz w:val="18"/>
                <w:szCs w:val="18"/>
              </w:rPr>
            </w:pPr>
            <w:r>
              <w:rPr>
                <w:sz w:val="18"/>
                <w:szCs w:val="18"/>
              </w:rPr>
              <w:t>100%</w:t>
            </w:r>
          </w:p>
        </w:tc>
        <w:tc>
          <w:tcPr>
            <w:tcW w:w="737" w:type="dxa"/>
            <w:tcBorders>
              <w:top w:val="single" w:sz="6" w:space="0" w:color="auto"/>
              <w:left w:val="single" w:sz="6" w:space="0" w:color="auto"/>
              <w:bottom w:val="single" w:sz="6" w:space="0" w:color="auto"/>
              <w:right w:val="single" w:sz="6" w:space="0" w:color="auto"/>
            </w:tcBorders>
          </w:tcPr>
          <w:p w14:paraId="5996139D" w14:textId="28891A8A" w:rsidR="006C7BF6" w:rsidRPr="004F52DE" w:rsidRDefault="006C7BF6" w:rsidP="006C7BF6">
            <w:pPr>
              <w:tabs>
                <w:tab w:val="left" w:pos="360"/>
              </w:tabs>
              <w:jc w:val="center"/>
              <w:rPr>
                <w:sz w:val="18"/>
                <w:szCs w:val="18"/>
              </w:rPr>
            </w:pPr>
            <w:r>
              <w:rPr>
                <w:sz w:val="18"/>
                <w:szCs w:val="18"/>
              </w:rPr>
              <w:t>40</w:t>
            </w:r>
          </w:p>
        </w:tc>
        <w:tc>
          <w:tcPr>
            <w:tcW w:w="810" w:type="dxa"/>
            <w:tcBorders>
              <w:top w:val="single" w:sz="6" w:space="0" w:color="auto"/>
              <w:left w:val="single" w:sz="6" w:space="0" w:color="auto"/>
              <w:bottom w:val="single" w:sz="6" w:space="0" w:color="auto"/>
              <w:right w:val="single" w:sz="6" w:space="0" w:color="auto"/>
            </w:tcBorders>
          </w:tcPr>
          <w:p w14:paraId="6D7B47DF" w14:textId="0495708E" w:rsidR="006C7BF6" w:rsidRPr="004F52DE" w:rsidRDefault="00863B36" w:rsidP="006C7BF6">
            <w:pPr>
              <w:tabs>
                <w:tab w:val="left" w:pos="360"/>
              </w:tabs>
              <w:jc w:val="center"/>
              <w:rPr>
                <w:sz w:val="18"/>
                <w:szCs w:val="18"/>
              </w:rPr>
            </w:pPr>
            <w:r>
              <w:rPr>
                <w:sz w:val="18"/>
                <w:szCs w:val="18"/>
              </w:rPr>
              <w:t>98%</w:t>
            </w:r>
          </w:p>
        </w:tc>
        <w:tc>
          <w:tcPr>
            <w:tcW w:w="810" w:type="dxa"/>
            <w:tcBorders>
              <w:top w:val="single" w:sz="6" w:space="0" w:color="auto"/>
              <w:left w:val="single" w:sz="6" w:space="0" w:color="auto"/>
              <w:bottom w:val="single" w:sz="6" w:space="0" w:color="auto"/>
              <w:right w:val="single" w:sz="6" w:space="0" w:color="auto"/>
            </w:tcBorders>
          </w:tcPr>
          <w:p w14:paraId="2D812E0C" w14:textId="3F8877A3" w:rsidR="006C7BF6" w:rsidRPr="004F52DE" w:rsidRDefault="00863B36" w:rsidP="006C7BF6">
            <w:pPr>
              <w:tabs>
                <w:tab w:val="left" w:pos="360"/>
              </w:tabs>
              <w:jc w:val="center"/>
              <w:rPr>
                <w:sz w:val="18"/>
                <w:szCs w:val="18"/>
              </w:rPr>
            </w:pPr>
            <w:r>
              <w:rPr>
                <w:sz w:val="18"/>
                <w:szCs w:val="18"/>
              </w:rPr>
              <w:t>22</w:t>
            </w:r>
          </w:p>
        </w:tc>
        <w:tc>
          <w:tcPr>
            <w:tcW w:w="810" w:type="dxa"/>
            <w:tcBorders>
              <w:top w:val="single" w:sz="6" w:space="0" w:color="auto"/>
              <w:left w:val="single" w:sz="6" w:space="0" w:color="auto"/>
              <w:bottom w:val="single" w:sz="6" w:space="0" w:color="auto"/>
              <w:right w:val="single" w:sz="6" w:space="0" w:color="auto"/>
            </w:tcBorders>
          </w:tcPr>
          <w:p w14:paraId="4FD05BE6" w14:textId="44556971" w:rsidR="006C7BF6" w:rsidRPr="004F52DE" w:rsidRDefault="00FA0E8F" w:rsidP="006C7BF6">
            <w:pPr>
              <w:tabs>
                <w:tab w:val="left" w:pos="360"/>
              </w:tabs>
              <w:jc w:val="center"/>
              <w:rPr>
                <w:sz w:val="18"/>
                <w:szCs w:val="18"/>
              </w:rPr>
            </w:pPr>
            <w:r>
              <w:rPr>
                <w:sz w:val="18"/>
                <w:szCs w:val="18"/>
              </w:rPr>
              <w:t>100%</w:t>
            </w:r>
          </w:p>
        </w:tc>
        <w:tc>
          <w:tcPr>
            <w:tcW w:w="837" w:type="dxa"/>
            <w:tcBorders>
              <w:top w:val="single" w:sz="6" w:space="0" w:color="auto"/>
              <w:left w:val="single" w:sz="6" w:space="0" w:color="auto"/>
              <w:bottom w:val="single" w:sz="6" w:space="0" w:color="auto"/>
              <w:right w:val="single" w:sz="6" w:space="0" w:color="auto"/>
            </w:tcBorders>
          </w:tcPr>
          <w:p w14:paraId="076262B8" w14:textId="3002C83D" w:rsidR="006C7BF6" w:rsidRPr="004F52DE" w:rsidRDefault="007B5A6F" w:rsidP="006C7BF6">
            <w:pPr>
              <w:tabs>
                <w:tab w:val="left" w:pos="360"/>
              </w:tabs>
              <w:jc w:val="center"/>
              <w:rPr>
                <w:sz w:val="18"/>
                <w:szCs w:val="18"/>
              </w:rPr>
            </w:pPr>
            <w:r>
              <w:rPr>
                <w:sz w:val="18"/>
                <w:szCs w:val="18"/>
              </w:rPr>
              <w:t>30</w:t>
            </w:r>
          </w:p>
        </w:tc>
      </w:tr>
    </w:tbl>
    <w:p w14:paraId="021E9FCA" w14:textId="77777777" w:rsidR="00914CD3" w:rsidRDefault="00914CD3" w:rsidP="00914CD3">
      <w:pPr>
        <w:tabs>
          <w:tab w:val="left" w:pos="360"/>
        </w:tabs>
        <w:rPr>
          <w:b/>
          <w:bCs/>
          <w:sz w:val="24"/>
        </w:rPr>
      </w:pPr>
    </w:p>
    <w:p w14:paraId="6BE4BBDB" w14:textId="77777777" w:rsidR="003376DC" w:rsidRDefault="003376DC" w:rsidP="00914CD3">
      <w:pPr>
        <w:tabs>
          <w:tab w:val="left" w:pos="360"/>
        </w:tabs>
        <w:rPr>
          <w:b/>
          <w:bCs/>
          <w:sz w:val="24"/>
        </w:rPr>
      </w:pPr>
    </w:p>
    <w:p w14:paraId="4107B899" w14:textId="08B3B6ED" w:rsidR="00914CD3" w:rsidRDefault="00914CD3" w:rsidP="00914CD3">
      <w:pPr>
        <w:tabs>
          <w:tab w:val="left" w:pos="360"/>
        </w:tabs>
        <w:jc w:val="center"/>
        <w:rPr>
          <w:b/>
          <w:bCs/>
          <w:sz w:val="24"/>
        </w:rPr>
      </w:pPr>
      <w:r>
        <w:rPr>
          <w:b/>
          <w:bCs/>
          <w:sz w:val="24"/>
        </w:rPr>
        <w:t>Stakeholder Satisfaction Survey</w:t>
      </w:r>
    </w:p>
    <w:tbl>
      <w:tblPr>
        <w:tblW w:w="0" w:type="auto"/>
        <w:jc w:val="center"/>
        <w:tblLayout w:type="fixed"/>
        <w:tblLook w:val="0000" w:firstRow="0" w:lastRow="0" w:firstColumn="0" w:lastColumn="0" w:noHBand="0" w:noVBand="0"/>
      </w:tblPr>
      <w:tblGrid>
        <w:gridCol w:w="4942"/>
        <w:gridCol w:w="720"/>
        <w:gridCol w:w="720"/>
        <w:gridCol w:w="720"/>
        <w:gridCol w:w="737"/>
        <w:gridCol w:w="810"/>
        <w:gridCol w:w="810"/>
        <w:gridCol w:w="810"/>
        <w:gridCol w:w="837"/>
      </w:tblGrid>
      <w:tr w:rsidR="006C7BF6" w14:paraId="71CAD3D8" w14:textId="77777777" w:rsidTr="00A74933">
        <w:trPr>
          <w:cantSplit/>
          <w:trHeight w:val="534"/>
          <w:jc w:val="center"/>
        </w:trPr>
        <w:tc>
          <w:tcPr>
            <w:tcW w:w="4942" w:type="dxa"/>
            <w:tcBorders>
              <w:top w:val="single" w:sz="6" w:space="0" w:color="auto"/>
              <w:left w:val="single" w:sz="6" w:space="0" w:color="auto"/>
              <w:bottom w:val="single" w:sz="6" w:space="0" w:color="auto"/>
            </w:tcBorders>
          </w:tcPr>
          <w:p w14:paraId="1029C9D6" w14:textId="77777777" w:rsidR="006C7BF6" w:rsidRDefault="006C7BF6" w:rsidP="006C7BF6">
            <w:pPr>
              <w:tabs>
                <w:tab w:val="left" w:pos="360"/>
              </w:tabs>
              <w:jc w:val="center"/>
            </w:pPr>
            <w:r>
              <w:t xml:space="preserve">SERVICE </w:t>
            </w:r>
            <w:smartTag w:uri="urn:schemas-microsoft-com:office:smarttags" w:element="stockticker">
              <w:r>
                <w:t>AREA</w:t>
              </w:r>
            </w:smartTag>
          </w:p>
          <w:p w14:paraId="2E30C38D" w14:textId="77777777" w:rsidR="006C7BF6" w:rsidRDefault="006C7BF6" w:rsidP="006C7BF6">
            <w:pPr>
              <w:tabs>
                <w:tab w:val="left" w:pos="360"/>
              </w:tabs>
              <w:jc w:val="center"/>
            </w:pPr>
            <w:r>
              <w:t>QUESTION</w:t>
            </w:r>
          </w:p>
        </w:tc>
        <w:tc>
          <w:tcPr>
            <w:tcW w:w="1440" w:type="dxa"/>
            <w:gridSpan w:val="2"/>
            <w:tcBorders>
              <w:top w:val="single" w:sz="6" w:space="0" w:color="auto"/>
              <w:left w:val="single" w:sz="6" w:space="0" w:color="auto"/>
              <w:bottom w:val="single" w:sz="6" w:space="0" w:color="auto"/>
            </w:tcBorders>
          </w:tcPr>
          <w:p w14:paraId="2380D28F" w14:textId="77777777" w:rsidR="006C7BF6" w:rsidRDefault="006C7BF6" w:rsidP="006C7BF6">
            <w:pPr>
              <w:tabs>
                <w:tab w:val="left" w:pos="360"/>
              </w:tabs>
              <w:jc w:val="center"/>
            </w:pPr>
            <w:r>
              <w:t xml:space="preserve">ACTUAL </w:t>
            </w:r>
          </w:p>
          <w:p w14:paraId="40BBDA93" w14:textId="201A8760" w:rsidR="006C7BF6" w:rsidRDefault="006C7BF6" w:rsidP="006C7BF6">
            <w:pPr>
              <w:tabs>
                <w:tab w:val="left" w:pos="360"/>
              </w:tabs>
              <w:jc w:val="center"/>
            </w:pPr>
            <w:r>
              <w:t>21/22</w:t>
            </w:r>
          </w:p>
        </w:tc>
        <w:tc>
          <w:tcPr>
            <w:tcW w:w="1457" w:type="dxa"/>
            <w:gridSpan w:val="2"/>
            <w:tcBorders>
              <w:top w:val="single" w:sz="6" w:space="0" w:color="auto"/>
              <w:left w:val="single" w:sz="6" w:space="0" w:color="auto"/>
              <w:bottom w:val="single" w:sz="6" w:space="0" w:color="auto"/>
              <w:right w:val="single" w:sz="6" w:space="0" w:color="auto"/>
            </w:tcBorders>
          </w:tcPr>
          <w:p w14:paraId="34C83608" w14:textId="77777777" w:rsidR="006C7BF6" w:rsidRDefault="006C7BF6" w:rsidP="006C7BF6">
            <w:pPr>
              <w:tabs>
                <w:tab w:val="left" w:pos="360"/>
              </w:tabs>
              <w:jc w:val="center"/>
            </w:pPr>
            <w:r>
              <w:t>TARGET</w:t>
            </w:r>
          </w:p>
          <w:p w14:paraId="4C9B0E93" w14:textId="7FCDA7AB" w:rsidR="006C7BF6" w:rsidRPr="002C7A2A" w:rsidRDefault="006C7BF6" w:rsidP="006C7BF6">
            <w:pPr>
              <w:tabs>
                <w:tab w:val="left" w:pos="360"/>
              </w:tabs>
              <w:jc w:val="center"/>
            </w:pPr>
            <w:r>
              <w:t>22/23</w:t>
            </w:r>
          </w:p>
        </w:tc>
        <w:tc>
          <w:tcPr>
            <w:tcW w:w="1620" w:type="dxa"/>
            <w:gridSpan w:val="2"/>
            <w:tcBorders>
              <w:top w:val="single" w:sz="6" w:space="0" w:color="auto"/>
              <w:left w:val="single" w:sz="6" w:space="0" w:color="auto"/>
              <w:bottom w:val="single" w:sz="6" w:space="0" w:color="auto"/>
              <w:right w:val="single" w:sz="6" w:space="0" w:color="auto"/>
            </w:tcBorders>
          </w:tcPr>
          <w:p w14:paraId="774C408A" w14:textId="77777777" w:rsidR="006C7BF6" w:rsidRDefault="006C7BF6" w:rsidP="006C7BF6">
            <w:pPr>
              <w:tabs>
                <w:tab w:val="left" w:pos="360"/>
              </w:tabs>
              <w:jc w:val="center"/>
            </w:pPr>
            <w:r>
              <w:t>ACTUAL</w:t>
            </w:r>
          </w:p>
          <w:p w14:paraId="37C590F9" w14:textId="081D78AB" w:rsidR="006C7BF6" w:rsidRPr="002C7A2A" w:rsidRDefault="006C7BF6" w:rsidP="006C7BF6">
            <w:pPr>
              <w:tabs>
                <w:tab w:val="left" w:pos="360"/>
              </w:tabs>
              <w:jc w:val="center"/>
            </w:pPr>
            <w:r>
              <w:t>22/23</w:t>
            </w:r>
          </w:p>
        </w:tc>
        <w:tc>
          <w:tcPr>
            <w:tcW w:w="1647" w:type="dxa"/>
            <w:gridSpan w:val="2"/>
            <w:tcBorders>
              <w:top w:val="single" w:sz="6" w:space="0" w:color="auto"/>
              <w:left w:val="single" w:sz="6" w:space="0" w:color="auto"/>
              <w:bottom w:val="single" w:sz="6" w:space="0" w:color="auto"/>
              <w:right w:val="single" w:sz="6" w:space="0" w:color="auto"/>
            </w:tcBorders>
          </w:tcPr>
          <w:p w14:paraId="459227F5" w14:textId="77777777" w:rsidR="006C7BF6" w:rsidRDefault="006C7BF6" w:rsidP="006C7BF6">
            <w:pPr>
              <w:tabs>
                <w:tab w:val="left" w:pos="360"/>
              </w:tabs>
              <w:jc w:val="center"/>
            </w:pPr>
            <w:r>
              <w:t>TARGET</w:t>
            </w:r>
          </w:p>
          <w:p w14:paraId="00F929F2" w14:textId="034C9E0B" w:rsidR="006C7BF6" w:rsidRPr="002C7A2A" w:rsidRDefault="006C7BF6" w:rsidP="006C7BF6">
            <w:pPr>
              <w:tabs>
                <w:tab w:val="left" w:pos="360"/>
              </w:tabs>
              <w:jc w:val="center"/>
            </w:pPr>
            <w:r>
              <w:t>23/24</w:t>
            </w:r>
          </w:p>
        </w:tc>
      </w:tr>
      <w:tr w:rsidR="006C7BF6" w14:paraId="1DD1C767"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0D2E08BF" w14:textId="77777777" w:rsidR="006C7BF6" w:rsidRDefault="006C7BF6" w:rsidP="006C7BF6">
            <w:pPr>
              <w:tabs>
                <w:tab w:val="left" w:pos="360"/>
              </w:tabs>
              <w:rPr>
                <w:sz w:val="18"/>
              </w:rPr>
            </w:pPr>
          </w:p>
        </w:tc>
        <w:tc>
          <w:tcPr>
            <w:tcW w:w="720" w:type="dxa"/>
            <w:tcBorders>
              <w:left w:val="single" w:sz="6" w:space="0" w:color="auto"/>
              <w:bottom w:val="single" w:sz="6" w:space="0" w:color="auto"/>
              <w:right w:val="single" w:sz="6" w:space="0" w:color="auto"/>
            </w:tcBorders>
          </w:tcPr>
          <w:p w14:paraId="57FDF9AA" w14:textId="77777777" w:rsidR="006C7BF6" w:rsidRDefault="006C7BF6" w:rsidP="006C7BF6">
            <w:pPr>
              <w:tabs>
                <w:tab w:val="left" w:pos="360"/>
              </w:tabs>
              <w:jc w:val="center"/>
              <w:rPr>
                <w:sz w:val="16"/>
              </w:rPr>
            </w:pPr>
            <w:r>
              <w:rPr>
                <w:sz w:val="16"/>
              </w:rPr>
              <w:t>Result</w:t>
            </w:r>
          </w:p>
          <w:p w14:paraId="6B7C9E85" w14:textId="455FE1EC" w:rsidR="006C7BF6" w:rsidRDefault="006C7BF6" w:rsidP="006C7BF6">
            <w:pPr>
              <w:tabs>
                <w:tab w:val="left" w:pos="360"/>
              </w:tabs>
              <w:jc w:val="center"/>
              <w:rPr>
                <w:sz w:val="16"/>
              </w:rPr>
            </w:pPr>
            <w:r>
              <w:rPr>
                <w:sz w:val="16"/>
              </w:rPr>
              <w:t>5 Point Scale</w:t>
            </w:r>
          </w:p>
        </w:tc>
        <w:tc>
          <w:tcPr>
            <w:tcW w:w="720" w:type="dxa"/>
            <w:tcBorders>
              <w:left w:val="single" w:sz="6" w:space="0" w:color="auto"/>
              <w:bottom w:val="single" w:sz="6" w:space="0" w:color="auto"/>
              <w:right w:val="single" w:sz="6" w:space="0" w:color="auto"/>
            </w:tcBorders>
          </w:tcPr>
          <w:p w14:paraId="0A6AFB8C" w14:textId="77777777" w:rsidR="006C7BF6" w:rsidRDefault="006C7BF6" w:rsidP="006C7BF6">
            <w:pPr>
              <w:tabs>
                <w:tab w:val="left" w:pos="360"/>
              </w:tabs>
              <w:jc w:val="center"/>
              <w:rPr>
                <w:sz w:val="18"/>
              </w:rPr>
            </w:pPr>
            <w:r>
              <w:rPr>
                <w:sz w:val="18"/>
              </w:rPr>
              <w:t># Of</w:t>
            </w:r>
          </w:p>
          <w:p w14:paraId="1E59E18D" w14:textId="4540D10C" w:rsidR="006C7BF6" w:rsidRDefault="006C7BF6" w:rsidP="006C7BF6">
            <w:pPr>
              <w:tabs>
                <w:tab w:val="left" w:pos="360"/>
              </w:tabs>
              <w:jc w:val="center"/>
              <w:rPr>
                <w:sz w:val="16"/>
              </w:rPr>
            </w:pPr>
            <w:r>
              <w:rPr>
                <w:sz w:val="18"/>
              </w:rPr>
              <w:t>Resp.</w:t>
            </w:r>
          </w:p>
        </w:tc>
        <w:tc>
          <w:tcPr>
            <w:tcW w:w="720" w:type="dxa"/>
            <w:tcBorders>
              <w:left w:val="single" w:sz="6" w:space="0" w:color="auto"/>
              <w:bottom w:val="single" w:sz="6" w:space="0" w:color="auto"/>
              <w:right w:val="single" w:sz="6" w:space="0" w:color="auto"/>
            </w:tcBorders>
          </w:tcPr>
          <w:p w14:paraId="62A0931F" w14:textId="77777777" w:rsidR="006C7BF6" w:rsidRDefault="006C7BF6" w:rsidP="006C7BF6">
            <w:pPr>
              <w:tabs>
                <w:tab w:val="left" w:pos="360"/>
              </w:tabs>
              <w:jc w:val="center"/>
              <w:rPr>
                <w:sz w:val="16"/>
              </w:rPr>
            </w:pPr>
            <w:r>
              <w:rPr>
                <w:sz w:val="16"/>
              </w:rPr>
              <w:t>Result</w:t>
            </w:r>
          </w:p>
          <w:p w14:paraId="0E66C5DC" w14:textId="4538FD54" w:rsidR="006C7BF6" w:rsidRDefault="006C7BF6" w:rsidP="006C7BF6">
            <w:pPr>
              <w:tabs>
                <w:tab w:val="left" w:pos="360"/>
              </w:tabs>
              <w:jc w:val="center"/>
              <w:rPr>
                <w:sz w:val="16"/>
              </w:rPr>
            </w:pPr>
            <w:r>
              <w:rPr>
                <w:sz w:val="16"/>
              </w:rPr>
              <w:t>5 Point Scale</w:t>
            </w:r>
          </w:p>
        </w:tc>
        <w:tc>
          <w:tcPr>
            <w:tcW w:w="737" w:type="dxa"/>
            <w:tcBorders>
              <w:left w:val="single" w:sz="6" w:space="0" w:color="auto"/>
              <w:bottom w:val="single" w:sz="6" w:space="0" w:color="auto"/>
              <w:right w:val="single" w:sz="6" w:space="0" w:color="auto"/>
            </w:tcBorders>
          </w:tcPr>
          <w:p w14:paraId="365B5D07" w14:textId="77777777" w:rsidR="006C7BF6" w:rsidRDefault="006C7BF6" w:rsidP="006C7BF6">
            <w:pPr>
              <w:tabs>
                <w:tab w:val="left" w:pos="360"/>
              </w:tabs>
              <w:jc w:val="center"/>
              <w:rPr>
                <w:sz w:val="18"/>
              </w:rPr>
            </w:pPr>
            <w:r>
              <w:rPr>
                <w:sz w:val="18"/>
              </w:rPr>
              <w:t># Of</w:t>
            </w:r>
          </w:p>
          <w:p w14:paraId="6E8400B4" w14:textId="6A0CA364" w:rsidR="006C7BF6" w:rsidRDefault="006C7BF6" w:rsidP="006C7BF6">
            <w:pPr>
              <w:tabs>
                <w:tab w:val="left" w:pos="360"/>
              </w:tabs>
              <w:jc w:val="center"/>
              <w:rPr>
                <w:sz w:val="18"/>
              </w:rPr>
            </w:pPr>
            <w:r>
              <w:rPr>
                <w:sz w:val="18"/>
              </w:rPr>
              <w:t>Resp.</w:t>
            </w:r>
          </w:p>
        </w:tc>
        <w:tc>
          <w:tcPr>
            <w:tcW w:w="810" w:type="dxa"/>
            <w:tcBorders>
              <w:left w:val="single" w:sz="6" w:space="0" w:color="auto"/>
              <w:bottom w:val="single" w:sz="6" w:space="0" w:color="auto"/>
              <w:right w:val="single" w:sz="6" w:space="0" w:color="auto"/>
            </w:tcBorders>
          </w:tcPr>
          <w:p w14:paraId="65234444" w14:textId="77777777" w:rsidR="006C7BF6" w:rsidRDefault="006C7BF6" w:rsidP="006C7BF6">
            <w:pPr>
              <w:tabs>
                <w:tab w:val="left" w:pos="360"/>
              </w:tabs>
              <w:jc w:val="center"/>
              <w:rPr>
                <w:sz w:val="16"/>
              </w:rPr>
            </w:pPr>
            <w:r>
              <w:rPr>
                <w:sz w:val="16"/>
              </w:rPr>
              <w:t>Result</w:t>
            </w:r>
          </w:p>
          <w:p w14:paraId="1DD93548" w14:textId="14FED82C" w:rsidR="006C7BF6" w:rsidRDefault="006C7BF6" w:rsidP="006C7BF6">
            <w:pPr>
              <w:tabs>
                <w:tab w:val="left" w:pos="360"/>
              </w:tabs>
              <w:jc w:val="center"/>
              <w:rPr>
                <w:sz w:val="16"/>
              </w:rPr>
            </w:pPr>
            <w:r>
              <w:rPr>
                <w:sz w:val="16"/>
              </w:rPr>
              <w:t>5 Point Scale</w:t>
            </w:r>
          </w:p>
        </w:tc>
        <w:tc>
          <w:tcPr>
            <w:tcW w:w="810" w:type="dxa"/>
            <w:tcBorders>
              <w:left w:val="single" w:sz="6" w:space="0" w:color="auto"/>
              <w:bottom w:val="single" w:sz="6" w:space="0" w:color="auto"/>
              <w:right w:val="single" w:sz="6" w:space="0" w:color="auto"/>
            </w:tcBorders>
          </w:tcPr>
          <w:p w14:paraId="0FB7BFF1" w14:textId="77777777" w:rsidR="006C7BF6" w:rsidRDefault="006C7BF6" w:rsidP="006C7BF6">
            <w:pPr>
              <w:tabs>
                <w:tab w:val="left" w:pos="360"/>
              </w:tabs>
              <w:jc w:val="center"/>
              <w:rPr>
                <w:sz w:val="18"/>
              </w:rPr>
            </w:pPr>
            <w:r>
              <w:rPr>
                <w:sz w:val="18"/>
              </w:rPr>
              <w:t># Of</w:t>
            </w:r>
          </w:p>
          <w:p w14:paraId="4AA707D1" w14:textId="174B3D9F" w:rsidR="006C7BF6" w:rsidRDefault="006C7BF6" w:rsidP="006C7BF6">
            <w:pPr>
              <w:tabs>
                <w:tab w:val="left" w:pos="360"/>
              </w:tabs>
              <w:jc w:val="center"/>
              <w:rPr>
                <w:sz w:val="18"/>
              </w:rPr>
            </w:pPr>
            <w:r>
              <w:rPr>
                <w:sz w:val="18"/>
              </w:rPr>
              <w:t>Resp.</w:t>
            </w:r>
          </w:p>
        </w:tc>
        <w:tc>
          <w:tcPr>
            <w:tcW w:w="810" w:type="dxa"/>
            <w:tcBorders>
              <w:left w:val="single" w:sz="6" w:space="0" w:color="auto"/>
              <w:bottom w:val="single" w:sz="6" w:space="0" w:color="auto"/>
              <w:right w:val="single" w:sz="6" w:space="0" w:color="auto"/>
            </w:tcBorders>
          </w:tcPr>
          <w:p w14:paraId="3C87B1A9" w14:textId="77777777" w:rsidR="006C7BF6" w:rsidRDefault="006C7BF6" w:rsidP="006C7BF6">
            <w:pPr>
              <w:tabs>
                <w:tab w:val="left" w:pos="360"/>
              </w:tabs>
              <w:jc w:val="center"/>
              <w:rPr>
                <w:sz w:val="16"/>
              </w:rPr>
            </w:pPr>
            <w:r>
              <w:rPr>
                <w:sz w:val="16"/>
              </w:rPr>
              <w:t>Result</w:t>
            </w:r>
          </w:p>
          <w:p w14:paraId="320F0A89" w14:textId="3CB78360" w:rsidR="006C7BF6" w:rsidRDefault="006C7BF6" w:rsidP="006C7BF6">
            <w:pPr>
              <w:tabs>
                <w:tab w:val="left" w:pos="360"/>
              </w:tabs>
              <w:jc w:val="center"/>
              <w:rPr>
                <w:sz w:val="16"/>
              </w:rPr>
            </w:pPr>
            <w:r>
              <w:rPr>
                <w:sz w:val="16"/>
              </w:rPr>
              <w:t>5 Point Scale</w:t>
            </w:r>
          </w:p>
        </w:tc>
        <w:tc>
          <w:tcPr>
            <w:tcW w:w="837" w:type="dxa"/>
            <w:tcBorders>
              <w:left w:val="single" w:sz="6" w:space="0" w:color="auto"/>
              <w:bottom w:val="single" w:sz="6" w:space="0" w:color="auto"/>
              <w:right w:val="single" w:sz="6" w:space="0" w:color="auto"/>
            </w:tcBorders>
          </w:tcPr>
          <w:p w14:paraId="6737D1B0" w14:textId="77777777" w:rsidR="006C7BF6" w:rsidRDefault="006C7BF6" w:rsidP="006C7BF6">
            <w:pPr>
              <w:tabs>
                <w:tab w:val="left" w:pos="360"/>
              </w:tabs>
              <w:jc w:val="center"/>
              <w:rPr>
                <w:sz w:val="18"/>
              </w:rPr>
            </w:pPr>
            <w:r>
              <w:rPr>
                <w:sz w:val="18"/>
              </w:rPr>
              <w:t># Of</w:t>
            </w:r>
          </w:p>
          <w:p w14:paraId="47B8F668" w14:textId="637448A4" w:rsidR="006C7BF6" w:rsidRDefault="006C7BF6" w:rsidP="006C7BF6">
            <w:pPr>
              <w:tabs>
                <w:tab w:val="left" w:pos="360"/>
              </w:tabs>
              <w:jc w:val="center"/>
              <w:rPr>
                <w:sz w:val="18"/>
              </w:rPr>
            </w:pPr>
            <w:r>
              <w:rPr>
                <w:sz w:val="18"/>
              </w:rPr>
              <w:t>Resp.</w:t>
            </w:r>
          </w:p>
        </w:tc>
      </w:tr>
      <w:tr w:rsidR="008D1F6E" w:rsidRPr="004F52DE" w14:paraId="47A0B28B"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13DB892C" w14:textId="2C81B02C" w:rsidR="008D1F6E" w:rsidRDefault="008D1F6E" w:rsidP="008D1F6E">
            <w:pPr>
              <w:pStyle w:val="Footer"/>
              <w:tabs>
                <w:tab w:val="clear" w:pos="4320"/>
                <w:tab w:val="clear" w:pos="8640"/>
                <w:tab w:val="left" w:pos="360"/>
              </w:tabs>
            </w:pPr>
            <w:r>
              <w:t xml:space="preserve">A6.  Adapt, Overall satisfaction (not program specific; excludes Clubhouse and IHS) </w:t>
            </w:r>
          </w:p>
        </w:tc>
        <w:tc>
          <w:tcPr>
            <w:tcW w:w="720" w:type="dxa"/>
            <w:tcBorders>
              <w:top w:val="single" w:sz="6" w:space="0" w:color="auto"/>
              <w:left w:val="single" w:sz="6" w:space="0" w:color="auto"/>
              <w:bottom w:val="single" w:sz="6" w:space="0" w:color="auto"/>
              <w:right w:val="single" w:sz="6" w:space="0" w:color="auto"/>
            </w:tcBorders>
          </w:tcPr>
          <w:p w14:paraId="682A0CC9" w14:textId="24B62512" w:rsidR="008D1F6E" w:rsidRDefault="008D1F6E" w:rsidP="008D1F6E">
            <w:pPr>
              <w:pStyle w:val="Footer"/>
              <w:tabs>
                <w:tab w:val="clear" w:pos="4320"/>
                <w:tab w:val="clear" w:pos="8640"/>
                <w:tab w:val="left" w:pos="360"/>
              </w:tabs>
              <w:jc w:val="center"/>
              <w:rPr>
                <w:sz w:val="18"/>
                <w:szCs w:val="18"/>
              </w:rPr>
            </w:pPr>
            <w:r>
              <w:rPr>
                <w:sz w:val="18"/>
                <w:szCs w:val="18"/>
              </w:rPr>
              <w:t>4.8</w:t>
            </w:r>
          </w:p>
        </w:tc>
        <w:tc>
          <w:tcPr>
            <w:tcW w:w="720" w:type="dxa"/>
            <w:tcBorders>
              <w:top w:val="single" w:sz="6" w:space="0" w:color="auto"/>
              <w:left w:val="single" w:sz="6" w:space="0" w:color="auto"/>
              <w:bottom w:val="single" w:sz="6" w:space="0" w:color="auto"/>
              <w:right w:val="single" w:sz="6" w:space="0" w:color="auto"/>
            </w:tcBorders>
          </w:tcPr>
          <w:p w14:paraId="303976E1" w14:textId="7AB8DF67" w:rsidR="008D1F6E" w:rsidRDefault="008D1F6E" w:rsidP="008D1F6E">
            <w:pPr>
              <w:pStyle w:val="Footer"/>
              <w:tabs>
                <w:tab w:val="clear" w:pos="4320"/>
                <w:tab w:val="clear" w:pos="8640"/>
                <w:tab w:val="left" w:pos="360"/>
              </w:tabs>
              <w:jc w:val="center"/>
              <w:rPr>
                <w:sz w:val="18"/>
                <w:szCs w:val="18"/>
              </w:rPr>
            </w:pPr>
            <w:r>
              <w:rPr>
                <w:sz w:val="18"/>
                <w:szCs w:val="18"/>
              </w:rPr>
              <w:t>50</w:t>
            </w:r>
          </w:p>
        </w:tc>
        <w:tc>
          <w:tcPr>
            <w:tcW w:w="720" w:type="dxa"/>
            <w:tcBorders>
              <w:top w:val="single" w:sz="6" w:space="0" w:color="auto"/>
              <w:left w:val="single" w:sz="6" w:space="0" w:color="auto"/>
              <w:bottom w:val="single" w:sz="6" w:space="0" w:color="auto"/>
              <w:right w:val="single" w:sz="6" w:space="0" w:color="auto"/>
            </w:tcBorders>
          </w:tcPr>
          <w:p w14:paraId="279252E2" w14:textId="215F77A5" w:rsidR="008D1F6E" w:rsidRPr="004F52DE" w:rsidRDefault="008D1F6E" w:rsidP="008D1F6E">
            <w:pPr>
              <w:pStyle w:val="Footer"/>
              <w:tabs>
                <w:tab w:val="clear" w:pos="4320"/>
                <w:tab w:val="clear" w:pos="8640"/>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338263F8" w14:textId="667DA6EB" w:rsidR="008D1F6E" w:rsidRPr="004F52DE" w:rsidRDefault="008D1F6E" w:rsidP="008D1F6E">
            <w:pPr>
              <w:tabs>
                <w:tab w:val="left" w:pos="360"/>
              </w:tabs>
              <w:jc w:val="center"/>
              <w:rPr>
                <w:sz w:val="18"/>
                <w:szCs w:val="18"/>
              </w:rPr>
            </w:pPr>
            <w:r>
              <w:rPr>
                <w:sz w:val="18"/>
                <w:szCs w:val="18"/>
              </w:rPr>
              <w:t>65</w:t>
            </w:r>
          </w:p>
        </w:tc>
        <w:tc>
          <w:tcPr>
            <w:tcW w:w="810" w:type="dxa"/>
            <w:tcBorders>
              <w:top w:val="single" w:sz="6" w:space="0" w:color="auto"/>
              <w:left w:val="single" w:sz="6" w:space="0" w:color="auto"/>
              <w:bottom w:val="single" w:sz="6" w:space="0" w:color="auto"/>
              <w:right w:val="single" w:sz="6" w:space="0" w:color="auto"/>
            </w:tcBorders>
          </w:tcPr>
          <w:p w14:paraId="2C41FFF4" w14:textId="1B68DA38" w:rsidR="008D1F6E" w:rsidRPr="004F52DE" w:rsidRDefault="008D1F6E" w:rsidP="008D1F6E">
            <w:pPr>
              <w:tabs>
                <w:tab w:val="left" w:pos="360"/>
              </w:tabs>
              <w:jc w:val="center"/>
              <w:rPr>
                <w:sz w:val="18"/>
                <w:szCs w:val="18"/>
              </w:rPr>
            </w:pPr>
            <w:r>
              <w:rPr>
                <w:sz w:val="18"/>
                <w:szCs w:val="18"/>
              </w:rPr>
              <w:t>4.7</w:t>
            </w:r>
          </w:p>
        </w:tc>
        <w:tc>
          <w:tcPr>
            <w:tcW w:w="810" w:type="dxa"/>
            <w:tcBorders>
              <w:top w:val="single" w:sz="6" w:space="0" w:color="auto"/>
              <w:left w:val="single" w:sz="6" w:space="0" w:color="auto"/>
              <w:bottom w:val="single" w:sz="6" w:space="0" w:color="auto"/>
              <w:right w:val="single" w:sz="6" w:space="0" w:color="auto"/>
            </w:tcBorders>
          </w:tcPr>
          <w:p w14:paraId="7B050BD4" w14:textId="40B1F6A4" w:rsidR="008D1F6E" w:rsidRPr="004F52DE" w:rsidRDefault="008D1F6E" w:rsidP="008D1F6E">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0BA3BC34" w14:textId="4BE2169C" w:rsidR="008D1F6E" w:rsidRPr="004F52DE" w:rsidRDefault="008D1F6E" w:rsidP="008D1F6E">
            <w:pPr>
              <w:pStyle w:val="Footer"/>
              <w:tabs>
                <w:tab w:val="clear" w:pos="4320"/>
                <w:tab w:val="clear" w:pos="8640"/>
                <w:tab w:val="left" w:pos="360"/>
              </w:tabs>
              <w:jc w:val="center"/>
              <w:rPr>
                <w:sz w:val="18"/>
                <w:szCs w:val="18"/>
              </w:rPr>
            </w:pPr>
            <w:r>
              <w:rPr>
                <w:sz w:val="18"/>
                <w:szCs w:val="18"/>
              </w:rPr>
              <w:t>4.8</w:t>
            </w:r>
          </w:p>
        </w:tc>
        <w:tc>
          <w:tcPr>
            <w:tcW w:w="837" w:type="dxa"/>
            <w:tcBorders>
              <w:top w:val="single" w:sz="6" w:space="0" w:color="auto"/>
              <w:left w:val="single" w:sz="6" w:space="0" w:color="auto"/>
              <w:bottom w:val="single" w:sz="6" w:space="0" w:color="auto"/>
              <w:right w:val="single" w:sz="6" w:space="0" w:color="auto"/>
            </w:tcBorders>
          </w:tcPr>
          <w:p w14:paraId="2377D7DB" w14:textId="2BB9B486" w:rsidR="008D1F6E" w:rsidRPr="004F52DE" w:rsidRDefault="008D1F6E" w:rsidP="008D1F6E">
            <w:pPr>
              <w:tabs>
                <w:tab w:val="left" w:pos="360"/>
              </w:tabs>
              <w:jc w:val="center"/>
              <w:rPr>
                <w:sz w:val="18"/>
                <w:szCs w:val="18"/>
              </w:rPr>
            </w:pPr>
            <w:r>
              <w:rPr>
                <w:sz w:val="18"/>
                <w:szCs w:val="18"/>
              </w:rPr>
              <w:t>50</w:t>
            </w:r>
          </w:p>
        </w:tc>
      </w:tr>
      <w:tr w:rsidR="008D1F6E" w:rsidRPr="004F52DE" w14:paraId="02F1316B"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7AEE4AFF" w14:textId="5551170D" w:rsidR="008D1F6E" w:rsidRDefault="008D1F6E" w:rsidP="008D1F6E">
            <w:pPr>
              <w:tabs>
                <w:tab w:val="left" w:pos="360"/>
              </w:tabs>
            </w:pPr>
            <w:r>
              <w:t xml:space="preserve">A6.  Branch, Overall (excludes Club.) </w:t>
            </w:r>
          </w:p>
        </w:tc>
        <w:tc>
          <w:tcPr>
            <w:tcW w:w="720" w:type="dxa"/>
            <w:tcBorders>
              <w:top w:val="single" w:sz="6" w:space="0" w:color="auto"/>
              <w:left w:val="single" w:sz="6" w:space="0" w:color="auto"/>
              <w:bottom w:val="single" w:sz="6" w:space="0" w:color="auto"/>
              <w:right w:val="single" w:sz="6" w:space="0" w:color="auto"/>
            </w:tcBorders>
          </w:tcPr>
          <w:p w14:paraId="22C003F0" w14:textId="7D796520" w:rsidR="008D1F6E" w:rsidRDefault="008D1F6E" w:rsidP="008D1F6E">
            <w:pPr>
              <w:pStyle w:val="Footer"/>
              <w:tabs>
                <w:tab w:val="clear" w:pos="4320"/>
                <w:tab w:val="clear" w:pos="8640"/>
                <w:tab w:val="left" w:pos="360"/>
              </w:tabs>
              <w:jc w:val="center"/>
              <w:rPr>
                <w:sz w:val="18"/>
                <w:szCs w:val="18"/>
              </w:rPr>
            </w:pPr>
            <w:r>
              <w:rPr>
                <w:sz w:val="18"/>
                <w:szCs w:val="18"/>
              </w:rPr>
              <w:t>4.9</w:t>
            </w:r>
          </w:p>
        </w:tc>
        <w:tc>
          <w:tcPr>
            <w:tcW w:w="720" w:type="dxa"/>
            <w:tcBorders>
              <w:top w:val="single" w:sz="6" w:space="0" w:color="auto"/>
              <w:left w:val="single" w:sz="6" w:space="0" w:color="auto"/>
              <w:bottom w:val="single" w:sz="6" w:space="0" w:color="auto"/>
              <w:right w:val="single" w:sz="6" w:space="0" w:color="auto"/>
            </w:tcBorders>
          </w:tcPr>
          <w:p w14:paraId="3B63C5DC" w14:textId="35298213" w:rsidR="008D1F6E" w:rsidRDefault="008D1F6E" w:rsidP="008D1F6E">
            <w:pPr>
              <w:pStyle w:val="Footer"/>
              <w:tabs>
                <w:tab w:val="clear" w:pos="4320"/>
                <w:tab w:val="clear" w:pos="8640"/>
                <w:tab w:val="left" w:pos="360"/>
              </w:tabs>
              <w:jc w:val="center"/>
              <w:rPr>
                <w:sz w:val="18"/>
                <w:szCs w:val="18"/>
              </w:rPr>
            </w:pPr>
            <w:r>
              <w:rPr>
                <w:sz w:val="18"/>
                <w:szCs w:val="18"/>
              </w:rPr>
              <w:t>21</w:t>
            </w:r>
          </w:p>
        </w:tc>
        <w:tc>
          <w:tcPr>
            <w:tcW w:w="720" w:type="dxa"/>
            <w:tcBorders>
              <w:top w:val="single" w:sz="6" w:space="0" w:color="auto"/>
              <w:left w:val="single" w:sz="6" w:space="0" w:color="auto"/>
              <w:bottom w:val="single" w:sz="6" w:space="0" w:color="auto"/>
              <w:right w:val="single" w:sz="6" w:space="0" w:color="auto"/>
            </w:tcBorders>
          </w:tcPr>
          <w:p w14:paraId="7DAA612F" w14:textId="146FD9B6" w:rsidR="008D1F6E" w:rsidRPr="004F52DE" w:rsidRDefault="008D1F6E" w:rsidP="008D1F6E">
            <w:pPr>
              <w:pStyle w:val="Footer"/>
              <w:tabs>
                <w:tab w:val="clear" w:pos="4320"/>
                <w:tab w:val="clear" w:pos="8640"/>
                <w:tab w:val="left" w:pos="360"/>
              </w:tabs>
              <w:jc w:val="center"/>
              <w:rPr>
                <w:sz w:val="18"/>
                <w:szCs w:val="18"/>
              </w:rPr>
            </w:pPr>
            <w:r>
              <w:rPr>
                <w:sz w:val="18"/>
              </w:rPr>
              <w:t>4.9</w:t>
            </w:r>
          </w:p>
        </w:tc>
        <w:tc>
          <w:tcPr>
            <w:tcW w:w="737" w:type="dxa"/>
            <w:tcBorders>
              <w:top w:val="single" w:sz="6" w:space="0" w:color="auto"/>
              <w:left w:val="single" w:sz="6" w:space="0" w:color="auto"/>
              <w:bottom w:val="single" w:sz="6" w:space="0" w:color="auto"/>
              <w:right w:val="single" w:sz="6" w:space="0" w:color="auto"/>
            </w:tcBorders>
          </w:tcPr>
          <w:p w14:paraId="0C5F473B" w14:textId="21FFE78C" w:rsidR="008D1F6E" w:rsidRPr="004F52DE" w:rsidRDefault="008D1F6E" w:rsidP="008D1F6E">
            <w:pPr>
              <w:tabs>
                <w:tab w:val="left" w:pos="360"/>
              </w:tabs>
              <w:jc w:val="center"/>
              <w:rPr>
                <w:sz w:val="18"/>
                <w:szCs w:val="18"/>
              </w:rPr>
            </w:pPr>
            <w:r>
              <w:rPr>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3E3C5F5A" w14:textId="045D4FB7" w:rsidR="008D1F6E" w:rsidRPr="004F52DE" w:rsidRDefault="008D1F6E" w:rsidP="008D1F6E">
            <w:pPr>
              <w:tabs>
                <w:tab w:val="left" w:pos="360"/>
              </w:tabs>
              <w:jc w:val="center"/>
              <w:rPr>
                <w:sz w:val="18"/>
                <w:szCs w:val="18"/>
              </w:rPr>
            </w:pPr>
            <w:r>
              <w:rPr>
                <w:sz w:val="18"/>
                <w:szCs w:val="18"/>
              </w:rPr>
              <w:t>4.7</w:t>
            </w:r>
          </w:p>
        </w:tc>
        <w:tc>
          <w:tcPr>
            <w:tcW w:w="810" w:type="dxa"/>
            <w:tcBorders>
              <w:top w:val="single" w:sz="6" w:space="0" w:color="auto"/>
              <w:left w:val="single" w:sz="6" w:space="0" w:color="auto"/>
              <w:bottom w:val="single" w:sz="6" w:space="0" w:color="auto"/>
              <w:right w:val="single" w:sz="6" w:space="0" w:color="auto"/>
            </w:tcBorders>
          </w:tcPr>
          <w:p w14:paraId="2D22CD06" w14:textId="15D19BF1" w:rsidR="008D1F6E" w:rsidRPr="004F52DE" w:rsidRDefault="008D1F6E" w:rsidP="008D1F6E">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24</w:t>
            </w:r>
          </w:p>
        </w:tc>
        <w:tc>
          <w:tcPr>
            <w:tcW w:w="810" w:type="dxa"/>
            <w:tcBorders>
              <w:top w:val="single" w:sz="6" w:space="0" w:color="auto"/>
              <w:left w:val="single" w:sz="6" w:space="0" w:color="auto"/>
              <w:bottom w:val="single" w:sz="6" w:space="0" w:color="auto"/>
              <w:right w:val="single" w:sz="6" w:space="0" w:color="auto"/>
            </w:tcBorders>
          </w:tcPr>
          <w:p w14:paraId="2B20240A" w14:textId="3EDADFF4" w:rsidR="008D1F6E" w:rsidRPr="004F52DE" w:rsidRDefault="008D1F6E" w:rsidP="008D1F6E">
            <w:pPr>
              <w:pStyle w:val="Footer"/>
              <w:tabs>
                <w:tab w:val="clear" w:pos="4320"/>
                <w:tab w:val="clear" w:pos="8640"/>
                <w:tab w:val="left" w:pos="360"/>
              </w:tabs>
              <w:jc w:val="center"/>
              <w:rPr>
                <w:sz w:val="18"/>
                <w:szCs w:val="18"/>
              </w:rPr>
            </w:pPr>
            <w:r>
              <w:rPr>
                <w:sz w:val="18"/>
                <w:szCs w:val="18"/>
              </w:rPr>
              <w:t>4.8</w:t>
            </w:r>
          </w:p>
        </w:tc>
        <w:tc>
          <w:tcPr>
            <w:tcW w:w="837" w:type="dxa"/>
            <w:tcBorders>
              <w:top w:val="single" w:sz="6" w:space="0" w:color="auto"/>
              <w:left w:val="single" w:sz="6" w:space="0" w:color="auto"/>
              <w:bottom w:val="single" w:sz="6" w:space="0" w:color="auto"/>
              <w:right w:val="single" w:sz="6" w:space="0" w:color="auto"/>
            </w:tcBorders>
          </w:tcPr>
          <w:p w14:paraId="0B136AB4" w14:textId="45552CC9" w:rsidR="008D1F6E" w:rsidRPr="004F52DE" w:rsidRDefault="006A2709" w:rsidP="008D1F6E">
            <w:pPr>
              <w:tabs>
                <w:tab w:val="left" w:pos="360"/>
              </w:tabs>
              <w:jc w:val="center"/>
              <w:rPr>
                <w:sz w:val="18"/>
                <w:szCs w:val="18"/>
              </w:rPr>
            </w:pPr>
            <w:r>
              <w:rPr>
                <w:sz w:val="18"/>
                <w:szCs w:val="18"/>
              </w:rPr>
              <w:t>30</w:t>
            </w:r>
          </w:p>
        </w:tc>
      </w:tr>
      <w:tr w:rsidR="008D1F6E" w:rsidRPr="004F52DE" w14:paraId="2DC3B941"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7A0187EC" w14:textId="270A2E85" w:rsidR="008D1F6E" w:rsidRDefault="008D1F6E" w:rsidP="008D1F6E">
            <w:pPr>
              <w:tabs>
                <w:tab w:val="left" w:pos="360"/>
              </w:tabs>
            </w:pPr>
            <w:r>
              <w:t xml:space="preserve">A6.  St. Joe, Overall </w:t>
            </w:r>
          </w:p>
        </w:tc>
        <w:tc>
          <w:tcPr>
            <w:tcW w:w="720" w:type="dxa"/>
            <w:tcBorders>
              <w:top w:val="single" w:sz="6" w:space="0" w:color="auto"/>
              <w:left w:val="single" w:sz="6" w:space="0" w:color="auto"/>
              <w:bottom w:val="single" w:sz="6" w:space="0" w:color="auto"/>
              <w:right w:val="single" w:sz="6" w:space="0" w:color="auto"/>
            </w:tcBorders>
          </w:tcPr>
          <w:p w14:paraId="27C84F77" w14:textId="7162A3D3" w:rsidR="008D1F6E" w:rsidRDefault="008D1F6E" w:rsidP="008D1F6E">
            <w:pPr>
              <w:pStyle w:val="Footer"/>
              <w:tabs>
                <w:tab w:val="clear" w:pos="4320"/>
                <w:tab w:val="clear" w:pos="8640"/>
                <w:tab w:val="left" w:pos="360"/>
              </w:tabs>
              <w:jc w:val="center"/>
              <w:rPr>
                <w:sz w:val="18"/>
                <w:szCs w:val="18"/>
              </w:rPr>
            </w:pPr>
            <w:r>
              <w:rPr>
                <w:sz w:val="18"/>
                <w:szCs w:val="18"/>
              </w:rPr>
              <w:t>4.9</w:t>
            </w:r>
          </w:p>
        </w:tc>
        <w:tc>
          <w:tcPr>
            <w:tcW w:w="720" w:type="dxa"/>
            <w:tcBorders>
              <w:top w:val="single" w:sz="6" w:space="0" w:color="auto"/>
              <w:left w:val="single" w:sz="6" w:space="0" w:color="auto"/>
              <w:bottom w:val="single" w:sz="6" w:space="0" w:color="auto"/>
              <w:right w:val="single" w:sz="6" w:space="0" w:color="auto"/>
            </w:tcBorders>
          </w:tcPr>
          <w:p w14:paraId="4A9D53D5" w14:textId="7033B7CE" w:rsidR="008D1F6E" w:rsidRDefault="008D1F6E" w:rsidP="008D1F6E">
            <w:pPr>
              <w:pStyle w:val="Footer"/>
              <w:tabs>
                <w:tab w:val="clear" w:pos="4320"/>
                <w:tab w:val="clear" w:pos="8640"/>
                <w:tab w:val="left" w:pos="360"/>
              </w:tabs>
              <w:jc w:val="center"/>
              <w:rPr>
                <w:sz w:val="18"/>
                <w:szCs w:val="18"/>
              </w:rPr>
            </w:pPr>
            <w:r>
              <w:rPr>
                <w:sz w:val="18"/>
                <w:szCs w:val="18"/>
              </w:rPr>
              <w:t>29</w:t>
            </w:r>
          </w:p>
        </w:tc>
        <w:tc>
          <w:tcPr>
            <w:tcW w:w="720" w:type="dxa"/>
            <w:tcBorders>
              <w:top w:val="single" w:sz="6" w:space="0" w:color="auto"/>
              <w:left w:val="single" w:sz="6" w:space="0" w:color="auto"/>
              <w:bottom w:val="single" w:sz="6" w:space="0" w:color="auto"/>
              <w:right w:val="single" w:sz="6" w:space="0" w:color="auto"/>
            </w:tcBorders>
          </w:tcPr>
          <w:p w14:paraId="10A5F6C9" w14:textId="0B1F583E" w:rsidR="008D1F6E" w:rsidRPr="004F52DE" w:rsidRDefault="008D1F6E" w:rsidP="008D1F6E">
            <w:pPr>
              <w:pStyle w:val="Footer"/>
              <w:tabs>
                <w:tab w:val="clear" w:pos="4320"/>
                <w:tab w:val="clear" w:pos="8640"/>
                <w:tab w:val="left" w:pos="360"/>
              </w:tabs>
              <w:jc w:val="center"/>
              <w:rPr>
                <w:sz w:val="18"/>
                <w:szCs w:val="18"/>
              </w:rPr>
            </w:pPr>
            <w:r>
              <w:rPr>
                <w:sz w:val="18"/>
              </w:rPr>
              <w:t>4.9</w:t>
            </w:r>
          </w:p>
        </w:tc>
        <w:tc>
          <w:tcPr>
            <w:tcW w:w="737" w:type="dxa"/>
            <w:tcBorders>
              <w:top w:val="single" w:sz="6" w:space="0" w:color="auto"/>
              <w:left w:val="single" w:sz="6" w:space="0" w:color="auto"/>
              <w:bottom w:val="single" w:sz="6" w:space="0" w:color="auto"/>
              <w:right w:val="single" w:sz="6" w:space="0" w:color="auto"/>
            </w:tcBorders>
          </w:tcPr>
          <w:p w14:paraId="49F93FC8" w14:textId="4C89067C" w:rsidR="008D1F6E" w:rsidRPr="004F52DE" w:rsidRDefault="008D1F6E" w:rsidP="008D1F6E">
            <w:pPr>
              <w:tabs>
                <w:tab w:val="left" w:pos="360"/>
              </w:tabs>
              <w:jc w:val="center"/>
              <w:rPr>
                <w:sz w:val="18"/>
                <w:szCs w:val="18"/>
              </w:rPr>
            </w:pPr>
            <w:r>
              <w:rPr>
                <w:sz w:val="18"/>
                <w:szCs w:val="18"/>
              </w:rPr>
              <w:t>35</w:t>
            </w:r>
          </w:p>
        </w:tc>
        <w:tc>
          <w:tcPr>
            <w:tcW w:w="810" w:type="dxa"/>
            <w:tcBorders>
              <w:top w:val="single" w:sz="6" w:space="0" w:color="auto"/>
              <w:left w:val="single" w:sz="6" w:space="0" w:color="auto"/>
              <w:bottom w:val="single" w:sz="6" w:space="0" w:color="auto"/>
              <w:right w:val="single" w:sz="6" w:space="0" w:color="auto"/>
            </w:tcBorders>
          </w:tcPr>
          <w:p w14:paraId="7A10AF6C" w14:textId="77634498" w:rsidR="008D1F6E" w:rsidRPr="004F52DE" w:rsidRDefault="008D1F6E" w:rsidP="008D1F6E">
            <w:pPr>
              <w:tabs>
                <w:tab w:val="left" w:pos="360"/>
              </w:tabs>
              <w:jc w:val="center"/>
              <w:rPr>
                <w:sz w:val="18"/>
                <w:szCs w:val="18"/>
              </w:rPr>
            </w:pPr>
            <w:r>
              <w:rPr>
                <w:sz w:val="18"/>
                <w:szCs w:val="18"/>
              </w:rPr>
              <w:t>4.6</w:t>
            </w:r>
          </w:p>
        </w:tc>
        <w:tc>
          <w:tcPr>
            <w:tcW w:w="810" w:type="dxa"/>
            <w:tcBorders>
              <w:top w:val="single" w:sz="6" w:space="0" w:color="auto"/>
              <w:left w:val="single" w:sz="6" w:space="0" w:color="auto"/>
              <w:bottom w:val="single" w:sz="6" w:space="0" w:color="auto"/>
              <w:right w:val="single" w:sz="6" w:space="0" w:color="auto"/>
            </w:tcBorders>
          </w:tcPr>
          <w:p w14:paraId="6D26C548" w14:textId="381E7112" w:rsidR="008D1F6E" w:rsidRPr="004F52DE" w:rsidRDefault="008D1F6E" w:rsidP="008D1F6E">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30</w:t>
            </w:r>
          </w:p>
        </w:tc>
        <w:tc>
          <w:tcPr>
            <w:tcW w:w="810" w:type="dxa"/>
            <w:tcBorders>
              <w:top w:val="single" w:sz="6" w:space="0" w:color="auto"/>
              <w:left w:val="single" w:sz="6" w:space="0" w:color="auto"/>
              <w:bottom w:val="single" w:sz="6" w:space="0" w:color="auto"/>
              <w:right w:val="single" w:sz="6" w:space="0" w:color="auto"/>
            </w:tcBorders>
          </w:tcPr>
          <w:p w14:paraId="036B4F86" w14:textId="244D8DB8" w:rsidR="008D1F6E" w:rsidRPr="004F52DE" w:rsidRDefault="008D1F6E" w:rsidP="008D1F6E">
            <w:pPr>
              <w:pStyle w:val="Footer"/>
              <w:tabs>
                <w:tab w:val="clear" w:pos="4320"/>
                <w:tab w:val="clear" w:pos="8640"/>
                <w:tab w:val="left" w:pos="360"/>
              </w:tabs>
              <w:jc w:val="center"/>
              <w:rPr>
                <w:sz w:val="18"/>
                <w:szCs w:val="18"/>
              </w:rPr>
            </w:pPr>
            <w:r>
              <w:rPr>
                <w:sz w:val="18"/>
                <w:szCs w:val="18"/>
              </w:rPr>
              <w:t>4.7</w:t>
            </w:r>
          </w:p>
        </w:tc>
        <w:tc>
          <w:tcPr>
            <w:tcW w:w="837" w:type="dxa"/>
            <w:tcBorders>
              <w:top w:val="single" w:sz="6" w:space="0" w:color="auto"/>
              <w:left w:val="single" w:sz="6" w:space="0" w:color="auto"/>
              <w:bottom w:val="single" w:sz="6" w:space="0" w:color="auto"/>
              <w:right w:val="single" w:sz="6" w:space="0" w:color="auto"/>
            </w:tcBorders>
          </w:tcPr>
          <w:p w14:paraId="46D67E9A" w14:textId="02B2CE0B" w:rsidR="008D1F6E" w:rsidRPr="004F52DE" w:rsidRDefault="006A2709" w:rsidP="008D1F6E">
            <w:pPr>
              <w:tabs>
                <w:tab w:val="left" w:pos="360"/>
              </w:tabs>
              <w:jc w:val="center"/>
              <w:rPr>
                <w:sz w:val="18"/>
                <w:szCs w:val="18"/>
              </w:rPr>
            </w:pPr>
            <w:r>
              <w:rPr>
                <w:sz w:val="18"/>
                <w:szCs w:val="18"/>
              </w:rPr>
              <w:t>30</w:t>
            </w:r>
          </w:p>
        </w:tc>
      </w:tr>
      <w:tr w:rsidR="008D1F6E" w:rsidRPr="004F52DE" w14:paraId="018C34BB"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48A6CE40" w14:textId="4E43F15C" w:rsidR="008D1F6E" w:rsidRDefault="008D1F6E" w:rsidP="008D1F6E">
            <w:pPr>
              <w:tabs>
                <w:tab w:val="left" w:pos="360"/>
              </w:tabs>
            </w:pPr>
            <w:r>
              <w:t>A6.  Clubhouse, Overall satisfaction</w:t>
            </w:r>
          </w:p>
        </w:tc>
        <w:tc>
          <w:tcPr>
            <w:tcW w:w="720" w:type="dxa"/>
            <w:tcBorders>
              <w:top w:val="single" w:sz="6" w:space="0" w:color="auto"/>
              <w:left w:val="single" w:sz="6" w:space="0" w:color="auto"/>
              <w:bottom w:val="single" w:sz="6" w:space="0" w:color="auto"/>
              <w:right w:val="single" w:sz="6" w:space="0" w:color="auto"/>
            </w:tcBorders>
          </w:tcPr>
          <w:p w14:paraId="42434CB5" w14:textId="3FCA9338" w:rsidR="008D1F6E" w:rsidRDefault="008D1F6E" w:rsidP="008D1F6E">
            <w:pPr>
              <w:pStyle w:val="Footer"/>
              <w:tabs>
                <w:tab w:val="clear" w:pos="4320"/>
                <w:tab w:val="clear" w:pos="8640"/>
                <w:tab w:val="left" w:pos="360"/>
              </w:tabs>
              <w:jc w:val="center"/>
              <w:rPr>
                <w:sz w:val="18"/>
                <w:szCs w:val="18"/>
              </w:rPr>
            </w:pPr>
            <w:r>
              <w:rPr>
                <w:sz w:val="18"/>
                <w:szCs w:val="18"/>
              </w:rPr>
              <w:t>4.8</w:t>
            </w:r>
          </w:p>
        </w:tc>
        <w:tc>
          <w:tcPr>
            <w:tcW w:w="720" w:type="dxa"/>
            <w:tcBorders>
              <w:top w:val="single" w:sz="6" w:space="0" w:color="auto"/>
              <w:left w:val="single" w:sz="6" w:space="0" w:color="auto"/>
              <w:bottom w:val="single" w:sz="6" w:space="0" w:color="auto"/>
              <w:right w:val="single" w:sz="6" w:space="0" w:color="auto"/>
            </w:tcBorders>
          </w:tcPr>
          <w:p w14:paraId="2AE2A554" w14:textId="597EB2D2" w:rsidR="008D1F6E" w:rsidRDefault="008D1F6E" w:rsidP="008D1F6E">
            <w:pPr>
              <w:pStyle w:val="Footer"/>
              <w:tabs>
                <w:tab w:val="clear" w:pos="4320"/>
                <w:tab w:val="clear" w:pos="8640"/>
                <w:tab w:val="left" w:pos="360"/>
              </w:tabs>
              <w:jc w:val="center"/>
              <w:rPr>
                <w:sz w:val="18"/>
                <w:szCs w:val="18"/>
              </w:rPr>
            </w:pPr>
            <w:r>
              <w:rPr>
                <w:sz w:val="18"/>
                <w:szCs w:val="18"/>
              </w:rPr>
              <w:t>4</w:t>
            </w:r>
          </w:p>
        </w:tc>
        <w:tc>
          <w:tcPr>
            <w:tcW w:w="720" w:type="dxa"/>
            <w:tcBorders>
              <w:top w:val="single" w:sz="6" w:space="0" w:color="auto"/>
              <w:left w:val="single" w:sz="6" w:space="0" w:color="auto"/>
              <w:bottom w:val="single" w:sz="6" w:space="0" w:color="auto"/>
              <w:right w:val="single" w:sz="6" w:space="0" w:color="auto"/>
            </w:tcBorders>
          </w:tcPr>
          <w:p w14:paraId="53ED5EBB" w14:textId="6C9EF635" w:rsidR="008D1F6E" w:rsidRPr="004F52DE" w:rsidRDefault="008D1F6E" w:rsidP="008D1F6E">
            <w:pPr>
              <w:pStyle w:val="Footer"/>
              <w:tabs>
                <w:tab w:val="clear" w:pos="4320"/>
                <w:tab w:val="clear" w:pos="8640"/>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54581642" w14:textId="295839E1" w:rsidR="008D1F6E" w:rsidRPr="004F52DE" w:rsidRDefault="008D1F6E" w:rsidP="008D1F6E">
            <w:pPr>
              <w:tabs>
                <w:tab w:val="left" w:pos="360"/>
              </w:tabs>
              <w:jc w:val="center"/>
              <w:rPr>
                <w:sz w:val="18"/>
                <w:szCs w:val="18"/>
              </w:rPr>
            </w:pPr>
            <w:r>
              <w:rPr>
                <w:sz w:val="18"/>
                <w:szCs w:val="18"/>
              </w:rPr>
              <w:t>8</w:t>
            </w:r>
          </w:p>
        </w:tc>
        <w:tc>
          <w:tcPr>
            <w:tcW w:w="810" w:type="dxa"/>
            <w:tcBorders>
              <w:top w:val="single" w:sz="6" w:space="0" w:color="auto"/>
              <w:left w:val="single" w:sz="6" w:space="0" w:color="auto"/>
              <w:bottom w:val="single" w:sz="6" w:space="0" w:color="auto"/>
              <w:right w:val="single" w:sz="6" w:space="0" w:color="auto"/>
            </w:tcBorders>
          </w:tcPr>
          <w:p w14:paraId="525AB226" w14:textId="6CCCF949" w:rsidR="008D1F6E" w:rsidRPr="004F52DE" w:rsidRDefault="008D1F6E" w:rsidP="008D1F6E">
            <w:pPr>
              <w:tabs>
                <w:tab w:val="left" w:pos="360"/>
              </w:tabs>
              <w:jc w:val="center"/>
              <w:rPr>
                <w:sz w:val="18"/>
                <w:szCs w:val="18"/>
              </w:rPr>
            </w:pPr>
            <w:r>
              <w:rPr>
                <w:sz w:val="18"/>
                <w:szCs w:val="18"/>
              </w:rPr>
              <w:t>5.0</w:t>
            </w:r>
          </w:p>
        </w:tc>
        <w:tc>
          <w:tcPr>
            <w:tcW w:w="810" w:type="dxa"/>
            <w:tcBorders>
              <w:top w:val="single" w:sz="6" w:space="0" w:color="auto"/>
              <w:left w:val="single" w:sz="6" w:space="0" w:color="auto"/>
              <w:bottom w:val="single" w:sz="6" w:space="0" w:color="auto"/>
              <w:right w:val="single" w:sz="6" w:space="0" w:color="auto"/>
            </w:tcBorders>
          </w:tcPr>
          <w:p w14:paraId="7C714347" w14:textId="067B3645" w:rsidR="008D1F6E" w:rsidRPr="004F52DE" w:rsidRDefault="008D1F6E" w:rsidP="008D1F6E">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3</w:t>
            </w:r>
          </w:p>
        </w:tc>
        <w:tc>
          <w:tcPr>
            <w:tcW w:w="810" w:type="dxa"/>
            <w:tcBorders>
              <w:top w:val="single" w:sz="6" w:space="0" w:color="auto"/>
              <w:left w:val="single" w:sz="6" w:space="0" w:color="auto"/>
              <w:bottom w:val="single" w:sz="6" w:space="0" w:color="auto"/>
              <w:right w:val="single" w:sz="6" w:space="0" w:color="auto"/>
            </w:tcBorders>
          </w:tcPr>
          <w:p w14:paraId="202EF514" w14:textId="6F632C35" w:rsidR="008D1F6E" w:rsidRPr="004F52DE" w:rsidRDefault="00700103" w:rsidP="008D1F6E">
            <w:pPr>
              <w:pStyle w:val="Footer"/>
              <w:tabs>
                <w:tab w:val="clear" w:pos="4320"/>
                <w:tab w:val="clear" w:pos="8640"/>
                <w:tab w:val="left" w:pos="360"/>
              </w:tabs>
              <w:jc w:val="center"/>
              <w:rPr>
                <w:sz w:val="18"/>
                <w:szCs w:val="18"/>
              </w:rPr>
            </w:pPr>
            <w:r>
              <w:rPr>
                <w:sz w:val="18"/>
                <w:szCs w:val="18"/>
              </w:rPr>
              <w:t>4</w:t>
            </w:r>
            <w:r w:rsidR="008D1F6E">
              <w:rPr>
                <w:sz w:val="18"/>
                <w:szCs w:val="18"/>
              </w:rPr>
              <w:t>.</w:t>
            </w:r>
            <w:r>
              <w:rPr>
                <w:sz w:val="18"/>
                <w:szCs w:val="18"/>
              </w:rPr>
              <w:t>9</w:t>
            </w:r>
          </w:p>
        </w:tc>
        <w:tc>
          <w:tcPr>
            <w:tcW w:w="837" w:type="dxa"/>
            <w:tcBorders>
              <w:top w:val="single" w:sz="6" w:space="0" w:color="auto"/>
              <w:left w:val="single" w:sz="6" w:space="0" w:color="auto"/>
              <w:bottom w:val="single" w:sz="6" w:space="0" w:color="auto"/>
              <w:right w:val="single" w:sz="6" w:space="0" w:color="auto"/>
            </w:tcBorders>
          </w:tcPr>
          <w:p w14:paraId="447CC486" w14:textId="61C3151D" w:rsidR="008D1F6E" w:rsidRPr="004F52DE" w:rsidRDefault="006A2709" w:rsidP="008D1F6E">
            <w:pPr>
              <w:tabs>
                <w:tab w:val="left" w:pos="360"/>
              </w:tabs>
              <w:jc w:val="center"/>
              <w:rPr>
                <w:sz w:val="18"/>
                <w:szCs w:val="18"/>
              </w:rPr>
            </w:pPr>
            <w:r>
              <w:rPr>
                <w:sz w:val="18"/>
                <w:szCs w:val="18"/>
              </w:rPr>
              <w:t>10</w:t>
            </w:r>
          </w:p>
        </w:tc>
      </w:tr>
      <w:tr w:rsidR="008D1F6E" w:rsidRPr="004F52DE" w14:paraId="27D4A01F"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7ACF9A8F" w14:textId="566027CD" w:rsidR="008D1F6E" w:rsidRDefault="008D1F6E" w:rsidP="008D1F6E">
            <w:pPr>
              <w:tabs>
                <w:tab w:val="left" w:pos="360"/>
              </w:tabs>
            </w:pPr>
            <w:r>
              <w:t xml:space="preserve">A1.  Staff treat consumer with respect </w:t>
            </w:r>
          </w:p>
        </w:tc>
        <w:tc>
          <w:tcPr>
            <w:tcW w:w="720" w:type="dxa"/>
            <w:tcBorders>
              <w:top w:val="single" w:sz="6" w:space="0" w:color="auto"/>
              <w:left w:val="single" w:sz="6" w:space="0" w:color="auto"/>
              <w:bottom w:val="single" w:sz="6" w:space="0" w:color="auto"/>
              <w:right w:val="single" w:sz="6" w:space="0" w:color="auto"/>
            </w:tcBorders>
          </w:tcPr>
          <w:p w14:paraId="09695BBC" w14:textId="38B1327F" w:rsidR="008D1F6E" w:rsidRDefault="008D1F6E" w:rsidP="008D1F6E">
            <w:pPr>
              <w:pStyle w:val="Footer"/>
              <w:tabs>
                <w:tab w:val="clear" w:pos="4320"/>
                <w:tab w:val="clear" w:pos="8640"/>
                <w:tab w:val="left" w:pos="360"/>
              </w:tabs>
              <w:jc w:val="center"/>
              <w:rPr>
                <w:sz w:val="18"/>
                <w:szCs w:val="18"/>
              </w:rPr>
            </w:pPr>
            <w:r>
              <w:rPr>
                <w:sz w:val="18"/>
                <w:szCs w:val="18"/>
              </w:rPr>
              <w:t>4.8</w:t>
            </w:r>
          </w:p>
        </w:tc>
        <w:tc>
          <w:tcPr>
            <w:tcW w:w="720" w:type="dxa"/>
            <w:tcBorders>
              <w:top w:val="single" w:sz="6" w:space="0" w:color="auto"/>
              <w:left w:val="single" w:sz="6" w:space="0" w:color="auto"/>
              <w:bottom w:val="single" w:sz="6" w:space="0" w:color="auto"/>
              <w:right w:val="single" w:sz="6" w:space="0" w:color="auto"/>
            </w:tcBorders>
          </w:tcPr>
          <w:p w14:paraId="29F0FD03" w14:textId="00EB101A" w:rsidR="008D1F6E" w:rsidRDefault="008D1F6E" w:rsidP="008D1F6E">
            <w:pPr>
              <w:pStyle w:val="Footer"/>
              <w:tabs>
                <w:tab w:val="clear" w:pos="4320"/>
                <w:tab w:val="clear" w:pos="8640"/>
                <w:tab w:val="left" w:pos="360"/>
              </w:tabs>
              <w:jc w:val="center"/>
              <w:rPr>
                <w:sz w:val="18"/>
                <w:szCs w:val="18"/>
              </w:rPr>
            </w:pPr>
            <w:r>
              <w:rPr>
                <w:sz w:val="18"/>
                <w:szCs w:val="18"/>
              </w:rPr>
              <w:t>55</w:t>
            </w:r>
          </w:p>
        </w:tc>
        <w:tc>
          <w:tcPr>
            <w:tcW w:w="720" w:type="dxa"/>
            <w:tcBorders>
              <w:top w:val="single" w:sz="6" w:space="0" w:color="auto"/>
              <w:left w:val="single" w:sz="6" w:space="0" w:color="auto"/>
              <w:bottom w:val="single" w:sz="6" w:space="0" w:color="auto"/>
              <w:right w:val="single" w:sz="6" w:space="0" w:color="auto"/>
            </w:tcBorders>
          </w:tcPr>
          <w:p w14:paraId="1D271B08" w14:textId="54D56061" w:rsidR="008D1F6E" w:rsidRPr="004F52DE" w:rsidRDefault="008D1F6E" w:rsidP="008D1F6E">
            <w:pPr>
              <w:pStyle w:val="Footer"/>
              <w:tabs>
                <w:tab w:val="clear" w:pos="4320"/>
                <w:tab w:val="clear" w:pos="8640"/>
                <w:tab w:val="left" w:pos="360"/>
              </w:tabs>
              <w:jc w:val="center"/>
              <w:rPr>
                <w:sz w:val="18"/>
                <w:szCs w:val="18"/>
              </w:rPr>
            </w:pPr>
            <w:r>
              <w:rPr>
                <w:sz w:val="18"/>
              </w:rPr>
              <w:t>4.9</w:t>
            </w:r>
          </w:p>
        </w:tc>
        <w:tc>
          <w:tcPr>
            <w:tcW w:w="737" w:type="dxa"/>
            <w:tcBorders>
              <w:top w:val="single" w:sz="6" w:space="0" w:color="auto"/>
              <w:left w:val="single" w:sz="6" w:space="0" w:color="auto"/>
              <w:bottom w:val="single" w:sz="6" w:space="0" w:color="auto"/>
              <w:right w:val="single" w:sz="6" w:space="0" w:color="auto"/>
            </w:tcBorders>
          </w:tcPr>
          <w:p w14:paraId="0044CB91" w14:textId="18DF4627" w:rsidR="008D1F6E" w:rsidRPr="004F52DE" w:rsidRDefault="008D1F6E" w:rsidP="008D1F6E">
            <w:pPr>
              <w:tabs>
                <w:tab w:val="left" w:pos="360"/>
              </w:tabs>
              <w:jc w:val="center"/>
              <w:rPr>
                <w:sz w:val="18"/>
                <w:szCs w:val="18"/>
              </w:rPr>
            </w:pPr>
            <w:r>
              <w:rPr>
                <w:sz w:val="18"/>
                <w:szCs w:val="18"/>
              </w:rPr>
              <w:t>58</w:t>
            </w:r>
          </w:p>
        </w:tc>
        <w:tc>
          <w:tcPr>
            <w:tcW w:w="810" w:type="dxa"/>
            <w:tcBorders>
              <w:top w:val="single" w:sz="6" w:space="0" w:color="auto"/>
              <w:left w:val="single" w:sz="6" w:space="0" w:color="auto"/>
              <w:bottom w:val="single" w:sz="6" w:space="0" w:color="auto"/>
              <w:right w:val="single" w:sz="6" w:space="0" w:color="auto"/>
            </w:tcBorders>
          </w:tcPr>
          <w:p w14:paraId="6A421BFE" w14:textId="24B2A7C7" w:rsidR="008D1F6E" w:rsidRPr="004F52DE" w:rsidRDefault="008D1F6E" w:rsidP="008D1F6E">
            <w:pPr>
              <w:tabs>
                <w:tab w:val="left" w:pos="360"/>
              </w:tabs>
              <w:jc w:val="center"/>
              <w:rPr>
                <w:sz w:val="18"/>
                <w:szCs w:val="18"/>
              </w:rPr>
            </w:pPr>
            <w:r>
              <w:rPr>
                <w:sz w:val="18"/>
                <w:szCs w:val="18"/>
              </w:rPr>
              <w:t>4.9</w:t>
            </w:r>
          </w:p>
        </w:tc>
        <w:tc>
          <w:tcPr>
            <w:tcW w:w="810" w:type="dxa"/>
            <w:tcBorders>
              <w:top w:val="single" w:sz="6" w:space="0" w:color="auto"/>
              <w:left w:val="single" w:sz="6" w:space="0" w:color="auto"/>
              <w:bottom w:val="single" w:sz="6" w:space="0" w:color="auto"/>
              <w:right w:val="single" w:sz="6" w:space="0" w:color="auto"/>
            </w:tcBorders>
          </w:tcPr>
          <w:p w14:paraId="0538C076" w14:textId="09EDE51D" w:rsidR="008D1F6E" w:rsidRPr="004F52DE" w:rsidRDefault="008D1F6E" w:rsidP="008D1F6E">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58</w:t>
            </w:r>
          </w:p>
        </w:tc>
        <w:tc>
          <w:tcPr>
            <w:tcW w:w="810" w:type="dxa"/>
            <w:tcBorders>
              <w:top w:val="single" w:sz="6" w:space="0" w:color="auto"/>
              <w:left w:val="single" w:sz="6" w:space="0" w:color="auto"/>
              <w:bottom w:val="single" w:sz="6" w:space="0" w:color="auto"/>
              <w:right w:val="single" w:sz="6" w:space="0" w:color="auto"/>
            </w:tcBorders>
          </w:tcPr>
          <w:p w14:paraId="6D3C20EB" w14:textId="1BE97CAF" w:rsidR="008D1F6E" w:rsidRPr="004F52DE" w:rsidRDefault="008D1F6E" w:rsidP="008D1F6E">
            <w:pPr>
              <w:pStyle w:val="Footer"/>
              <w:tabs>
                <w:tab w:val="clear" w:pos="4320"/>
                <w:tab w:val="clear" w:pos="8640"/>
                <w:tab w:val="left" w:pos="360"/>
              </w:tabs>
              <w:jc w:val="center"/>
              <w:rPr>
                <w:sz w:val="18"/>
                <w:szCs w:val="18"/>
              </w:rPr>
            </w:pPr>
            <w:r>
              <w:rPr>
                <w:sz w:val="18"/>
                <w:szCs w:val="18"/>
              </w:rPr>
              <w:t>4.9</w:t>
            </w:r>
          </w:p>
        </w:tc>
        <w:tc>
          <w:tcPr>
            <w:tcW w:w="837" w:type="dxa"/>
            <w:tcBorders>
              <w:top w:val="single" w:sz="6" w:space="0" w:color="auto"/>
              <w:left w:val="single" w:sz="6" w:space="0" w:color="auto"/>
              <w:bottom w:val="single" w:sz="6" w:space="0" w:color="auto"/>
              <w:right w:val="single" w:sz="6" w:space="0" w:color="auto"/>
            </w:tcBorders>
          </w:tcPr>
          <w:p w14:paraId="36C7BE19" w14:textId="5DF9D94E" w:rsidR="008D1F6E" w:rsidRPr="004F52DE" w:rsidRDefault="00111CCF" w:rsidP="008D1F6E">
            <w:pPr>
              <w:tabs>
                <w:tab w:val="left" w:pos="360"/>
              </w:tabs>
              <w:jc w:val="center"/>
              <w:rPr>
                <w:sz w:val="18"/>
                <w:szCs w:val="18"/>
              </w:rPr>
            </w:pPr>
            <w:r>
              <w:rPr>
                <w:sz w:val="18"/>
                <w:szCs w:val="18"/>
              </w:rPr>
              <w:t>60</w:t>
            </w:r>
          </w:p>
        </w:tc>
      </w:tr>
      <w:tr w:rsidR="008D1F6E" w:rsidRPr="004F52DE" w14:paraId="101864B2"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27942E6C" w14:textId="585E3DAF" w:rsidR="008D1F6E" w:rsidRDefault="008D1F6E" w:rsidP="008D1F6E">
            <w:pPr>
              <w:pStyle w:val="Footer"/>
              <w:tabs>
                <w:tab w:val="clear" w:pos="4320"/>
                <w:tab w:val="clear" w:pos="8640"/>
                <w:tab w:val="left" w:pos="360"/>
              </w:tabs>
            </w:pPr>
            <w:r>
              <w:t xml:space="preserve">A2.  Staff interact respectfully with stakeholder </w:t>
            </w:r>
          </w:p>
        </w:tc>
        <w:tc>
          <w:tcPr>
            <w:tcW w:w="720" w:type="dxa"/>
            <w:tcBorders>
              <w:top w:val="single" w:sz="6" w:space="0" w:color="auto"/>
              <w:left w:val="single" w:sz="6" w:space="0" w:color="auto"/>
              <w:bottom w:val="single" w:sz="6" w:space="0" w:color="auto"/>
              <w:right w:val="single" w:sz="6" w:space="0" w:color="auto"/>
            </w:tcBorders>
          </w:tcPr>
          <w:p w14:paraId="7AC5B973" w14:textId="48930E19" w:rsidR="008D1F6E" w:rsidRDefault="008D1F6E" w:rsidP="008D1F6E">
            <w:pPr>
              <w:tabs>
                <w:tab w:val="left" w:pos="360"/>
              </w:tabs>
              <w:jc w:val="center"/>
              <w:rPr>
                <w:sz w:val="18"/>
                <w:szCs w:val="18"/>
              </w:rPr>
            </w:pPr>
            <w:r>
              <w:rPr>
                <w:sz w:val="18"/>
                <w:szCs w:val="18"/>
              </w:rPr>
              <w:t>4.8</w:t>
            </w:r>
          </w:p>
        </w:tc>
        <w:tc>
          <w:tcPr>
            <w:tcW w:w="720" w:type="dxa"/>
            <w:tcBorders>
              <w:top w:val="single" w:sz="6" w:space="0" w:color="auto"/>
              <w:left w:val="single" w:sz="6" w:space="0" w:color="auto"/>
              <w:bottom w:val="single" w:sz="6" w:space="0" w:color="auto"/>
              <w:right w:val="single" w:sz="6" w:space="0" w:color="auto"/>
            </w:tcBorders>
          </w:tcPr>
          <w:p w14:paraId="0E687747" w14:textId="4C90BD4F" w:rsidR="008D1F6E" w:rsidRDefault="008D1F6E" w:rsidP="008D1F6E">
            <w:pPr>
              <w:tabs>
                <w:tab w:val="left" w:pos="360"/>
              </w:tabs>
              <w:jc w:val="center"/>
              <w:rPr>
                <w:sz w:val="18"/>
                <w:szCs w:val="18"/>
              </w:rPr>
            </w:pPr>
            <w:r>
              <w:rPr>
                <w:sz w:val="18"/>
                <w:szCs w:val="18"/>
              </w:rPr>
              <w:t>56</w:t>
            </w:r>
          </w:p>
        </w:tc>
        <w:tc>
          <w:tcPr>
            <w:tcW w:w="720" w:type="dxa"/>
            <w:tcBorders>
              <w:top w:val="single" w:sz="6" w:space="0" w:color="auto"/>
              <w:left w:val="single" w:sz="6" w:space="0" w:color="auto"/>
              <w:bottom w:val="single" w:sz="6" w:space="0" w:color="auto"/>
              <w:right w:val="single" w:sz="6" w:space="0" w:color="auto"/>
            </w:tcBorders>
          </w:tcPr>
          <w:p w14:paraId="58B49411" w14:textId="67BB4C93" w:rsidR="008D1F6E" w:rsidRPr="004F52DE" w:rsidRDefault="008D1F6E" w:rsidP="008D1F6E">
            <w:pPr>
              <w:tabs>
                <w:tab w:val="left" w:pos="360"/>
              </w:tabs>
              <w:jc w:val="center"/>
              <w:rPr>
                <w:sz w:val="18"/>
                <w:szCs w:val="18"/>
              </w:rPr>
            </w:pPr>
            <w:r>
              <w:rPr>
                <w:sz w:val="18"/>
              </w:rPr>
              <w:t>4.9</w:t>
            </w:r>
          </w:p>
        </w:tc>
        <w:tc>
          <w:tcPr>
            <w:tcW w:w="737" w:type="dxa"/>
            <w:tcBorders>
              <w:top w:val="single" w:sz="6" w:space="0" w:color="auto"/>
              <w:left w:val="single" w:sz="6" w:space="0" w:color="auto"/>
              <w:bottom w:val="single" w:sz="6" w:space="0" w:color="auto"/>
              <w:right w:val="single" w:sz="6" w:space="0" w:color="auto"/>
            </w:tcBorders>
          </w:tcPr>
          <w:p w14:paraId="22A12FA3" w14:textId="17758B2E" w:rsidR="008D1F6E" w:rsidRPr="004F52DE" w:rsidRDefault="008D1F6E" w:rsidP="008D1F6E">
            <w:pPr>
              <w:tabs>
                <w:tab w:val="left" w:pos="360"/>
              </w:tabs>
              <w:jc w:val="center"/>
              <w:rPr>
                <w:sz w:val="18"/>
                <w:szCs w:val="18"/>
              </w:rPr>
            </w:pPr>
            <w:r>
              <w:rPr>
                <w:sz w:val="18"/>
                <w:szCs w:val="18"/>
              </w:rPr>
              <w:t>60</w:t>
            </w:r>
          </w:p>
        </w:tc>
        <w:tc>
          <w:tcPr>
            <w:tcW w:w="810" w:type="dxa"/>
            <w:tcBorders>
              <w:top w:val="single" w:sz="6" w:space="0" w:color="auto"/>
              <w:left w:val="single" w:sz="6" w:space="0" w:color="auto"/>
              <w:bottom w:val="single" w:sz="6" w:space="0" w:color="auto"/>
              <w:right w:val="single" w:sz="6" w:space="0" w:color="auto"/>
            </w:tcBorders>
          </w:tcPr>
          <w:p w14:paraId="1CAD436E" w14:textId="22C52A46" w:rsidR="008D1F6E" w:rsidRPr="004F52DE" w:rsidRDefault="008D1F6E" w:rsidP="008D1F6E">
            <w:pPr>
              <w:tabs>
                <w:tab w:val="left" w:pos="360"/>
              </w:tabs>
              <w:jc w:val="center"/>
              <w:rPr>
                <w:sz w:val="18"/>
                <w:szCs w:val="18"/>
              </w:rPr>
            </w:pPr>
            <w:r>
              <w:rPr>
                <w:sz w:val="18"/>
                <w:szCs w:val="18"/>
              </w:rPr>
              <w:t>4.9</w:t>
            </w:r>
          </w:p>
        </w:tc>
        <w:tc>
          <w:tcPr>
            <w:tcW w:w="810" w:type="dxa"/>
            <w:tcBorders>
              <w:top w:val="single" w:sz="6" w:space="0" w:color="auto"/>
              <w:left w:val="single" w:sz="6" w:space="0" w:color="auto"/>
              <w:bottom w:val="single" w:sz="6" w:space="0" w:color="auto"/>
              <w:right w:val="single" w:sz="6" w:space="0" w:color="auto"/>
            </w:tcBorders>
          </w:tcPr>
          <w:p w14:paraId="3E0083D1" w14:textId="48B0EF61" w:rsidR="008D1F6E" w:rsidRPr="004F52DE" w:rsidRDefault="008D1F6E" w:rsidP="008D1F6E">
            <w:pPr>
              <w:tabs>
                <w:tab w:val="left" w:pos="360"/>
              </w:tabs>
              <w:jc w:val="center"/>
              <w:rPr>
                <w:sz w:val="18"/>
                <w:szCs w:val="18"/>
              </w:rPr>
            </w:pPr>
            <w:r>
              <w:rPr>
                <w:sz w:val="18"/>
                <w:szCs w:val="18"/>
              </w:rPr>
              <w:t>57</w:t>
            </w:r>
          </w:p>
        </w:tc>
        <w:tc>
          <w:tcPr>
            <w:tcW w:w="810" w:type="dxa"/>
            <w:tcBorders>
              <w:top w:val="single" w:sz="6" w:space="0" w:color="auto"/>
              <w:left w:val="single" w:sz="6" w:space="0" w:color="auto"/>
              <w:bottom w:val="single" w:sz="6" w:space="0" w:color="auto"/>
              <w:right w:val="single" w:sz="6" w:space="0" w:color="auto"/>
            </w:tcBorders>
          </w:tcPr>
          <w:p w14:paraId="34CDACE3" w14:textId="676102A4" w:rsidR="008D1F6E" w:rsidRPr="004F52DE" w:rsidRDefault="008D1F6E" w:rsidP="008D1F6E">
            <w:pPr>
              <w:tabs>
                <w:tab w:val="left" w:pos="360"/>
              </w:tabs>
              <w:jc w:val="center"/>
              <w:rPr>
                <w:sz w:val="18"/>
                <w:szCs w:val="18"/>
              </w:rPr>
            </w:pPr>
            <w:r>
              <w:rPr>
                <w:sz w:val="18"/>
                <w:szCs w:val="18"/>
              </w:rPr>
              <w:t>4.9</w:t>
            </w:r>
          </w:p>
        </w:tc>
        <w:tc>
          <w:tcPr>
            <w:tcW w:w="837" w:type="dxa"/>
            <w:tcBorders>
              <w:top w:val="single" w:sz="6" w:space="0" w:color="auto"/>
              <w:left w:val="single" w:sz="6" w:space="0" w:color="auto"/>
              <w:bottom w:val="single" w:sz="6" w:space="0" w:color="auto"/>
              <w:right w:val="single" w:sz="6" w:space="0" w:color="auto"/>
            </w:tcBorders>
          </w:tcPr>
          <w:p w14:paraId="516E50A3" w14:textId="2089B4A2" w:rsidR="008D1F6E" w:rsidRPr="004F52DE" w:rsidRDefault="002F5EF9" w:rsidP="008D1F6E">
            <w:pPr>
              <w:tabs>
                <w:tab w:val="left" w:pos="360"/>
              </w:tabs>
              <w:jc w:val="center"/>
              <w:rPr>
                <w:sz w:val="18"/>
                <w:szCs w:val="18"/>
              </w:rPr>
            </w:pPr>
            <w:r>
              <w:rPr>
                <w:sz w:val="18"/>
                <w:szCs w:val="18"/>
              </w:rPr>
              <w:t>60</w:t>
            </w:r>
          </w:p>
        </w:tc>
      </w:tr>
      <w:tr w:rsidR="008D1F6E" w:rsidRPr="004F52DE" w14:paraId="7119AAF8"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12DBAE39" w14:textId="3CC004D6" w:rsidR="008D1F6E" w:rsidRDefault="008D1F6E" w:rsidP="008D1F6E">
            <w:pPr>
              <w:tabs>
                <w:tab w:val="left" w:pos="360"/>
              </w:tabs>
            </w:pPr>
            <w:r>
              <w:t>A3.  Services meet consumers’ needs</w:t>
            </w:r>
          </w:p>
        </w:tc>
        <w:tc>
          <w:tcPr>
            <w:tcW w:w="720" w:type="dxa"/>
            <w:tcBorders>
              <w:top w:val="single" w:sz="6" w:space="0" w:color="auto"/>
              <w:left w:val="single" w:sz="6" w:space="0" w:color="auto"/>
              <w:bottom w:val="single" w:sz="6" w:space="0" w:color="auto"/>
              <w:right w:val="single" w:sz="6" w:space="0" w:color="auto"/>
            </w:tcBorders>
          </w:tcPr>
          <w:p w14:paraId="10B784F8" w14:textId="13692D25" w:rsidR="008D1F6E" w:rsidRDefault="008D1F6E" w:rsidP="008D1F6E">
            <w:pPr>
              <w:tabs>
                <w:tab w:val="left" w:pos="360"/>
              </w:tabs>
              <w:jc w:val="center"/>
              <w:rPr>
                <w:sz w:val="18"/>
                <w:szCs w:val="18"/>
              </w:rPr>
            </w:pPr>
            <w:r>
              <w:rPr>
                <w:sz w:val="18"/>
                <w:szCs w:val="18"/>
              </w:rPr>
              <w:t>4.7</w:t>
            </w:r>
          </w:p>
        </w:tc>
        <w:tc>
          <w:tcPr>
            <w:tcW w:w="720" w:type="dxa"/>
            <w:tcBorders>
              <w:top w:val="single" w:sz="6" w:space="0" w:color="auto"/>
              <w:left w:val="single" w:sz="6" w:space="0" w:color="auto"/>
              <w:bottom w:val="single" w:sz="6" w:space="0" w:color="auto"/>
              <w:right w:val="single" w:sz="6" w:space="0" w:color="auto"/>
            </w:tcBorders>
          </w:tcPr>
          <w:p w14:paraId="6B74E3C6" w14:textId="44F59838" w:rsidR="008D1F6E" w:rsidRDefault="008D1F6E" w:rsidP="008D1F6E">
            <w:pPr>
              <w:tabs>
                <w:tab w:val="left" w:pos="360"/>
              </w:tabs>
              <w:jc w:val="center"/>
              <w:rPr>
                <w:sz w:val="18"/>
                <w:szCs w:val="18"/>
              </w:rPr>
            </w:pPr>
            <w:r>
              <w:rPr>
                <w:sz w:val="18"/>
                <w:szCs w:val="18"/>
              </w:rPr>
              <w:t>55</w:t>
            </w:r>
          </w:p>
        </w:tc>
        <w:tc>
          <w:tcPr>
            <w:tcW w:w="720" w:type="dxa"/>
            <w:tcBorders>
              <w:top w:val="single" w:sz="6" w:space="0" w:color="auto"/>
              <w:left w:val="single" w:sz="6" w:space="0" w:color="auto"/>
              <w:bottom w:val="single" w:sz="6" w:space="0" w:color="auto"/>
              <w:right w:val="single" w:sz="6" w:space="0" w:color="auto"/>
            </w:tcBorders>
          </w:tcPr>
          <w:p w14:paraId="7E532048" w14:textId="1CDD6387" w:rsidR="008D1F6E" w:rsidRPr="004F52DE" w:rsidRDefault="008D1F6E" w:rsidP="008D1F6E">
            <w:pPr>
              <w:tabs>
                <w:tab w:val="left" w:pos="360"/>
              </w:tabs>
              <w:jc w:val="center"/>
              <w:rPr>
                <w:sz w:val="18"/>
                <w:szCs w:val="18"/>
              </w:rPr>
            </w:pPr>
            <w:r>
              <w:rPr>
                <w:sz w:val="18"/>
                <w:szCs w:val="18"/>
              </w:rPr>
              <w:t>4.8</w:t>
            </w:r>
          </w:p>
        </w:tc>
        <w:tc>
          <w:tcPr>
            <w:tcW w:w="737" w:type="dxa"/>
            <w:tcBorders>
              <w:top w:val="single" w:sz="6" w:space="0" w:color="auto"/>
              <w:left w:val="single" w:sz="6" w:space="0" w:color="auto"/>
              <w:bottom w:val="single" w:sz="6" w:space="0" w:color="auto"/>
              <w:right w:val="single" w:sz="6" w:space="0" w:color="auto"/>
            </w:tcBorders>
          </w:tcPr>
          <w:p w14:paraId="560A6603" w14:textId="743FFAF2" w:rsidR="008D1F6E" w:rsidRPr="004F52DE" w:rsidRDefault="008D1F6E" w:rsidP="008D1F6E">
            <w:pPr>
              <w:tabs>
                <w:tab w:val="left" w:pos="360"/>
              </w:tabs>
              <w:jc w:val="center"/>
              <w:rPr>
                <w:sz w:val="18"/>
                <w:szCs w:val="18"/>
              </w:rPr>
            </w:pPr>
            <w:r>
              <w:rPr>
                <w:sz w:val="18"/>
                <w:szCs w:val="18"/>
              </w:rPr>
              <w:t>58</w:t>
            </w:r>
          </w:p>
        </w:tc>
        <w:tc>
          <w:tcPr>
            <w:tcW w:w="810" w:type="dxa"/>
            <w:tcBorders>
              <w:top w:val="single" w:sz="6" w:space="0" w:color="auto"/>
              <w:left w:val="single" w:sz="6" w:space="0" w:color="auto"/>
              <w:bottom w:val="single" w:sz="6" w:space="0" w:color="auto"/>
              <w:right w:val="single" w:sz="6" w:space="0" w:color="auto"/>
            </w:tcBorders>
          </w:tcPr>
          <w:p w14:paraId="67F864AB" w14:textId="14F2B387" w:rsidR="008D1F6E" w:rsidRPr="004F52DE" w:rsidRDefault="008D1F6E" w:rsidP="008D1F6E">
            <w:pPr>
              <w:tabs>
                <w:tab w:val="left" w:pos="360"/>
              </w:tabs>
              <w:jc w:val="center"/>
              <w:rPr>
                <w:sz w:val="18"/>
                <w:szCs w:val="18"/>
              </w:rPr>
            </w:pPr>
            <w:r>
              <w:rPr>
                <w:sz w:val="18"/>
                <w:szCs w:val="18"/>
              </w:rPr>
              <w:t>4.9</w:t>
            </w:r>
          </w:p>
        </w:tc>
        <w:tc>
          <w:tcPr>
            <w:tcW w:w="810" w:type="dxa"/>
            <w:tcBorders>
              <w:top w:val="single" w:sz="6" w:space="0" w:color="auto"/>
              <w:left w:val="single" w:sz="6" w:space="0" w:color="auto"/>
              <w:bottom w:val="single" w:sz="6" w:space="0" w:color="auto"/>
              <w:right w:val="single" w:sz="6" w:space="0" w:color="auto"/>
            </w:tcBorders>
          </w:tcPr>
          <w:p w14:paraId="3F3ADD52" w14:textId="3EE820A9" w:rsidR="008D1F6E" w:rsidRPr="004F52DE" w:rsidRDefault="008D1F6E" w:rsidP="008D1F6E">
            <w:pPr>
              <w:tabs>
                <w:tab w:val="left" w:pos="360"/>
              </w:tabs>
              <w:jc w:val="center"/>
              <w:rPr>
                <w:sz w:val="18"/>
                <w:szCs w:val="18"/>
              </w:rPr>
            </w:pPr>
            <w:r>
              <w:rPr>
                <w:sz w:val="18"/>
                <w:szCs w:val="18"/>
              </w:rPr>
              <w:t>56</w:t>
            </w:r>
          </w:p>
        </w:tc>
        <w:tc>
          <w:tcPr>
            <w:tcW w:w="810" w:type="dxa"/>
            <w:tcBorders>
              <w:top w:val="single" w:sz="6" w:space="0" w:color="auto"/>
              <w:left w:val="single" w:sz="6" w:space="0" w:color="auto"/>
              <w:bottom w:val="single" w:sz="6" w:space="0" w:color="auto"/>
              <w:right w:val="single" w:sz="6" w:space="0" w:color="auto"/>
            </w:tcBorders>
          </w:tcPr>
          <w:p w14:paraId="50496D87" w14:textId="0FAF28D8" w:rsidR="008D1F6E" w:rsidRPr="004F52DE" w:rsidRDefault="008D1F6E" w:rsidP="008D1F6E">
            <w:pPr>
              <w:tabs>
                <w:tab w:val="left" w:pos="360"/>
              </w:tabs>
              <w:jc w:val="center"/>
              <w:rPr>
                <w:sz w:val="18"/>
                <w:szCs w:val="18"/>
              </w:rPr>
            </w:pPr>
            <w:r>
              <w:rPr>
                <w:sz w:val="18"/>
                <w:szCs w:val="18"/>
              </w:rPr>
              <w:t>4.9</w:t>
            </w:r>
          </w:p>
        </w:tc>
        <w:tc>
          <w:tcPr>
            <w:tcW w:w="837" w:type="dxa"/>
            <w:tcBorders>
              <w:top w:val="single" w:sz="6" w:space="0" w:color="auto"/>
              <w:left w:val="single" w:sz="6" w:space="0" w:color="auto"/>
              <w:bottom w:val="single" w:sz="6" w:space="0" w:color="auto"/>
              <w:right w:val="single" w:sz="6" w:space="0" w:color="auto"/>
            </w:tcBorders>
          </w:tcPr>
          <w:p w14:paraId="2BFBAC9C" w14:textId="7ADC7DB0" w:rsidR="008D1F6E" w:rsidRPr="004F52DE" w:rsidRDefault="002F5EF9" w:rsidP="008D1F6E">
            <w:pPr>
              <w:tabs>
                <w:tab w:val="left" w:pos="360"/>
              </w:tabs>
              <w:jc w:val="center"/>
              <w:rPr>
                <w:sz w:val="18"/>
                <w:szCs w:val="18"/>
              </w:rPr>
            </w:pPr>
            <w:r>
              <w:rPr>
                <w:sz w:val="18"/>
                <w:szCs w:val="18"/>
              </w:rPr>
              <w:t>60</w:t>
            </w:r>
          </w:p>
        </w:tc>
      </w:tr>
      <w:tr w:rsidR="008D1F6E" w:rsidRPr="004F52DE" w14:paraId="34D41182"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00C0E52F" w14:textId="1638F260" w:rsidR="008D1F6E" w:rsidRPr="004F4731" w:rsidRDefault="008D1F6E" w:rsidP="008D1F6E">
            <w:pPr>
              <w:tabs>
                <w:tab w:val="left" w:pos="360"/>
              </w:tabs>
            </w:pPr>
            <w:r>
              <w:t>R1.  Satisfied with overall quality of consumer’s home</w:t>
            </w:r>
          </w:p>
        </w:tc>
        <w:tc>
          <w:tcPr>
            <w:tcW w:w="720" w:type="dxa"/>
            <w:tcBorders>
              <w:top w:val="single" w:sz="6" w:space="0" w:color="auto"/>
              <w:left w:val="single" w:sz="6" w:space="0" w:color="auto"/>
              <w:bottom w:val="single" w:sz="6" w:space="0" w:color="auto"/>
              <w:right w:val="single" w:sz="6" w:space="0" w:color="auto"/>
            </w:tcBorders>
          </w:tcPr>
          <w:p w14:paraId="0324DD92" w14:textId="558B0C00" w:rsidR="008D1F6E" w:rsidRDefault="008D1F6E" w:rsidP="008D1F6E">
            <w:pPr>
              <w:tabs>
                <w:tab w:val="left" w:pos="360"/>
              </w:tabs>
              <w:jc w:val="center"/>
              <w:rPr>
                <w:sz w:val="18"/>
                <w:szCs w:val="18"/>
              </w:rPr>
            </w:pPr>
            <w:r>
              <w:rPr>
                <w:sz w:val="18"/>
                <w:szCs w:val="18"/>
              </w:rPr>
              <w:t>4.7</w:t>
            </w:r>
          </w:p>
        </w:tc>
        <w:tc>
          <w:tcPr>
            <w:tcW w:w="720" w:type="dxa"/>
            <w:tcBorders>
              <w:top w:val="single" w:sz="6" w:space="0" w:color="auto"/>
              <w:left w:val="single" w:sz="6" w:space="0" w:color="auto"/>
              <w:bottom w:val="single" w:sz="6" w:space="0" w:color="auto"/>
              <w:right w:val="single" w:sz="6" w:space="0" w:color="auto"/>
            </w:tcBorders>
          </w:tcPr>
          <w:p w14:paraId="3854E4EF" w14:textId="52584007" w:rsidR="008D1F6E" w:rsidRDefault="008D1F6E" w:rsidP="008D1F6E">
            <w:pPr>
              <w:tabs>
                <w:tab w:val="left" w:pos="360"/>
              </w:tabs>
              <w:jc w:val="center"/>
              <w:rPr>
                <w:sz w:val="18"/>
                <w:szCs w:val="18"/>
              </w:rPr>
            </w:pPr>
            <w:r>
              <w:rPr>
                <w:sz w:val="18"/>
                <w:szCs w:val="18"/>
              </w:rPr>
              <w:t>20</w:t>
            </w:r>
          </w:p>
        </w:tc>
        <w:tc>
          <w:tcPr>
            <w:tcW w:w="720" w:type="dxa"/>
            <w:tcBorders>
              <w:top w:val="single" w:sz="6" w:space="0" w:color="auto"/>
              <w:left w:val="single" w:sz="6" w:space="0" w:color="auto"/>
              <w:bottom w:val="single" w:sz="6" w:space="0" w:color="auto"/>
              <w:right w:val="single" w:sz="6" w:space="0" w:color="auto"/>
            </w:tcBorders>
          </w:tcPr>
          <w:p w14:paraId="2BDF8153" w14:textId="1E9D3931" w:rsidR="008D1F6E" w:rsidRPr="004F52DE" w:rsidRDefault="008D1F6E" w:rsidP="008D1F6E">
            <w:pPr>
              <w:tabs>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387105E0" w14:textId="10A7CED1" w:rsidR="008D1F6E" w:rsidRPr="004F52DE" w:rsidRDefault="008D1F6E" w:rsidP="008D1F6E">
            <w:pPr>
              <w:tabs>
                <w:tab w:val="left" w:pos="360"/>
              </w:tabs>
              <w:jc w:val="center"/>
              <w:rPr>
                <w:sz w:val="18"/>
                <w:szCs w:val="18"/>
              </w:rPr>
            </w:pPr>
            <w:r>
              <w:rPr>
                <w:sz w:val="18"/>
                <w:szCs w:val="18"/>
              </w:rPr>
              <w:t>22</w:t>
            </w:r>
          </w:p>
        </w:tc>
        <w:tc>
          <w:tcPr>
            <w:tcW w:w="810" w:type="dxa"/>
            <w:tcBorders>
              <w:top w:val="single" w:sz="6" w:space="0" w:color="auto"/>
              <w:left w:val="single" w:sz="6" w:space="0" w:color="auto"/>
              <w:bottom w:val="single" w:sz="6" w:space="0" w:color="auto"/>
              <w:right w:val="single" w:sz="6" w:space="0" w:color="auto"/>
            </w:tcBorders>
          </w:tcPr>
          <w:p w14:paraId="62FB291B" w14:textId="41BF4475" w:rsidR="008D1F6E" w:rsidRPr="004F52DE" w:rsidRDefault="008D1F6E" w:rsidP="008D1F6E">
            <w:pPr>
              <w:tabs>
                <w:tab w:val="left" w:pos="360"/>
              </w:tabs>
              <w:jc w:val="center"/>
              <w:rPr>
                <w:sz w:val="18"/>
                <w:szCs w:val="18"/>
              </w:rPr>
            </w:pPr>
            <w:r>
              <w:rPr>
                <w:sz w:val="18"/>
                <w:szCs w:val="18"/>
              </w:rPr>
              <w:t>4.9</w:t>
            </w:r>
          </w:p>
        </w:tc>
        <w:tc>
          <w:tcPr>
            <w:tcW w:w="810" w:type="dxa"/>
            <w:tcBorders>
              <w:top w:val="single" w:sz="6" w:space="0" w:color="auto"/>
              <w:left w:val="single" w:sz="6" w:space="0" w:color="auto"/>
              <w:bottom w:val="single" w:sz="6" w:space="0" w:color="auto"/>
              <w:right w:val="single" w:sz="6" w:space="0" w:color="auto"/>
            </w:tcBorders>
          </w:tcPr>
          <w:p w14:paraId="5864DCA1" w14:textId="58373C10" w:rsidR="008D1F6E" w:rsidRPr="004F52DE" w:rsidRDefault="008D1F6E" w:rsidP="008D1F6E">
            <w:pPr>
              <w:tabs>
                <w:tab w:val="left" w:pos="360"/>
              </w:tabs>
              <w:jc w:val="center"/>
              <w:rPr>
                <w:sz w:val="18"/>
                <w:szCs w:val="18"/>
              </w:rPr>
            </w:pPr>
            <w:r>
              <w:rPr>
                <w:sz w:val="18"/>
                <w:szCs w:val="18"/>
              </w:rPr>
              <w:t>30</w:t>
            </w:r>
          </w:p>
        </w:tc>
        <w:tc>
          <w:tcPr>
            <w:tcW w:w="810" w:type="dxa"/>
            <w:tcBorders>
              <w:top w:val="single" w:sz="6" w:space="0" w:color="auto"/>
              <w:left w:val="single" w:sz="6" w:space="0" w:color="auto"/>
              <w:bottom w:val="single" w:sz="6" w:space="0" w:color="auto"/>
              <w:right w:val="single" w:sz="6" w:space="0" w:color="auto"/>
            </w:tcBorders>
          </w:tcPr>
          <w:p w14:paraId="3070F4F1" w14:textId="4DBEA316" w:rsidR="008D1F6E" w:rsidRPr="004F52DE" w:rsidRDefault="008D1F6E" w:rsidP="008D1F6E">
            <w:pPr>
              <w:tabs>
                <w:tab w:val="left" w:pos="360"/>
              </w:tabs>
              <w:jc w:val="center"/>
              <w:rPr>
                <w:sz w:val="18"/>
                <w:szCs w:val="18"/>
              </w:rPr>
            </w:pPr>
            <w:r>
              <w:rPr>
                <w:sz w:val="18"/>
                <w:szCs w:val="18"/>
              </w:rPr>
              <w:t>4.9</w:t>
            </w:r>
          </w:p>
        </w:tc>
        <w:tc>
          <w:tcPr>
            <w:tcW w:w="837" w:type="dxa"/>
            <w:tcBorders>
              <w:top w:val="single" w:sz="6" w:space="0" w:color="auto"/>
              <w:left w:val="single" w:sz="6" w:space="0" w:color="auto"/>
              <w:bottom w:val="single" w:sz="6" w:space="0" w:color="auto"/>
              <w:right w:val="single" w:sz="6" w:space="0" w:color="auto"/>
            </w:tcBorders>
          </w:tcPr>
          <w:p w14:paraId="78717CF7" w14:textId="4CF574AA" w:rsidR="008D1F6E" w:rsidRPr="004F52DE" w:rsidRDefault="002F5EF9" w:rsidP="008D1F6E">
            <w:pPr>
              <w:tabs>
                <w:tab w:val="left" w:pos="360"/>
              </w:tabs>
              <w:jc w:val="center"/>
              <w:rPr>
                <w:sz w:val="18"/>
                <w:szCs w:val="18"/>
              </w:rPr>
            </w:pPr>
            <w:r>
              <w:rPr>
                <w:sz w:val="18"/>
                <w:szCs w:val="18"/>
              </w:rPr>
              <w:t>30</w:t>
            </w:r>
          </w:p>
        </w:tc>
      </w:tr>
      <w:tr w:rsidR="008D1F6E" w:rsidRPr="004F52DE" w14:paraId="573D0E59"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46B072C8" w14:textId="04395282" w:rsidR="008D1F6E" w:rsidRPr="004F4731" w:rsidRDefault="008D1F6E" w:rsidP="008D1F6E">
            <w:pPr>
              <w:tabs>
                <w:tab w:val="left" w:pos="360"/>
              </w:tabs>
            </w:pPr>
            <w:r>
              <w:t xml:space="preserve">D1.  Community activities are beneficial to consumer </w:t>
            </w:r>
          </w:p>
        </w:tc>
        <w:tc>
          <w:tcPr>
            <w:tcW w:w="720" w:type="dxa"/>
            <w:tcBorders>
              <w:top w:val="single" w:sz="6" w:space="0" w:color="auto"/>
              <w:left w:val="single" w:sz="6" w:space="0" w:color="auto"/>
              <w:bottom w:val="single" w:sz="6" w:space="0" w:color="auto"/>
              <w:right w:val="single" w:sz="6" w:space="0" w:color="auto"/>
            </w:tcBorders>
          </w:tcPr>
          <w:p w14:paraId="7A30323A" w14:textId="10B5DC61" w:rsidR="008D1F6E" w:rsidRDefault="008D1F6E" w:rsidP="008D1F6E">
            <w:pPr>
              <w:tabs>
                <w:tab w:val="left" w:pos="360"/>
              </w:tabs>
              <w:jc w:val="center"/>
              <w:rPr>
                <w:sz w:val="18"/>
                <w:szCs w:val="18"/>
              </w:rPr>
            </w:pPr>
            <w:r>
              <w:rPr>
                <w:sz w:val="18"/>
                <w:szCs w:val="18"/>
              </w:rPr>
              <w:t>4.7</w:t>
            </w:r>
          </w:p>
        </w:tc>
        <w:tc>
          <w:tcPr>
            <w:tcW w:w="720" w:type="dxa"/>
            <w:tcBorders>
              <w:top w:val="single" w:sz="6" w:space="0" w:color="auto"/>
              <w:left w:val="single" w:sz="6" w:space="0" w:color="auto"/>
              <w:bottom w:val="single" w:sz="6" w:space="0" w:color="auto"/>
              <w:right w:val="single" w:sz="6" w:space="0" w:color="auto"/>
            </w:tcBorders>
          </w:tcPr>
          <w:p w14:paraId="2603D787" w14:textId="2BD42E69" w:rsidR="008D1F6E" w:rsidRDefault="008D1F6E" w:rsidP="008D1F6E">
            <w:pPr>
              <w:tabs>
                <w:tab w:val="left" w:pos="360"/>
              </w:tabs>
              <w:jc w:val="center"/>
              <w:rPr>
                <w:sz w:val="18"/>
                <w:szCs w:val="18"/>
              </w:rPr>
            </w:pPr>
            <w:r>
              <w:rPr>
                <w:sz w:val="18"/>
                <w:szCs w:val="18"/>
              </w:rPr>
              <w:t>36</w:t>
            </w:r>
          </w:p>
        </w:tc>
        <w:tc>
          <w:tcPr>
            <w:tcW w:w="720" w:type="dxa"/>
            <w:tcBorders>
              <w:top w:val="single" w:sz="6" w:space="0" w:color="auto"/>
              <w:left w:val="single" w:sz="6" w:space="0" w:color="auto"/>
              <w:bottom w:val="single" w:sz="6" w:space="0" w:color="auto"/>
              <w:right w:val="single" w:sz="6" w:space="0" w:color="auto"/>
            </w:tcBorders>
          </w:tcPr>
          <w:p w14:paraId="7C7024A4" w14:textId="06053C54" w:rsidR="008D1F6E" w:rsidRPr="004F52DE" w:rsidRDefault="008D1F6E" w:rsidP="008D1F6E">
            <w:pPr>
              <w:tabs>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753A962B" w14:textId="11E80F40" w:rsidR="008D1F6E" w:rsidRPr="004F52DE" w:rsidRDefault="008D1F6E" w:rsidP="008D1F6E">
            <w:pPr>
              <w:tabs>
                <w:tab w:val="left" w:pos="360"/>
              </w:tabs>
              <w:jc w:val="center"/>
              <w:rPr>
                <w:sz w:val="18"/>
                <w:szCs w:val="18"/>
              </w:rPr>
            </w:pPr>
            <w:r>
              <w:rPr>
                <w:sz w:val="18"/>
                <w:szCs w:val="18"/>
              </w:rPr>
              <w:t>38</w:t>
            </w:r>
          </w:p>
        </w:tc>
        <w:tc>
          <w:tcPr>
            <w:tcW w:w="810" w:type="dxa"/>
            <w:tcBorders>
              <w:top w:val="single" w:sz="6" w:space="0" w:color="auto"/>
              <w:left w:val="single" w:sz="6" w:space="0" w:color="auto"/>
              <w:bottom w:val="single" w:sz="6" w:space="0" w:color="auto"/>
              <w:right w:val="single" w:sz="6" w:space="0" w:color="auto"/>
            </w:tcBorders>
          </w:tcPr>
          <w:p w14:paraId="639FF3B8" w14:textId="23EEB8B4" w:rsidR="008D1F6E" w:rsidRPr="004F52DE" w:rsidRDefault="008D1F6E" w:rsidP="008D1F6E">
            <w:pPr>
              <w:tabs>
                <w:tab w:val="left" w:pos="360"/>
              </w:tabs>
              <w:jc w:val="center"/>
              <w:rPr>
                <w:sz w:val="18"/>
                <w:szCs w:val="18"/>
              </w:rPr>
            </w:pPr>
            <w:r>
              <w:rPr>
                <w:sz w:val="18"/>
                <w:szCs w:val="18"/>
              </w:rPr>
              <w:t>4.7</w:t>
            </w:r>
          </w:p>
        </w:tc>
        <w:tc>
          <w:tcPr>
            <w:tcW w:w="810" w:type="dxa"/>
            <w:tcBorders>
              <w:top w:val="single" w:sz="6" w:space="0" w:color="auto"/>
              <w:left w:val="single" w:sz="6" w:space="0" w:color="auto"/>
              <w:bottom w:val="single" w:sz="6" w:space="0" w:color="auto"/>
              <w:right w:val="single" w:sz="6" w:space="0" w:color="auto"/>
            </w:tcBorders>
          </w:tcPr>
          <w:p w14:paraId="0A55BCAE" w14:textId="11D9DC70" w:rsidR="008D1F6E" w:rsidRPr="004F52DE" w:rsidRDefault="008D1F6E" w:rsidP="008D1F6E">
            <w:pPr>
              <w:tabs>
                <w:tab w:val="left" w:pos="360"/>
              </w:tabs>
              <w:jc w:val="center"/>
              <w:rPr>
                <w:sz w:val="18"/>
                <w:szCs w:val="18"/>
              </w:rPr>
            </w:pPr>
            <w:r>
              <w:rPr>
                <w:sz w:val="18"/>
                <w:szCs w:val="18"/>
              </w:rPr>
              <w:t>35</w:t>
            </w:r>
          </w:p>
        </w:tc>
        <w:tc>
          <w:tcPr>
            <w:tcW w:w="810" w:type="dxa"/>
            <w:tcBorders>
              <w:top w:val="single" w:sz="6" w:space="0" w:color="auto"/>
              <w:left w:val="single" w:sz="6" w:space="0" w:color="auto"/>
              <w:bottom w:val="single" w:sz="6" w:space="0" w:color="auto"/>
              <w:right w:val="single" w:sz="6" w:space="0" w:color="auto"/>
            </w:tcBorders>
          </w:tcPr>
          <w:p w14:paraId="163402BB" w14:textId="69F2A940" w:rsidR="008D1F6E" w:rsidRPr="004F52DE" w:rsidRDefault="008D1F6E" w:rsidP="008D1F6E">
            <w:pPr>
              <w:tabs>
                <w:tab w:val="left" w:pos="360"/>
              </w:tabs>
              <w:jc w:val="center"/>
              <w:rPr>
                <w:sz w:val="18"/>
                <w:szCs w:val="18"/>
              </w:rPr>
            </w:pPr>
            <w:r>
              <w:rPr>
                <w:sz w:val="18"/>
                <w:szCs w:val="18"/>
              </w:rPr>
              <w:t>4.8</w:t>
            </w:r>
          </w:p>
        </w:tc>
        <w:tc>
          <w:tcPr>
            <w:tcW w:w="837" w:type="dxa"/>
            <w:tcBorders>
              <w:top w:val="single" w:sz="6" w:space="0" w:color="auto"/>
              <w:left w:val="single" w:sz="6" w:space="0" w:color="auto"/>
              <w:bottom w:val="single" w:sz="6" w:space="0" w:color="auto"/>
              <w:right w:val="single" w:sz="6" w:space="0" w:color="auto"/>
            </w:tcBorders>
          </w:tcPr>
          <w:p w14:paraId="64597727" w14:textId="64CBFD81" w:rsidR="008D1F6E" w:rsidRPr="004F52DE" w:rsidRDefault="0009543D" w:rsidP="008D1F6E">
            <w:pPr>
              <w:tabs>
                <w:tab w:val="left" w:pos="360"/>
              </w:tabs>
              <w:jc w:val="center"/>
              <w:rPr>
                <w:sz w:val="18"/>
                <w:szCs w:val="18"/>
              </w:rPr>
            </w:pPr>
            <w:r>
              <w:rPr>
                <w:sz w:val="18"/>
                <w:szCs w:val="18"/>
              </w:rPr>
              <w:t>40</w:t>
            </w:r>
          </w:p>
        </w:tc>
      </w:tr>
      <w:tr w:rsidR="008D1F6E" w:rsidRPr="004F52DE" w14:paraId="450B1E64"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5C5C5DD9" w14:textId="0FAA86DF" w:rsidR="008D1F6E" w:rsidRPr="004F4731" w:rsidRDefault="008D1F6E" w:rsidP="008D1F6E">
            <w:pPr>
              <w:tabs>
                <w:tab w:val="left" w:pos="360"/>
              </w:tabs>
            </w:pPr>
            <w:r>
              <w:t>A6.  Both Counties, Overall satisfaction -IHS</w:t>
            </w:r>
          </w:p>
        </w:tc>
        <w:tc>
          <w:tcPr>
            <w:tcW w:w="720" w:type="dxa"/>
            <w:tcBorders>
              <w:top w:val="single" w:sz="6" w:space="0" w:color="auto"/>
              <w:left w:val="single" w:sz="6" w:space="0" w:color="auto"/>
              <w:bottom w:val="single" w:sz="6" w:space="0" w:color="auto"/>
              <w:right w:val="single" w:sz="6" w:space="0" w:color="auto"/>
            </w:tcBorders>
          </w:tcPr>
          <w:p w14:paraId="5E892ECA" w14:textId="0E9DCE97" w:rsidR="008D1F6E" w:rsidRDefault="008D1F6E" w:rsidP="008D1F6E">
            <w:pPr>
              <w:tabs>
                <w:tab w:val="left" w:pos="360"/>
              </w:tabs>
              <w:jc w:val="center"/>
              <w:rPr>
                <w:sz w:val="18"/>
                <w:szCs w:val="18"/>
              </w:rPr>
            </w:pPr>
            <w:r>
              <w:rPr>
                <w:sz w:val="18"/>
                <w:szCs w:val="18"/>
              </w:rPr>
              <w:t>4.9</w:t>
            </w:r>
          </w:p>
        </w:tc>
        <w:tc>
          <w:tcPr>
            <w:tcW w:w="720" w:type="dxa"/>
            <w:tcBorders>
              <w:top w:val="single" w:sz="6" w:space="0" w:color="auto"/>
              <w:left w:val="single" w:sz="6" w:space="0" w:color="auto"/>
              <w:bottom w:val="single" w:sz="6" w:space="0" w:color="auto"/>
              <w:right w:val="single" w:sz="6" w:space="0" w:color="auto"/>
            </w:tcBorders>
          </w:tcPr>
          <w:p w14:paraId="4FD4D6DF" w14:textId="570B1D25" w:rsidR="008D1F6E" w:rsidRDefault="008D1F6E" w:rsidP="008D1F6E">
            <w:pPr>
              <w:tabs>
                <w:tab w:val="left" w:pos="360"/>
              </w:tabs>
              <w:jc w:val="center"/>
              <w:rPr>
                <w:sz w:val="18"/>
                <w:szCs w:val="18"/>
              </w:rPr>
            </w:pPr>
            <w:r>
              <w:rPr>
                <w:sz w:val="18"/>
                <w:szCs w:val="18"/>
              </w:rPr>
              <w:t>23</w:t>
            </w:r>
          </w:p>
        </w:tc>
        <w:tc>
          <w:tcPr>
            <w:tcW w:w="720" w:type="dxa"/>
            <w:tcBorders>
              <w:top w:val="single" w:sz="6" w:space="0" w:color="auto"/>
              <w:left w:val="single" w:sz="6" w:space="0" w:color="auto"/>
              <w:bottom w:val="single" w:sz="6" w:space="0" w:color="auto"/>
              <w:right w:val="single" w:sz="6" w:space="0" w:color="auto"/>
            </w:tcBorders>
          </w:tcPr>
          <w:p w14:paraId="3343FA89" w14:textId="6069E74F" w:rsidR="008D1F6E" w:rsidRPr="004F52DE" w:rsidRDefault="008D1F6E" w:rsidP="008D1F6E">
            <w:pPr>
              <w:tabs>
                <w:tab w:val="left" w:pos="360"/>
              </w:tabs>
              <w:jc w:val="center"/>
              <w:rPr>
                <w:sz w:val="18"/>
                <w:szCs w:val="18"/>
              </w:rPr>
            </w:pPr>
            <w:r>
              <w:rPr>
                <w:sz w:val="18"/>
              </w:rPr>
              <w:t>4.9</w:t>
            </w:r>
          </w:p>
        </w:tc>
        <w:tc>
          <w:tcPr>
            <w:tcW w:w="737" w:type="dxa"/>
            <w:tcBorders>
              <w:top w:val="single" w:sz="6" w:space="0" w:color="auto"/>
              <w:left w:val="single" w:sz="6" w:space="0" w:color="auto"/>
              <w:bottom w:val="single" w:sz="6" w:space="0" w:color="auto"/>
              <w:right w:val="single" w:sz="6" w:space="0" w:color="auto"/>
            </w:tcBorders>
          </w:tcPr>
          <w:p w14:paraId="51EF2539" w14:textId="59DBBDDB" w:rsidR="008D1F6E" w:rsidRPr="004F52DE" w:rsidRDefault="008D1F6E" w:rsidP="008D1F6E">
            <w:pPr>
              <w:tabs>
                <w:tab w:val="left" w:pos="360"/>
              </w:tabs>
              <w:jc w:val="center"/>
              <w:rPr>
                <w:sz w:val="18"/>
                <w:szCs w:val="18"/>
              </w:rPr>
            </w:pPr>
            <w:r>
              <w:rPr>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5E73D22C" w14:textId="0D76BBD1" w:rsidR="008D1F6E" w:rsidRPr="004F52DE" w:rsidRDefault="008D1F6E" w:rsidP="008D1F6E">
            <w:pPr>
              <w:tabs>
                <w:tab w:val="left" w:pos="360"/>
              </w:tabs>
              <w:jc w:val="center"/>
              <w:rPr>
                <w:sz w:val="18"/>
                <w:szCs w:val="18"/>
              </w:rPr>
            </w:pPr>
            <w:r>
              <w:rPr>
                <w:sz w:val="18"/>
                <w:szCs w:val="18"/>
              </w:rPr>
              <w:t>4.3</w:t>
            </w:r>
          </w:p>
        </w:tc>
        <w:tc>
          <w:tcPr>
            <w:tcW w:w="810" w:type="dxa"/>
            <w:tcBorders>
              <w:top w:val="single" w:sz="6" w:space="0" w:color="auto"/>
              <w:left w:val="single" w:sz="6" w:space="0" w:color="auto"/>
              <w:bottom w:val="single" w:sz="6" w:space="0" w:color="auto"/>
              <w:right w:val="single" w:sz="6" w:space="0" w:color="auto"/>
            </w:tcBorders>
          </w:tcPr>
          <w:p w14:paraId="1C52D35A" w14:textId="482625AA" w:rsidR="008D1F6E" w:rsidRPr="004F52DE" w:rsidRDefault="008D1F6E" w:rsidP="008D1F6E">
            <w:pPr>
              <w:tabs>
                <w:tab w:val="left" w:pos="360"/>
              </w:tabs>
              <w:jc w:val="center"/>
              <w:rPr>
                <w:sz w:val="18"/>
                <w:szCs w:val="18"/>
              </w:rPr>
            </w:pPr>
            <w:r>
              <w:rPr>
                <w:sz w:val="18"/>
                <w:szCs w:val="18"/>
              </w:rPr>
              <w:t>26</w:t>
            </w:r>
          </w:p>
        </w:tc>
        <w:tc>
          <w:tcPr>
            <w:tcW w:w="810" w:type="dxa"/>
            <w:tcBorders>
              <w:top w:val="single" w:sz="6" w:space="0" w:color="auto"/>
              <w:left w:val="single" w:sz="6" w:space="0" w:color="auto"/>
              <w:bottom w:val="single" w:sz="6" w:space="0" w:color="auto"/>
              <w:right w:val="single" w:sz="6" w:space="0" w:color="auto"/>
            </w:tcBorders>
          </w:tcPr>
          <w:p w14:paraId="3082F6B8" w14:textId="366B2975" w:rsidR="008D1F6E" w:rsidRPr="004F52DE" w:rsidRDefault="008D1F6E" w:rsidP="008D1F6E">
            <w:pPr>
              <w:tabs>
                <w:tab w:val="left" w:pos="360"/>
              </w:tabs>
              <w:jc w:val="center"/>
              <w:rPr>
                <w:sz w:val="18"/>
                <w:szCs w:val="18"/>
              </w:rPr>
            </w:pPr>
            <w:r>
              <w:rPr>
                <w:sz w:val="18"/>
                <w:szCs w:val="18"/>
              </w:rPr>
              <w:t>4.5</w:t>
            </w:r>
          </w:p>
        </w:tc>
        <w:tc>
          <w:tcPr>
            <w:tcW w:w="837" w:type="dxa"/>
            <w:tcBorders>
              <w:top w:val="single" w:sz="6" w:space="0" w:color="auto"/>
              <w:left w:val="single" w:sz="6" w:space="0" w:color="auto"/>
              <w:bottom w:val="single" w:sz="6" w:space="0" w:color="auto"/>
              <w:right w:val="single" w:sz="6" w:space="0" w:color="auto"/>
            </w:tcBorders>
          </w:tcPr>
          <w:p w14:paraId="2B3FAE36" w14:textId="3E9C1AAF" w:rsidR="008D1F6E" w:rsidRPr="004F52DE" w:rsidRDefault="0009543D" w:rsidP="008D1F6E">
            <w:pPr>
              <w:tabs>
                <w:tab w:val="left" w:pos="360"/>
              </w:tabs>
              <w:jc w:val="center"/>
              <w:rPr>
                <w:sz w:val="18"/>
                <w:szCs w:val="18"/>
              </w:rPr>
            </w:pPr>
            <w:r>
              <w:rPr>
                <w:sz w:val="18"/>
                <w:szCs w:val="18"/>
              </w:rPr>
              <w:t>30</w:t>
            </w:r>
          </w:p>
        </w:tc>
      </w:tr>
      <w:tr w:rsidR="008D1F6E" w:rsidRPr="004F52DE" w14:paraId="54812E52"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5699B4D3" w14:textId="026D0353" w:rsidR="008D1F6E" w:rsidRPr="004F4731" w:rsidRDefault="008D1F6E" w:rsidP="008D1F6E">
            <w:pPr>
              <w:tabs>
                <w:tab w:val="left" w:pos="360"/>
              </w:tabs>
            </w:pPr>
            <w:r>
              <w:t>H1.  Both Counties, Staff treat consumer with respect - IHS</w:t>
            </w:r>
          </w:p>
        </w:tc>
        <w:tc>
          <w:tcPr>
            <w:tcW w:w="720" w:type="dxa"/>
            <w:tcBorders>
              <w:top w:val="single" w:sz="6" w:space="0" w:color="auto"/>
              <w:left w:val="single" w:sz="6" w:space="0" w:color="auto"/>
              <w:bottom w:val="single" w:sz="6" w:space="0" w:color="auto"/>
              <w:right w:val="single" w:sz="6" w:space="0" w:color="auto"/>
            </w:tcBorders>
          </w:tcPr>
          <w:p w14:paraId="61BADBF7" w14:textId="5E0F5392" w:rsidR="008D1F6E" w:rsidRDefault="008D1F6E" w:rsidP="008D1F6E">
            <w:pPr>
              <w:tabs>
                <w:tab w:val="left" w:pos="360"/>
              </w:tabs>
              <w:jc w:val="center"/>
              <w:rPr>
                <w:sz w:val="18"/>
                <w:szCs w:val="18"/>
              </w:rPr>
            </w:pPr>
            <w:r>
              <w:rPr>
                <w:sz w:val="18"/>
                <w:szCs w:val="18"/>
              </w:rPr>
              <w:t>4.9</w:t>
            </w:r>
          </w:p>
        </w:tc>
        <w:tc>
          <w:tcPr>
            <w:tcW w:w="720" w:type="dxa"/>
            <w:tcBorders>
              <w:top w:val="single" w:sz="6" w:space="0" w:color="auto"/>
              <w:left w:val="single" w:sz="6" w:space="0" w:color="auto"/>
              <w:bottom w:val="single" w:sz="6" w:space="0" w:color="auto"/>
              <w:right w:val="single" w:sz="6" w:space="0" w:color="auto"/>
            </w:tcBorders>
          </w:tcPr>
          <w:p w14:paraId="58958059" w14:textId="0D060027" w:rsidR="008D1F6E" w:rsidRDefault="008D1F6E" w:rsidP="008D1F6E">
            <w:pPr>
              <w:tabs>
                <w:tab w:val="left" w:pos="360"/>
              </w:tabs>
              <w:jc w:val="center"/>
              <w:rPr>
                <w:sz w:val="18"/>
                <w:szCs w:val="18"/>
              </w:rPr>
            </w:pPr>
            <w:r>
              <w:rPr>
                <w:sz w:val="18"/>
                <w:szCs w:val="18"/>
              </w:rPr>
              <w:t>23</w:t>
            </w:r>
          </w:p>
        </w:tc>
        <w:tc>
          <w:tcPr>
            <w:tcW w:w="720" w:type="dxa"/>
            <w:tcBorders>
              <w:top w:val="single" w:sz="6" w:space="0" w:color="auto"/>
              <w:left w:val="single" w:sz="6" w:space="0" w:color="auto"/>
              <w:bottom w:val="single" w:sz="6" w:space="0" w:color="auto"/>
              <w:right w:val="single" w:sz="6" w:space="0" w:color="auto"/>
            </w:tcBorders>
          </w:tcPr>
          <w:p w14:paraId="7A69CC91" w14:textId="3A40922A" w:rsidR="008D1F6E" w:rsidRPr="004F52DE" w:rsidRDefault="008D1F6E" w:rsidP="008D1F6E">
            <w:pPr>
              <w:tabs>
                <w:tab w:val="left" w:pos="360"/>
              </w:tabs>
              <w:jc w:val="center"/>
              <w:rPr>
                <w:sz w:val="18"/>
                <w:szCs w:val="18"/>
              </w:rPr>
            </w:pPr>
            <w:r>
              <w:rPr>
                <w:sz w:val="18"/>
                <w:szCs w:val="18"/>
              </w:rPr>
              <w:t>4.9</w:t>
            </w:r>
          </w:p>
        </w:tc>
        <w:tc>
          <w:tcPr>
            <w:tcW w:w="737" w:type="dxa"/>
            <w:tcBorders>
              <w:top w:val="single" w:sz="6" w:space="0" w:color="auto"/>
              <w:left w:val="single" w:sz="6" w:space="0" w:color="auto"/>
              <w:bottom w:val="single" w:sz="6" w:space="0" w:color="auto"/>
              <w:right w:val="single" w:sz="6" w:space="0" w:color="auto"/>
            </w:tcBorders>
          </w:tcPr>
          <w:p w14:paraId="47D9C8A4" w14:textId="5A341F5C" w:rsidR="008D1F6E" w:rsidRPr="004F52DE" w:rsidRDefault="008D1F6E" w:rsidP="008D1F6E">
            <w:pPr>
              <w:tabs>
                <w:tab w:val="left" w:pos="360"/>
              </w:tabs>
              <w:jc w:val="center"/>
              <w:rPr>
                <w:sz w:val="18"/>
                <w:szCs w:val="18"/>
              </w:rPr>
            </w:pPr>
            <w:r>
              <w:rPr>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08F32010" w14:textId="2D6AA0D3" w:rsidR="008D1F6E" w:rsidRPr="004F52DE" w:rsidRDefault="008D1F6E" w:rsidP="008D1F6E">
            <w:pPr>
              <w:tabs>
                <w:tab w:val="left" w:pos="360"/>
              </w:tabs>
              <w:jc w:val="center"/>
              <w:rPr>
                <w:sz w:val="18"/>
                <w:szCs w:val="18"/>
              </w:rPr>
            </w:pPr>
            <w:r>
              <w:rPr>
                <w:sz w:val="18"/>
                <w:szCs w:val="18"/>
              </w:rPr>
              <w:t>4.9</w:t>
            </w:r>
          </w:p>
        </w:tc>
        <w:tc>
          <w:tcPr>
            <w:tcW w:w="810" w:type="dxa"/>
            <w:tcBorders>
              <w:top w:val="single" w:sz="6" w:space="0" w:color="auto"/>
              <w:left w:val="single" w:sz="6" w:space="0" w:color="auto"/>
              <w:bottom w:val="single" w:sz="6" w:space="0" w:color="auto"/>
              <w:right w:val="single" w:sz="6" w:space="0" w:color="auto"/>
            </w:tcBorders>
          </w:tcPr>
          <w:p w14:paraId="7221A92D" w14:textId="4C99DA46" w:rsidR="008D1F6E" w:rsidRPr="004F52DE" w:rsidRDefault="008D1F6E" w:rsidP="008D1F6E">
            <w:pPr>
              <w:tabs>
                <w:tab w:val="left" w:pos="360"/>
              </w:tabs>
              <w:jc w:val="center"/>
              <w:rPr>
                <w:sz w:val="18"/>
                <w:szCs w:val="18"/>
              </w:rPr>
            </w:pPr>
            <w:r>
              <w:rPr>
                <w:sz w:val="18"/>
                <w:szCs w:val="18"/>
              </w:rPr>
              <w:t>26</w:t>
            </w:r>
          </w:p>
        </w:tc>
        <w:tc>
          <w:tcPr>
            <w:tcW w:w="810" w:type="dxa"/>
            <w:tcBorders>
              <w:top w:val="single" w:sz="6" w:space="0" w:color="auto"/>
              <w:left w:val="single" w:sz="6" w:space="0" w:color="auto"/>
              <w:bottom w:val="single" w:sz="6" w:space="0" w:color="auto"/>
              <w:right w:val="single" w:sz="6" w:space="0" w:color="auto"/>
            </w:tcBorders>
          </w:tcPr>
          <w:p w14:paraId="1064195D" w14:textId="0FFF8611" w:rsidR="008D1F6E" w:rsidRPr="004F52DE" w:rsidRDefault="008D1F6E" w:rsidP="008D1F6E">
            <w:pPr>
              <w:tabs>
                <w:tab w:val="left" w:pos="360"/>
              </w:tabs>
              <w:jc w:val="center"/>
              <w:rPr>
                <w:sz w:val="18"/>
                <w:szCs w:val="18"/>
              </w:rPr>
            </w:pPr>
            <w:r>
              <w:rPr>
                <w:sz w:val="18"/>
                <w:szCs w:val="18"/>
              </w:rPr>
              <w:t>4.9</w:t>
            </w:r>
          </w:p>
        </w:tc>
        <w:tc>
          <w:tcPr>
            <w:tcW w:w="837" w:type="dxa"/>
            <w:tcBorders>
              <w:top w:val="single" w:sz="6" w:space="0" w:color="auto"/>
              <w:left w:val="single" w:sz="6" w:space="0" w:color="auto"/>
              <w:bottom w:val="single" w:sz="6" w:space="0" w:color="auto"/>
              <w:right w:val="single" w:sz="6" w:space="0" w:color="auto"/>
            </w:tcBorders>
          </w:tcPr>
          <w:p w14:paraId="6B2DBB8E" w14:textId="4296C925" w:rsidR="008D1F6E" w:rsidRPr="004F52DE" w:rsidRDefault="00107EA7" w:rsidP="008D1F6E">
            <w:pPr>
              <w:tabs>
                <w:tab w:val="left" w:pos="360"/>
              </w:tabs>
              <w:jc w:val="center"/>
              <w:rPr>
                <w:sz w:val="18"/>
                <w:szCs w:val="18"/>
              </w:rPr>
            </w:pPr>
            <w:r>
              <w:rPr>
                <w:sz w:val="18"/>
                <w:szCs w:val="18"/>
              </w:rPr>
              <w:t>50</w:t>
            </w:r>
          </w:p>
        </w:tc>
      </w:tr>
      <w:tr w:rsidR="008D1F6E" w:rsidRPr="004F52DE" w14:paraId="42265102"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7ADAE3D1" w14:textId="4C195D40" w:rsidR="008D1F6E" w:rsidRPr="004F4731" w:rsidRDefault="008D1F6E" w:rsidP="008D1F6E">
            <w:pPr>
              <w:tabs>
                <w:tab w:val="left" w:pos="360"/>
              </w:tabs>
            </w:pPr>
            <w:r>
              <w:t>H2.  Both Counties, Satisfied with quality of communication with worker - IHS</w:t>
            </w:r>
          </w:p>
        </w:tc>
        <w:tc>
          <w:tcPr>
            <w:tcW w:w="720" w:type="dxa"/>
            <w:tcBorders>
              <w:top w:val="single" w:sz="6" w:space="0" w:color="auto"/>
              <w:left w:val="single" w:sz="6" w:space="0" w:color="auto"/>
              <w:bottom w:val="single" w:sz="6" w:space="0" w:color="auto"/>
              <w:right w:val="single" w:sz="6" w:space="0" w:color="auto"/>
            </w:tcBorders>
          </w:tcPr>
          <w:p w14:paraId="3A62B593" w14:textId="1CA3FEEA" w:rsidR="008D1F6E" w:rsidRDefault="008D1F6E" w:rsidP="008D1F6E">
            <w:pPr>
              <w:tabs>
                <w:tab w:val="left" w:pos="360"/>
              </w:tabs>
              <w:jc w:val="center"/>
              <w:rPr>
                <w:sz w:val="18"/>
                <w:szCs w:val="18"/>
              </w:rPr>
            </w:pPr>
            <w:r>
              <w:rPr>
                <w:sz w:val="18"/>
                <w:szCs w:val="18"/>
              </w:rPr>
              <w:t>4.9</w:t>
            </w:r>
          </w:p>
        </w:tc>
        <w:tc>
          <w:tcPr>
            <w:tcW w:w="720" w:type="dxa"/>
            <w:tcBorders>
              <w:top w:val="single" w:sz="6" w:space="0" w:color="auto"/>
              <w:left w:val="single" w:sz="6" w:space="0" w:color="auto"/>
              <w:bottom w:val="single" w:sz="6" w:space="0" w:color="auto"/>
              <w:right w:val="single" w:sz="6" w:space="0" w:color="auto"/>
            </w:tcBorders>
          </w:tcPr>
          <w:p w14:paraId="77DC8A90" w14:textId="5A771F76" w:rsidR="008D1F6E" w:rsidRDefault="008D1F6E" w:rsidP="008D1F6E">
            <w:pPr>
              <w:tabs>
                <w:tab w:val="left" w:pos="360"/>
              </w:tabs>
              <w:jc w:val="center"/>
              <w:rPr>
                <w:sz w:val="18"/>
                <w:szCs w:val="18"/>
              </w:rPr>
            </w:pPr>
            <w:r>
              <w:rPr>
                <w:sz w:val="18"/>
                <w:szCs w:val="18"/>
              </w:rPr>
              <w:t>23</w:t>
            </w:r>
          </w:p>
        </w:tc>
        <w:tc>
          <w:tcPr>
            <w:tcW w:w="720" w:type="dxa"/>
            <w:tcBorders>
              <w:top w:val="single" w:sz="6" w:space="0" w:color="auto"/>
              <w:left w:val="single" w:sz="6" w:space="0" w:color="auto"/>
              <w:bottom w:val="single" w:sz="6" w:space="0" w:color="auto"/>
              <w:right w:val="single" w:sz="6" w:space="0" w:color="auto"/>
            </w:tcBorders>
          </w:tcPr>
          <w:p w14:paraId="62BC9F0F" w14:textId="26FEE482" w:rsidR="008D1F6E" w:rsidRPr="004F52DE" w:rsidRDefault="008D1F6E" w:rsidP="008D1F6E">
            <w:pPr>
              <w:tabs>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792F0040" w14:textId="1B91259F" w:rsidR="008D1F6E" w:rsidRPr="004F52DE" w:rsidRDefault="008D1F6E" w:rsidP="008D1F6E">
            <w:pPr>
              <w:tabs>
                <w:tab w:val="left" w:pos="360"/>
              </w:tabs>
              <w:jc w:val="center"/>
              <w:rPr>
                <w:sz w:val="18"/>
                <w:szCs w:val="18"/>
              </w:rPr>
            </w:pPr>
            <w:r>
              <w:rPr>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1B29967B" w14:textId="3C07E523" w:rsidR="008D1F6E" w:rsidRPr="004F52DE" w:rsidRDefault="008D1F6E" w:rsidP="008D1F6E">
            <w:pPr>
              <w:tabs>
                <w:tab w:val="left" w:pos="360"/>
              </w:tabs>
              <w:jc w:val="center"/>
              <w:rPr>
                <w:sz w:val="18"/>
                <w:szCs w:val="18"/>
              </w:rPr>
            </w:pPr>
            <w:r>
              <w:rPr>
                <w:sz w:val="18"/>
                <w:szCs w:val="18"/>
              </w:rPr>
              <w:t>4.5</w:t>
            </w:r>
          </w:p>
        </w:tc>
        <w:tc>
          <w:tcPr>
            <w:tcW w:w="810" w:type="dxa"/>
            <w:tcBorders>
              <w:top w:val="single" w:sz="6" w:space="0" w:color="auto"/>
              <w:left w:val="single" w:sz="6" w:space="0" w:color="auto"/>
              <w:bottom w:val="single" w:sz="6" w:space="0" w:color="auto"/>
              <w:right w:val="single" w:sz="6" w:space="0" w:color="auto"/>
            </w:tcBorders>
          </w:tcPr>
          <w:p w14:paraId="257EB0A5" w14:textId="33E59271" w:rsidR="008D1F6E" w:rsidRPr="004F52DE" w:rsidRDefault="008D1F6E" w:rsidP="008D1F6E">
            <w:pPr>
              <w:tabs>
                <w:tab w:val="left" w:pos="360"/>
              </w:tabs>
              <w:jc w:val="center"/>
              <w:rPr>
                <w:sz w:val="18"/>
                <w:szCs w:val="18"/>
              </w:rPr>
            </w:pPr>
            <w:r>
              <w:rPr>
                <w:sz w:val="18"/>
                <w:szCs w:val="18"/>
              </w:rPr>
              <w:t>26</w:t>
            </w:r>
          </w:p>
        </w:tc>
        <w:tc>
          <w:tcPr>
            <w:tcW w:w="810" w:type="dxa"/>
            <w:tcBorders>
              <w:top w:val="single" w:sz="6" w:space="0" w:color="auto"/>
              <w:left w:val="single" w:sz="6" w:space="0" w:color="auto"/>
              <w:bottom w:val="single" w:sz="6" w:space="0" w:color="auto"/>
              <w:right w:val="single" w:sz="6" w:space="0" w:color="auto"/>
            </w:tcBorders>
          </w:tcPr>
          <w:p w14:paraId="084B7A1E" w14:textId="0ADCD5A8" w:rsidR="008D1F6E" w:rsidRPr="004F52DE" w:rsidRDefault="008D1F6E" w:rsidP="008D1F6E">
            <w:pPr>
              <w:tabs>
                <w:tab w:val="left" w:pos="360"/>
              </w:tabs>
              <w:jc w:val="center"/>
              <w:rPr>
                <w:sz w:val="18"/>
                <w:szCs w:val="18"/>
              </w:rPr>
            </w:pPr>
            <w:r>
              <w:rPr>
                <w:sz w:val="18"/>
                <w:szCs w:val="18"/>
              </w:rPr>
              <w:t>4.</w:t>
            </w:r>
            <w:r w:rsidR="00700103">
              <w:rPr>
                <w:sz w:val="18"/>
                <w:szCs w:val="18"/>
              </w:rPr>
              <w:t>6</w:t>
            </w:r>
          </w:p>
        </w:tc>
        <w:tc>
          <w:tcPr>
            <w:tcW w:w="837" w:type="dxa"/>
            <w:tcBorders>
              <w:top w:val="single" w:sz="6" w:space="0" w:color="auto"/>
              <w:left w:val="single" w:sz="6" w:space="0" w:color="auto"/>
              <w:bottom w:val="single" w:sz="6" w:space="0" w:color="auto"/>
              <w:right w:val="single" w:sz="6" w:space="0" w:color="auto"/>
            </w:tcBorders>
          </w:tcPr>
          <w:p w14:paraId="52989203" w14:textId="55708884" w:rsidR="008D1F6E" w:rsidRPr="004F52DE" w:rsidRDefault="00107EA7" w:rsidP="008D1F6E">
            <w:pPr>
              <w:tabs>
                <w:tab w:val="left" w:pos="360"/>
              </w:tabs>
              <w:jc w:val="center"/>
              <w:rPr>
                <w:sz w:val="18"/>
                <w:szCs w:val="18"/>
              </w:rPr>
            </w:pPr>
            <w:r>
              <w:rPr>
                <w:sz w:val="18"/>
                <w:szCs w:val="18"/>
              </w:rPr>
              <w:t>50</w:t>
            </w:r>
          </w:p>
        </w:tc>
      </w:tr>
      <w:tr w:rsidR="008D1F6E" w:rsidRPr="004F52DE" w14:paraId="0FF10561"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52FEA459" w14:textId="2605D9B5" w:rsidR="008D1F6E" w:rsidRPr="004F4731" w:rsidRDefault="008D1F6E" w:rsidP="008D1F6E">
            <w:pPr>
              <w:tabs>
                <w:tab w:val="left" w:pos="360"/>
              </w:tabs>
            </w:pPr>
            <w:r>
              <w:t>H3.  Both Counties, Current services meeting expectations - IHS</w:t>
            </w:r>
          </w:p>
        </w:tc>
        <w:tc>
          <w:tcPr>
            <w:tcW w:w="720" w:type="dxa"/>
            <w:tcBorders>
              <w:top w:val="single" w:sz="6" w:space="0" w:color="auto"/>
              <w:left w:val="single" w:sz="6" w:space="0" w:color="auto"/>
              <w:bottom w:val="single" w:sz="6" w:space="0" w:color="auto"/>
              <w:right w:val="single" w:sz="6" w:space="0" w:color="auto"/>
            </w:tcBorders>
          </w:tcPr>
          <w:p w14:paraId="0DF3D662" w14:textId="2A5D08CC" w:rsidR="008D1F6E" w:rsidRDefault="008D1F6E" w:rsidP="008D1F6E">
            <w:pPr>
              <w:tabs>
                <w:tab w:val="left" w:pos="360"/>
              </w:tabs>
              <w:jc w:val="center"/>
              <w:rPr>
                <w:sz w:val="18"/>
                <w:szCs w:val="18"/>
              </w:rPr>
            </w:pPr>
            <w:r>
              <w:rPr>
                <w:sz w:val="18"/>
                <w:szCs w:val="18"/>
              </w:rPr>
              <w:t>4.7</w:t>
            </w:r>
          </w:p>
        </w:tc>
        <w:tc>
          <w:tcPr>
            <w:tcW w:w="720" w:type="dxa"/>
            <w:tcBorders>
              <w:top w:val="single" w:sz="6" w:space="0" w:color="auto"/>
              <w:left w:val="single" w:sz="6" w:space="0" w:color="auto"/>
              <w:bottom w:val="single" w:sz="6" w:space="0" w:color="auto"/>
              <w:right w:val="single" w:sz="6" w:space="0" w:color="auto"/>
            </w:tcBorders>
          </w:tcPr>
          <w:p w14:paraId="5E741E3A" w14:textId="4E275140" w:rsidR="008D1F6E" w:rsidRDefault="008D1F6E" w:rsidP="008D1F6E">
            <w:pPr>
              <w:tabs>
                <w:tab w:val="left" w:pos="360"/>
              </w:tabs>
              <w:jc w:val="center"/>
              <w:rPr>
                <w:sz w:val="18"/>
                <w:szCs w:val="18"/>
              </w:rPr>
            </w:pPr>
            <w:r>
              <w:rPr>
                <w:sz w:val="18"/>
                <w:szCs w:val="18"/>
              </w:rPr>
              <w:t>23</w:t>
            </w:r>
          </w:p>
        </w:tc>
        <w:tc>
          <w:tcPr>
            <w:tcW w:w="720" w:type="dxa"/>
            <w:tcBorders>
              <w:top w:val="single" w:sz="6" w:space="0" w:color="auto"/>
              <w:left w:val="single" w:sz="6" w:space="0" w:color="auto"/>
              <w:bottom w:val="single" w:sz="6" w:space="0" w:color="auto"/>
              <w:right w:val="single" w:sz="6" w:space="0" w:color="auto"/>
            </w:tcBorders>
          </w:tcPr>
          <w:p w14:paraId="27B892DB" w14:textId="5564E79B" w:rsidR="008D1F6E" w:rsidRPr="004F52DE" w:rsidRDefault="008D1F6E" w:rsidP="008D1F6E">
            <w:pPr>
              <w:tabs>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6EE691BB" w14:textId="1B15F99B" w:rsidR="008D1F6E" w:rsidRPr="004F52DE" w:rsidRDefault="008D1F6E" w:rsidP="008D1F6E">
            <w:pPr>
              <w:tabs>
                <w:tab w:val="left" w:pos="360"/>
              </w:tabs>
              <w:jc w:val="center"/>
              <w:rPr>
                <w:sz w:val="18"/>
                <w:szCs w:val="18"/>
              </w:rPr>
            </w:pPr>
            <w:r>
              <w:rPr>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1E71994A" w14:textId="0F34530C" w:rsidR="008D1F6E" w:rsidRPr="003349D3" w:rsidRDefault="008D1F6E" w:rsidP="008D1F6E">
            <w:pPr>
              <w:tabs>
                <w:tab w:val="left" w:pos="360"/>
              </w:tabs>
              <w:jc w:val="center"/>
              <w:rPr>
                <w:sz w:val="18"/>
                <w:szCs w:val="18"/>
              </w:rPr>
            </w:pPr>
            <w:r>
              <w:rPr>
                <w:sz w:val="18"/>
                <w:szCs w:val="18"/>
              </w:rPr>
              <w:t>4.5</w:t>
            </w:r>
          </w:p>
        </w:tc>
        <w:tc>
          <w:tcPr>
            <w:tcW w:w="810" w:type="dxa"/>
            <w:tcBorders>
              <w:top w:val="single" w:sz="6" w:space="0" w:color="auto"/>
              <w:left w:val="single" w:sz="6" w:space="0" w:color="auto"/>
              <w:bottom w:val="single" w:sz="6" w:space="0" w:color="auto"/>
              <w:right w:val="single" w:sz="6" w:space="0" w:color="auto"/>
            </w:tcBorders>
          </w:tcPr>
          <w:p w14:paraId="07126428" w14:textId="2A38314B" w:rsidR="008D1F6E" w:rsidRPr="004F52DE" w:rsidRDefault="008D1F6E" w:rsidP="008D1F6E">
            <w:pPr>
              <w:tabs>
                <w:tab w:val="left" w:pos="360"/>
              </w:tabs>
              <w:jc w:val="center"/>
              <w:rPr>
                <w:sz w:val="18"/>
                <w:szCs w:val="18"/>
              </w:rPr>
            </w:pPr>
            <w:r>
              <w:rPr>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679915D1" w14:textId="114E5AD8" w:rsidR="008D1F6E" w:rsidRPr="004F52DE" w:rsidRDefault="008D1F6E" w:rsidP="008D1F6E">
            <w:pPr>
              <w:tabs>
                <w:tab w:val="left" w:pos="360"/>
              </w:tabs>
              <w:jc w:val="center"/>
              <w:rPr>
                <w:sz w:val="18"/>
                <w:szCs w:val="18"/>
              </w:rPr>
            </w:pPr>
            <w:r>
              <w:rPr>
                <w:sz w:val="18"/>
                <w:szCs w:val="18"/>
              </w:rPr>
              <w:t>4.</w:t>
            </w:r>
            <w:r w:rsidR="00700103">
              <w:rPr>
                <w:sz w:val="18"/>
                <w:szCs w:val="18"/>
              </w:rPr>
              <w:t>6</w:t>
            </w:r>
          </w:p>
        </w:tc>
        <w:tc>
          <w:tcPr>
            <w:tcW w:w="837" w:type="dxa"/>
            <w:tcBorders>
              <w:top w:val="single" w:sz="6" w:space="0" w:color="auto"/>
              <w:left w:val="single" w:sz="6" w:space="0" w:color="auto"/>
              <w:bottom w:val="single" w:sz="6" w:space="0" w:color="auto"/>
              <w:right w:val="single" w:sz="6" w:space="0" w:color="auto"/>
            </w:tcBorders>
          </w:tcPr>
          <w:p w14:paraId="76E6D11C" w14:textId="052A7FDA" w:rsidR="008D1F6E" w:rsidRPr="004F52DE" w:rsidRDefault="00107EA7" w:rsidP="008D1F6E">
            <w:pPr>
              <w:tabs>
                <w:tab w:val="left" w:pos="360"/>
              </w:tabs>
              <w:jc w:val="center"/>
              <w:rPr>
                <w:sz w:val="18"/>
                <w:szCs w:val="18"/>
              </w:rPr>
            </w:pPr>
            <w:r>
              <w:rPr>
                <w:sz w:val="18"/>
                <w:szCs w:val="18"/>
              </w:rPr>
              <w:t>50</w:t>
            </w:r>
          </w:p>
        </w:tc>
      </w:tr>
      <w:tr w:rsidR="008D1F6E" w:rsidRPr="004F52DE" w14:paraId="65B7A414"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2C68046D" w14:textId="7754F274" w:rsidR="008D1F6E" w:rsidRPr="004F4731" w:rsidRDefault="008D1F6E" w:rsidP="008D1F6E">
            <w:pPr>
              <w:tabs>
                <w:tab w:val="left" w:pos="360"/>
              </w:tabs>
            </w:pPr>
            <w:r>
              <w:t>H4.  Both Counties, Making progress toward goals - IHS</w:t>
            </w:r>
          </w:p>
        </w:tc>
        <w:tc>
          <w:tcPr>
            <w:tcW w:w="720" w:type="dxa"/>
            <w:tcBorders>
              <w:top w:val="single" w:sz="6" w:space="0" w:color="auto"/>
              <w:left w:val="single" w:sz="6" w:space="0" w:color="auto"/>
              <w:bottom w:val="single" w:sz="6" w:space="0" w:color="auto"/>
              <w:right w:val="single" w:sz="6" w:space="0" w:color="auto"/>
            </w:tcBorders>
          </w:tcPr>
          <w:p w14:paraId="2D7E8731" w14:textId="3515700C" w:rsidR="008D1F6E" w:rsidRDefault="008D1F6E" w:rsidP="008D1F6E">
            <w:pPr>
              <w:tabs>
                <w:tab w:val="left" w:pos="360"/>
              </w:tabs>
              <w:jc w:val="center"/>
              <w:rPr>
                <w:sz w:val="18"/>
                <w:szCs w:val="18"/>
              </w:rPr>
            </w:pPr>
            <w:r>
              <w:rPr>
                <w:sz w:val="18"/>
                <w:szCs w:val="18"/>
              </w:rPr>
              <w:t>4.7</w:t>
            </w:r>
          </w:p>
        </w:tc>
        <w:tc>
          <w:tcPr>
            <w:tcW w:w="720" w:type="dxa"/>
            <w:tcBorders>
              <w:top w:val="single" w:sz="6" w:space="0" w:color="auto"/>
              <w:left w:val="single" w:sz="6" w:space="0" w:color="auto"/>
              <w:bottom w:val="single" w:sz="6" w:space="0" w:color="auto"/>
              <w:right w:val="single" w:sz="6" w:space="0" w:color="auto"/>
            </w:tcBorders>
          </w:tcPr>
          <w:p w14:paraId="6A15221D" w14:textId="127853CE" w:rsidR="008D1F6E" w:rsidRDefault="008D1F6E" w:rsidP="008D1F6E">
            <w:pPr>
              <w:tabs>
                <w:tab w:val="left" w:pos="360"/>
              </w:tabs>
              <w:jc w:val="center"/>
              <w:rPr>
                <w:sz w:val="18"/>
                <w:szCs w:val="18"/>
              </w:rPr>
            </w:pPr>
            <w:r>
              <w:rPr>
                <w:sz w:val="18"/>
                <w:szCs w:val="18"/>
              </w:rPr>
              <w:t>21</w:t>
            </w:r>
          </w:p>
        </w:tc>
        <w:tc>
          <w:tcPr>
            <w:tcW w:w="720" w:type="dxa"/>
            <w:tcBorders>
              <w:top w:val="single" w:sz="6" w:space="0" w:color="auto"/>
              <w:left w:val="single" w:sz="6" w:space="0" w:color="auto"/>
              <w:bottom w:val="single" w:sz="6" w:space="0" w:color="auto"/>
              <w:right w:val="single" w:sz="6" w:space="0" w:color="auto"/>
            </w:tcBorders>
          </w:tcPr>
          <w:p w14:paraId="47CA9F08" w14:textId="2D33B857" w:rsidR="008D1F6E" w:rsidRPr="004F52DE" w:rsidRDefault="008D1F6E" w:rsidP="008D1F6E">
            <w:pPr>
              <w:tabs>
                <w:tab w:val="left" w:pos="360"/>
              </w:tabs>
              <w:jc w:val="center"/>
              <w:rPr>
                <w:sz w:val="18"/>
                <w:szCs w:val="18"/>
              </w:rPr>
            </w:pPr>
            <w:r>
              <w:rPr>
                <w:sz w:val="18"/>
                <w:szCs w:val="18"/>
              </w:rPr>
              <w:t>4.8</w:t>
            </w:r>
          </w:p>
        </w:tc>
        <w:tc>
          <w:tcPr>
            <w:tcW w:w="737" w:type="dxa"/>
            <w:tcBorders>
              <w:top w:val="single" w:sz="6" w:space="0" w:color="auto"/>
              <w:left w:val="single" w:sz="6" w:space="0" w:color="auto"/>
              <w:bottom w:val="single" w:sz="6" w:space="0" w:color="auto"/>
              <w:right w:val="single" w:sz="6" w:space="0" w:color="auto"/>
            </w:tcBorders>
          </w:tcPr>
          <w:p w14:paraId="4343D058" w14:textId="3433A56B" w:rsidR="008D1F6E" w:rsidRPr="004F52DE" w:rsidRDefault="008D1F6E" w:rsidP="008D1F6E">
            <w:pPr>
              <w:tabs>
                <w:tab w:val="left" w:pos="360"/>
              </w:tabs>
              <w:jc w:val="center"/>
              <w:rPr>
                <w:sz w:val="18"/>
                <w:szCs w:val="18"/>
              </w:rPr>
            </w:pPr>
            <w:r>
              <w:rPr>
                <w:sz w:val="18"/>
                <w:szCs w:val="18"/>
              </w:rPr>
              <w:t>25</w:t>
            </w:r>
          </w:p>
        </w:tc>
        <w:tc>
          <w:tcPr>
            <w:tcW w:w="810" w:type="dxa"/>
            <w:tcBorders>
              <w:top w:val="single" w:sz="6" w:space="0" w:color="auto"/>
              <w:left w:val="single" w:sz="6" w:space="0" w:color="auto"/>
              <w:bottom w:val="single" w:sz="6" w:space="0" w:color="auto"/>
              <w:right w:val="single" w:sz="6" w:space="0" w:color="auto"/>
            </w:tcBorders>
          </w:tcPr>
          <w:p w14:paraId="1B9CA307" w14:textId="41D29236" w:rsidR="008D1F6E" w:rsidRPr="004F52DE" w:rsidRDefault="008D1F6E" w:rsidP="008D1F6E">
            <w:pPr>
              <w:tabs>
                <w:tab w:val="left" w:pos="360"/>
              </w:tabs>
              <w:jc w:val="center"/>
              <w:rPr>
                <w:sz w:val="18"/>
                <w:szCs w:val="18"/>
              </w:rPr>
            </w:pPr>
            <w:r>
              <w:rPr>
                <w:sz w:val="18"/>
                <w:szCs w:val="18"/>
              </w:rPr>
              <w:t>4.2</w:t>
            </w:r>
          </w:p>
        </w:tc>
        <w:tc>
          <w:tcPr>
            <w:tcW w:w="810" w:type="dxa"/>
            <w:tcBorders>
              <w:top w:val="single" w:sz="6" w:space="0" w:color="auto"/>
              <w:left w:val="single" w:sz="6" w:space="0" w:color="auto"/>
              <w:bottom w:val="single" w:sz="6" w:space="0" w:color="auto"/>
              <w:right w:val="single" w:sz="6" w:space="0" w:color="auto"/>
            </w:tcBorders>
          </w:tcPr>
          <w:p w14:paraId="6326FBF6" w14:textId="1D3484FC" w:rsidR="008D1F6E" w:rsidRPr="004F52DE" w:rsidRDefault="008D1F6E" w:rsidP="008D1F6E">
            <w:pPr>
              <w:tabs>
                <w:tab w:val="left" w:pos="360"/>
              </w:tabs>
              <w:jc w:val="center"/>
              <w:rPr>
                <w:sz w:val="18"/>
                <w:szCs w:val="18"/>
              </w:rPr>
            </w:pPr>
            <w:r>
              <w:rPr>
                <w:sz w:val="18"/>
                <w:szCs w:val="18"/>
              </w:rPr>
              <w:t>23</w:t>
            </w:r>
          </w:p>
        </w:tc>
        <w:tc>
          <w:tcPr>
            <w:tcW w:w="810" w:type="dxa"/>
            <w:tcBorders>
              <w:top w:val="single" w:sz="6" w:space="0" w:color="auto"/>
              <w:left w:val="single" w:sz="6" w:space="0" w:color="auto"/>
              <w:bottom w:val="single" w:sz="6" w:space="0" w:color="auto"/>
              <w:right w:val="single" w:sz="6" w:space="0" w:color="auto"/>
            </w:tcBorders>
          </w:tcPr>
          <w:p w14:paraId="699D03F3" w14:textId="63AAE893" w:rsidR="008D1F6E" w:rsidRPr="004F52DE" w:rsidRDefault="008D1F6E" w:rsidP="008D1F6E">
            <w:pPr>
              <w:tabs>
                <w:tab w:val="left" w:pos="360"/>
              </w:tabs>
              <w:jc w:val="center"/>
              <w:rPr>
                <w:sz w:val="18"/>
                <w:szCs w:val="18"/>
              </w:rPr>
            </w:pPr>
            <w:r>
              <w:rPr>
                <w:sz w:val="18"/>
                <w:szCs w:val="18"/>
              </w:rPr>
              <w:t>4.5</w:t>
            </w:r>
          </w:p>
        </w:tc>
        <w:tc>
          <w:tcPr>
            <w:tcW w:w="837" w:type="dxa"/>
            <w:tcBorders>
              <w:top w:val="single" w:sz="6" w:space="0" w:color="auto"/>
              <w:left w:val="single" w:sz="6" w:space="0" w:color="auto"/>
              <w:bottom w:val="single" w:sz="6" w:space="0" w:color="auto"/>
              <w:right w:val="single" w:sz="6" w:space="0" w:color="auto"/>
            </w:tcBorders>
          </w:tcPr>
          <w:p w14:paraId="47AD7D95" w14:textId="2912B4FA" w:rsidR="008D1F6E" w:rsidRPr="004F52DE" w:rsidRDefault="00107EA7" w:rsidP="008D1F6E">
            <w:pPr>
              <w:tabs>
                <w:tab w:val="left" w:pos="360"/>
              </w:tabs>
              <w:jc w:val="center"/>
              <w:rPr>
                <w:sz w:val="18"/>
                <w:szCs w:val="18"/>
              </w:rPr>
            </w:pPr>
            <w:r>
              <w:rPr>
                <w:sz w:val="18"/>
                <w:szCs w:val="18"/>
              </w:rPr>
              <w:t>50</w:t>
            </w:r>
          </w:p>
        </w:tc>
      </w:tr>
    </w:tbl>
    <w:p w14:paraId="690BA99F" w14:textId="77777777" w:rsidR="00B764D9" w:rsidRDefault="00B764D9" w:rsidP="00914CD3">
      <w:pPr>
        <w:pStyle w:val="Office"/>
        <w:tabs>
          <w:tab w:val="left" w:pos="360"/>
        </w:tabs>
        <w:spacing w:line="240" w:lineRule="auto"/>
        <w:rPr>
          <w:rFonts w:ascii="Times New Roman" w:hAnsi="Times New Roman"/>
          <w:b/>
          <w:bCs/>
          <w:szCs w:val="24"/>
        </w:rPr>
      </w:pPr>
    </w:p>
    <w:p w14:paraId="4F5210FB" w14:textId="241C3435" w:rsidR="00914CD3" w:rsidRPr="00C065A2" w:rsidRDefault="00914CD3" w:rsidP="00914CD3">
      <w:pPr>
        <w:pStyle w:val="Office"/>
        <w:tabs>
          <w:tab w:val="left" w:pos="360"/>
        </w:tabs>
        <w:spacing w:line="240" w:lineRule="auto"/>
        <w:rPr>
          <w:rFonts w:ascii="Times New Roman" w:hAnsi="Times New Roman"/>
          <w:szCs w:val="24"/>
        </w:rPr>
      </w:pPr>
      <w:r w:rsidRPr="00C065A2">
        <w:rPr>
          <w:rFonts w:ascii="Times New Roman" w:hAnsi="Times New Roman"/>
          <w:b/>
          <w:bCs/>
          <w:szCs w:val="24"/>
        </w:rPr>
        <w:t xml:space="preserve">RESULTS </w:t>
      </w:r>
    </w:p>
    <w:p w14:paraId="0F5A3B13" w14:textId="38C4049E" w:rsidR="00E319FD" w:rsidRDefault="00914CD3" w:rsidP="00914CD3">
      <w:pPr>
        <w:rPr>
          <w:sz w:val="22"/>
        </w:rPr>
      </w:pPr>
      <w:r w:rsidRPr="00B974FB">
        <w:rPr>
          <w:sz w:val="22"/>
        </w:rPr>
        <w:t>The results of the stakeholder and consumer surveys yielded excellent results</w:t>
      </w:r>
      <w:r w:rsidR="00B6015F">
        <w:rPr>
          <w:sz w:val="22"/>
        </w:rPr>
        <w:t xml:space="preserve">, </w:t>
      </w:r>
      <w:r w:rsidR="00E319FD">
        <w:rPr>
          <w:sz w:val="22"/>
        </w:rPr>
        <w:t xml:space="preserve">which </w:t>
      </w:r>
      <w:r w:rsidR="00633E49">
        <w:rPr>
          <w:sz w:val="22"/>
        </w:rPr>
        <w:t>have</w:t>
      </w:r>
      <w:r w:rsidR="00B6015F">
        <w:rPr>
          <w:sz w:val="22"/>
        </w:rPr>
        <w:t xml:space="preserve"> </w:t>
      </w:r>
      <w:r w:rsidR="00E319FD">
        <w:rPr>
          <w:sz w:val="22"/>
        </w:rPr>
        <w:t>continued</w:t>
      </w:r>
      <w:r w:rsidR="00B6015F">
        <w:rPr>
          <w:sz w:val="22"/>
        </w:rPr>
        <w:t xml:space="preserve"> from year to year</w:t>
      </w:r>
      <w:r w:rsidR="00222B83">
        <w:rPr>
          <w:sz w:val="22"/>
        </w:rPr>
        <w:t xml:space="preserve">.  </w:t>
      </w:r>
      <w:r w:rsidR="00E319FD">
        <w:rPr>
          <w:sz w:val="22"/>
        </w:rPr>
        <w:t>T</w:t>
      </w:r>
      <w:r w:rsidR="009D62BA">
        <w:rPr>
          <w:sz w:val="22"/>
        </w:rPr>
        <w:t xml:space="preserve">he previous fiscal year results are included for easier comparison.  </w:t>
      </w:r>
      <w:r w:rsidR="006724AD">
        <w:rPr>
          <w:sz w:val="22"/>
        </w:rPr>
        <w:t xml:space="preserve">Many of the target figures were not achieved; the targets were all between 95 and 100%, which is </w:t>
      </w:r>
      <w:r w:rsidR="00633E49">
        <w:rPr>
          <w:sz w:val="22"/>
        </w:rPr>
        <w:t>remarkably high</w:t>
      </w:r>
      <w:r w:rsidR="006724AD">
        <w:rPr>
          <w:sz w:val="22"/>
        </w:rPr>
        <w:t xml:space="preserve">. </w:t>
      </w:r>
      <w:r w:rsidR="003B3903">
        <w:rPr>
          <w:sz w:val="22"/>
        </w:rPr>
        <w:t xml:space="preserve">The Consumer Satisfaction Survey resulted </w:t>
      </w:r>
      <w:r w:rsidR="006724AD">
        <w:rPr>
          <w:sz w:val="22"/>
        </w:rPr>
        <w:t xml:space="preserve">in 5/15 </w:t>
      </w:r>
      <w:r w:rsidR="003B3903">
        <w:rPr>
          <w:sz w:val="22"/>
        </w:rPr>
        <w:t xml:space="preserve">indicators </w:t>
      </w:r>
      <w:r w:rsidR="00691963">
        <w:rPr>
          <w:sz w:val="22"/>
        </w:rPr>
        <w:t xml:space="preserve">being </w:t>
      </w:r>
      <w:r w:rsidR="003B3903">
        <w:rPr>
          <w:sz w:val="22"/>
        </w:rPr>
        <w:t>me</w:t>
      </w:r>
      <w:r w:rsidR="00691963">
        <w:rPr>
          <w:sz w:val="22"/>
        </w:rPr>
        <w:t>t</w:t>
      </w:r>
      <w:r w:rsidR="003B3903">
        <w:rPr>
          <w:sz w:val="22"/>
        </w:rPr>
        <w:t xml:space="preserve"> or surpass</w:t>
      </w:r>
      <w:r w:rsidR="00691963">
        <w:rPr>
          <w:sz w:val="22"/>
        </w:rPr>
        <w:t>ed</w:t>
      </w:r>
      <w:r w:rsidR="003B3903">
        <w:rPr>
          <w:sz w:val="22"/>
        </w:rPr>
        <w:t xml:space="preserve">.  </w:t>
      </w:r>
      <w:r w:rsidR="006724AD">
        <w:rPr>
          <w:sz w:val="22"/>
        </w:rPr>
        <w:t xml:space="preserve">Target figures are an educated guess.  More importantly, the scores on the Consumer survey were 93% and higher, which is about the same as last year. </w:t>
      </w:r>
      <w:r w:rsidRPr="00B974FB">
        <w:rPr>
          <w:sz w:val="22"/>
        </w:rPr>
        <w:t>The level of satisfa</w:t>
      </w:r>
      <w:r w:rsidR="00B6015F">
        <w:rPr>
          <w:sz w:val="22"/>
        </w:rPr>
        <w:t xml:space="preserve">ction with </w:t>
      </w:r>
      <w:r w:rsidRPr="00B974FB">
        <w:rPr>
          <w:sz w:val="22"/>
        </w:rPr>
        <w:t xml:space="preserve">Adapt overall </w:t>
      </w:r>
      <w:r w:rsidR="00B6015F">
        <w:rPr>
          <w:sz w:val="22"/>
        </w:rPr>
        <w:t>(all programs</w:t>
      </w:r>
      <w:r w:rsidR="00D80A6B">
        <w:rPr>
          <w:sz w:val="22"/>
        </w:rPr>
        <w:t xml:space="preserve"> except In-Home Supports) </w:t>
      </w:r>
      <w:r w:rsidRPr="00B974FB">
        <w:rPr>
          <w:sz w:val="22"/>
        </w:rPr>
        <w:t>w</w:t>
      </w:r>
      <w:r w:rsidR="00B6015F">
        <w:rPr>
          <w:sz w:val="22"/>
        </w:rPr>
        <w:t>as</w:t>
      </w:r>
      <w:r w:rsidRPr="00B974FB">
        <w:rPr>
          <w:sz w:val="22"/>
        </w:rPr>
        <w:t xml:space="preserve"> </w:t>
      </w:r>
      <w:r w:rsidR="00633E49">
        <w:rPr>
          <w:sz w:val="22"/>
        </w:rPr>
        <w:t>exceedingly high</w:t>
      </w:r>
      <w:r w:rsidR="00D80A6B">
        <w:rPr>
          <w:sz w:val="22"/>
        </w:rPr>
        <w:t xml:space="preserve"> at</w:t>
      </w:r>
      <w:r w:rsidRPr="00B974FB">
        <w:rPr>
          <w:sz w:val="22"/>
        </w:rPr>
        <w:t xml:space="preserve"> 9</w:t>
      </w:r>
      <w:r w:rsidR="006724AD">
        <w:rPr>
          <w:sz w:val="22"/>
        </w:rPr>
        <w:t>7</w:t>
      </w:r>
      <w:r w:rsidRPr="00B974FB">
        <w:rPr>
          <w:sz w:val="22"/>
        </w:rPr>
        <w:t>%</w:t>
      </w:r>
      <w:r w:rsidR="00222B83">
        <w:rPr>
          <w:sz w:val="22"/>
        </w:rPr>
        <w:t xml:space="preserve">. </w:t>
      </w:r>
      <w:r w:rsidR="006724AD">
        <w:rPr>
          <w:sz w:val="22"/>
        </w:rPr>
        <w:t>There were fewer respondents overall when compared with last year. We will focus on increasing the number of respondents with the next survey.</w:t>
      </w:r>
      <w:r w:rsidR="00222B83">
        <w:rPr>
          <w:sz w:val="22"/>
        </w:rPr>
        <w:t xml:space="preserve"> </w:t>
      </w:r>
    </w:p>
    <w:p w14:paraId="702F9B8D" w14:textId="77777777" w:rsidR="00E319FD" w:rsidRDefault="00E319FD" w:rsidP="00914CD3">
      <w:pPr>
        <w:rPr>
          <w:sz w:val="22"/>
        </w:rPr>
      </w:pPr>
    </w:p>
    <w:p w14:paraId="52B01A6F" w14:textId="0159AAD0" w:rsidR="00B97CB4" w:rsidRDefault="009D62BA" w:rsidP="00914CD3">
      <w:pPr>
        <w:rPr>
          <w:sz w:val="22"/>
        </w:rPr>
      </w:pPr>
      <w:r>
        <w:rPr>
          <w:sz w:val="22"/>
        </w:rPr>
        <w:lastRenderedPageBreak/>
        <w:t xml:space="preserve">Employment Resources </w:t>
      </w:r>
      <w:r w:rsidR="00FD6955">
        <w:rPr>
          <w:sz w:val="22"/>
        </w:rPr>
        <w:t xml:space="preserve">results were </w:t>
      </w:r>
      <w:r w:rsidR="00691963">
        <w:rPr>
          <w:sz w:val="22"/>
        </w:rPr>
        <w:t>100</w:t>
      </w:r>
      <w:r w:rsidR="00FD6955">
        <w:rPr>
          <w:sz w:val="22"/>
        </w:rPr>
        <w:t>% overall satisfaction (</w:t>
      </w:r>
      <w:r w:rsidR="006724AD">
        <w:rPr>
          <w:sz w:val="22"/>
        </w:rPr>
        <w:t>100</w:t>
      </w:r>
      <w:r w:rsidR="00FD6955">
        <w:rPr>
          <w:sz w:val="22"/>
        </w:rPr>
        <w:t xml:space="preserve">% last year), </w:t>
      </w:r>
      <w:r w:rsidR="006724AD">
        <w:rPr>
          <w:sz w:val="22"/>
        </w:rPr>
        <w:t>93</w:t>
      </w:r>
      <w:r w:rsidR="00FD6955">
        <w:rPr>
          <w:sz w:val="22"/>
        </w:rPr>
        <w:t>% believed they were making progress with work goals (</w:t>
      </w:r>
      <w:r w:rsidR="006724AD">
        <w:rPr>
          <w:sz w:val="22"/>
        </w:rPr>
        <w:t>100</w:t>
      </w:r>
      <w:r w:rsidR="00FD6955">
        <w:rPr>
          <w:sz w:val="22"/>
        </w:rPr>
        <w:t xml:space="preserve">% last year), and </w:t>
      </w:r>
      <w:r w:rsidR="00691963">
        <w:rPr>
          <w:sz w:val="22"/>
        </w:rPr>
        <w:t>100</w:t>
      </w:r>
      <w:r w:rsidR="00FD6955">
        <w:rPr>
          <w:sz w:val="22"/>
        </w:rPr>
        <w:t>% were satisfied with work hours and pay (</w:t>
      </w:r>
      <w:r w:rsidR="006724AD">
        <w:rPr>
          <w:sz w:val="22"/>
        </w:rPr>
        <w:t>100</w:t>
      </w:r>
      <w:r w:rsidR="00E319FD">
        <w:rPr>
          <w:sz w:val="22"/>
        </w:rPr>
        <w:t xml:space="preserve">% </w:t>
      </w:r>
      <w:r w:rsidR="00FD6955">
        <w:rPr>
          <w:sz w:val="22"/>
        </w:rPr>
        <w:t>last year).  The</w:t>
      </w:r>
      <w:r w:rsidR="001A35AE">
        <w:rPr>
          <w:sz w:val="22"/>
        </w:rPr>
        <w:t xml:space="preserve">se are excellent results. </w:t>
      </w:r>
      <w:r w:rsidR="00FD6955">
        <w:rPr>
          <w:sz w:val="22"/>
        </w:rPr>
        <w:t>The</w:t>
      </w:r>
      <w:r w:rsidR="006724AD">
        <w:rPr>
          <w:sz w:val="22"/>
        </w:rPr>
        <w:t>re were only five (5)</w:t>
      </w:r>
      <w:r w:rsidR="00FD6955">
        <w:rPr>
          <w:sz w:val="22"/>
        </w:rPr>
        <w:t xml:space="preserve"> </w:t>
      </w:r>
      <w:r w:rsidR="00E319FD">
        <w:rPr>
          <w:sz w:val="22"/>
        </w:rPr>
        <w:t xml:space="preserve">Employment Resources </w:t>
      </w:r>
      <w:r w:rsidR="00FD6955">
        <w:rPr>
          <w:sz w:val="22"/>
        </w:rPr>
        <w:t>consumers willing to respond to the survey.</w:t>
      </w:r>
      <w:r w:rsidR="006724AD">
        <w:rPr>
          <w:sz w:val="22"/>
        </w:rPr>
        <w:t xml:space="preserve">  This is less than last year. Increased efforts need to be made in hearing from the people served in this program.</w:t>
      </w:r>
      <w:r w:rsidR="00FD6955">
        <w:rPr>
          <w:sz w:val="22"/>
        </w:rPr>
        <w:t xml:space="preserve"> </w:t>
      </w:r>
      <w:r w:rsidR="00B97CB4" w:rsidRPr="00AA21D0">
        <w:rPr>
          <w:sz w:val="22"/>
        </w:rPr>
        <w:t>The overall satisfaction rate for the In-Home Supports program was evaluated separately</w:t>
      </w:r>
      <w:r w:rsidR="00FD6955">
        <w:rPr>
          <w:sz w:val="22"/>
        </w:rPr>
        <w:t xml:space="preserve"> from the other programs</w:t>
      </w:r>
      <w:r w:rsidR="00B97CB4" w:rsidRPr="00AA21D0">
        <w:rPr>
          <w:sz w:val="22"/>
        </w:rPr>
        <w:t xml:space="preserve"> and resulted in a </w:t>
      </w:r>
      <w:r w:rsidR="006724AD">
        <w:rPr>
          <w:sz w:val="22"/>
        </w:rPr>
        <w:t>95</w:t>
      </w:r>
      <w:r w:rsidR="00B97CB4" w:rsidRPr="00AA21D0">
        <w:rPr>
          <w:sz w:val="22"/>
        </w:rPr>
        <w:t xml:space="preserve">% satisfaction rate, compared with </w:t>
      </w:r>
      <w:r w:rsidR="006724AD">
        <w:rPr>
          <w:sz w:val="22"/>
        </w:rPr>
        <w:t>100</w:t>
      </w:r>
      <w:r w:rsidR="00B97CB4" w:rsidRPr="00AA21D0">
        <w:rPr>
          <w:sz w:val="22"/>
        </w:rPr>
        <w:t>% last year</w:t>
      </w:r>
      <w:r w:rsidR="00B97CB4">
        <w:rPr>
          <w:sz w:val="22"/>
        </w:rPr>
        <w:t>.</w:t>
      </w:r>
      <w:r w:rsidR="00DD1188">
        <w:rPr>
          <w:sz w:val="22"/>
        </w:rPr>
        <w:t xml:space="preserve">  There w</w:t>
      </w:r>
      <w:r w:rsidR="00301272">
        <w:rPr>
          <w:sz w:val="22"/>
        </w:rPr>
        <w:t>ere fewer</w:t>
      </w:r>
      <w:r w:rsidR="00DD1188">
        <w:rPr>
          <w:sz w:val="22"/>
        </w:rPr>
        <w:t xml:space="preserve"> respondents </w:t>
      </w:r>
      <w:r w:rsidR="00301272">
        <w:rPr>
          <w:sz w:val="22"/>
        </w:rPr>
        <w:t xml:space="preserve">(22) </w:t>
      </w:r>
      <w:r w:rsidR="00DD1188">
        <w:rPr>
          <w:sz w:val="22"/>
        </w:rPr>
        <w:t xml:space="preserve">for the In-Home Program </w:t>
      </w:r>
      <w:r w:rsidR="00301272">
        <w:rPr>
          <w:sz w:val="22"/>
        </w:rPr>
        <w:t>than</w:t>
      </w:r>
      <w:r w:rsidR="006724AD">
        <w:rPr>
          <w:sz w:val="22"/>
        </w:rPr>
        <w:t xml:space="preserve"> last year </w:t>
      </w:r>
      <w:r w:rsidR="00301272">
        <w:rPr>
          <w:sz w:val="22"/>
        </w:rPr>
        <w:t>(33)</w:t>
      </w:r>
      <w:r w:rsidR="00FD6955">
        <w:rPr>
          <w:sz w:val="22"/>
        </w:rPr>
        <w:t xml:space="preserve">. </w:t>
      </w:r>
      <w:r w:rsidR="00DD1188">
        <w:rPr>
          <w:sz w:val="22"/>
        </w:rPr>
        <w:t xml:space="preserve"> </w:t>
      </w:r>
    </w:p>
    <w:p w14:paraId="2E47FF34" w14:textId="1B162E7B" w:rsidR="00FD6955" w:rsidRDefault="00FD6955" w:rsidP="00914CD3">
      <w:pPr>
        <w:rPr>
          <w:sz w:val="22"/>
        </w:rPr>
      </w:pPr>
    </w:p>
    <w:p w14:paraId="0E1B888C" w14:textId="6DE7A10D" w:rsidR="00FD6955" w:rsidRDefault="00FD6955" w:rsidP="00FD6955">
      <w:pPr>
        <w:rPr>
          <w:sz w:val="22"/>
        </w:rPr>
      </w:pPr>
      <w:r w:rsidRPr="00AA21D0">
        <w:rPr>
          <w:sz w:val="22"/>
        </w:rPr>
        <w:t xml:space="preserve">Throughout the organization, consumers continue to feel </w:t>
      </w:r>
      <w:r w:rsidR="009372E8">
        <w:rPr>
          <w:sz w:val="22"/>
        </w:rPr>
        <w:t>employee</w:t>
      </w:r>
      <w:r w:rsidRPr="00AA21D0">
        <w:rPr>
          <w:sz w:val="22"/>
        </w:rPr>
        <w:t>s treat them with respect as evidenced by a 9</w:t>
      </w:r>
      <w:r w:rsidR="006724AD">
        <w:rPr>
          <w:sz w:val="22"/>
        </w:rPr>
        <w:t>7</w:t>
      </w:r>
      <w:r w:rsidRPr="00AA21D0">
        <w:rPr>
          <w:sz w:val="22"/>
        </w:rPr>
        <w:t xml:space="preserve">% </w:t>
      </w:r>
      <w:r>
        <w:rPr>
          <w:sz w:val="22"/>
        </w:rPr>
        <w:t xml:space="preserve">affirmative rate.  </w:t>
      </w:r>
      <w:r w:rsidRPr="00AA21D0">
        <w:rPr>
          <w:sz w:val="22"/>
        </w:rPr>
        <w:t>Adapt has a long track record of high marks in this area (</w:t>
      </w:r>
      <w:r w:rsidR="006724AD">
        <w:rPr>
          <w:sz w:val="22"/>
        </w:rPr>
        <w:t xml:space="preserve">98% in 2022, </w:t>
      </w:r>
      <w:r w:rsidR="00D5181B">
        <w:rPr>
          <w:sz w:val="22"/>
        </w:rPr>
        <w:t xml:space="preserve">97% in 2021, </w:t>
      </w:r>
      <w:r w:rsidR="00FA0C60">
        <w:rPr>
          <w:sz w:val="22"/>
        </w:rPr>
        <w:t>97% in 202</w:t>
      </w:r>
      <w:r w:rsidR="00D5181B">
        <w:rPr>
          <w:sz w:val="22"/>
        </w:rPr>
        <w:t>0</w:t>
      </w:r>
      <w:r w:rsidR="00FA0C60">
        <w:rPr>
          <w:sz w:val="22"/>
        </w:rPr>
        <w:t xml:space="preserve">, </w:t>
      </w:r>
      <w:r>
        <w:rPr>
          <w:sz w:val="22"/>
        </w:rPr>
        <w:t xml:space="preserve">99% in 2019, 93% in 2018, </w:t>
      </w:r>
      <w:r w:rsidRPr="00AA21D0">
        <w:rPr>
          <w:sz w:val="22"/>
        </w:rPr>
        <w:t>94% in 2017, 92</w:t>
      </w:r>
      <w:r>
        <w:rPr>
          <w:sz w:val="22"/>
        </w:rPr>
        <w:t xml:space="preserve">% in 2016, 92% in 2015, 93% in 2014 and 2013, </w:t>
      </w:r>
      <w:r w:rsidR="001A35AE">
        <w:rPr>
          <w:sz w:val="22"/>
        </w:rPr>
        <w:t xml:space="preserve">and </w:t>
      </w:r>
      <w:r>
        <w:rPr>
          <w:sz w:val="22"/>
        </w:rPr>
        <w:t xml:space="preserve">95% in 2012).  </w:t>
      </w:r>
      <w:r w:rsidRPr="00AA21D0">
        <w:rPr>
          <w:sz w:val="22"/>
        </w:rPr>
        <w:t xml:space="preserve">In the In-Home Supports program, </w:t>
      </w:r>
      <w:r w:rsidR="006724AD">
        <w:rPr>
          <w:sz w:val="22"/>
        </w:rPr>
        <w:t>98</w:t>
      </w:r>
      <w:r w:rsidRPr="00AA21D0">
        <w:rPr>
          <w:sz w:val="22"/>
        </w:rPr>
        <w:t>% of consumers responded that their Adapt staff treats them with respect</w:t>
      </w:r>
      <w:r>
        <w:rPr>
          <w:sz w:val="22"/>
        </w:rPr>
        <w:t xml:space="preserve">.  </w:t>
      </w:r>
    </w:p>
    <w:p w14:paraId="77CE73AB" w14:textId="77777777" w:rsidR="00D80A6B" w:rsidRDefault="00D80A6B" w:rsidP="00914CD3">
      <w:pPr>
        <w:rPr>
          <w:sz w:val="22"/>
        </w:rPr>
      </w:pPr>
    </w:p>
    <w:p w14:paraId="5708A93E" w14:textId="55EC5DB0" w:rsidR="00372FEF" w:rsidRDefault="00914CD3" w:rsidP="00914CD3">
      <w:pPr>
        <w:rPr>
          <w:sz w:val="22"/>
        </w:rPr>
      </w:pPr>
      <w:r w:rsidRPr="005F52D1">
        <w:rPr>
          <w:sz w:val="22"/>
        </w:rPr>
        <w:t>The Stakeholder survey also ha</w:t>
      </w:r>
      <w:r w:rsidR="005F52D1" w:rsidRPr="005F52D1">
        <w:rPr>
          <w:sz w:val="22"/>
        </w:rPr>
        <w:t>d high satisfaction rates</w:t>
      </w:r>
      <w:r w:rsidR="00222B83">
        <w:rPr>
          <w:sz w:val="22"/>
        </w:rPr>
        <w:t xml:space="preserve">.  </w:t>
      </w:r>
      <w:r w:rsidR="00293ACF">
        <w:rPr>
          <w:sz w:val="22"/>
        </w:rPr>
        <w:t xml:space="preserve">As with the Consumer Survey, </w:t>
      </w:r>
      <w:r w:rsidR="001D73C3">
        <w:rPr>
          <w:sz w:val="22"/>
        </w:rPr>
        <w:t>s</w:t>
      </w:r>
      <w:r w:rsidR="00301272">
        <w:rPr>
          <w:sz w:val="22"/>
        </w:rPr>
        <w:t>everal</w:t>
      </w:r>
      <w:r w:rsidR="00293ACF">
        <w:rPr>
          <w:sz w:val="22"/>
        </w:rPr>
        <w:t xml:space="preserve"> target figures for the indicators were not achieved </w:t>
      </w:r>
      <w:r w:rsidR="001D73C3">
        <w:rPr>
          <w:sz w:val="22"/>
        </w:rPr>
        <w:t>(</w:t>
      </w:r>
      <w:r w:rsidR="00301272">
        <w:rPr>
          <w:sz w:val="22"/>
        </w:rPr>
        <w:t>6</w:t>
      </w:r>
      <w:r w:rsidR="001D73C3">
        <w:rPr>
          <w:sz w:val="22"/>
        </w:rPr>
        <w:t xml:space="preserve">/14 targets achieved). </w:t>
      </w:r>
      <w:r w:rsidR="00301272">
        <w:rPr>
          <w:sz w:val="22"/>
        </w:rPr>
        <w:t>As with the Consumer survey, t</w:t>
      </w:r>
      <w:r w:rsidR="001D73C3">
        <w:rPr>
          <w:sz w:val="22"/>
        </w:rPr>
        <w:t xml:space="preserve">he targets </w:t>
      </w:r>
      <w:r w:rsidR="00293ACF">
        <w:rPr>
          <w:sz w:val="22"/>
        </w:rPr>
        <w:t>were high</w:t>
      </w:r>
      <w:r w:rsidR="001D73C3">
        <w:rPr>
          <w:sz w:val="22"/>
        </w:rPr>
        <w:t xml:space="preserve"> – all equal to 9</w:t>
      </w:r>
      <w:r w:rsidR="006724AD">
        <w:rPr>
          <w:sz w:val="22"/>
        </w:rPr>
        <w:t>6</w:t>
      </w:r>
      <w:r w:rsidR="001D73C3">
        <w:rPr>
          <w:sz w:val="22"/>
        </w:rPr>
        <w:t>% satisfaction or greater</w:t>
      </w:r>
      <w:r w:rsidR="00293ACF">
        <w:rPr>
          <w:sz w:val="22"/>
        </w:rPr>
        <w:t>.</w:t>
      </w:r>
      <w:r w:rsidR="00222B83">
        <w:rPr>
          <w:sz w:val="22"/>
        </w:rPr>
        <w:t xml:space="preserve">  </w:t>
      </w:r>
      <w:r w:rsidR="00301272">
        <w:rPr>
          <w:sz w:val="22"/>
        </w:rPr>
        <w:t xml:space="preserve">Responses ranged </w:t>
      </w:r>
      <w:r w:rsidR="007B63F1">
        <w:rPr>
          <w:sz w:val="22"/>
        </w:rPr>
        <w:t xml:space="preserve">from </w:t>
      </w:r>
      <w:r w:rsidR="00301272">
        <w:rPr>
          <w:sz w:val="22"/>
        </w:rPr>
        <w:t xml:space="preserve">4.2 to 5.0 (84% to 100%). </w:t>
      </w:r>
      <w:r w:rsidRPr="005F52D1">
        <w:rPr>
          <w:sz w:val="22"/>
        </w:rPr>
        <w:t xml:space="preserve">Overall </w:t>
      </w:r>
      <w:r w:rsidR="00293ACF">
        <w:rPr>
          <w:sz w:val="22"/>
        </w:rPr>
        <w:t xml:space="preserve">(excludes Clubhouse and In-Home Supports) </w:t>
      </w:r>
      <w:r w:rsidRPr="005F52D1">
        <w:rPr>
          <w:sz w:val="22"/>
        </w:rPr>
        <w:t>satisfaction with Adapt was 4.</w:t>
      </w:r>
      <w:r w:rsidR="007B63F1">
        <w:rPr>
          <w:sz w:val="22"/>
        </w:rPr>
        <w:t>7</w:t>
      </w:r>
      <w:r w:rsidR="005F52D1" w:rsidRPr="005F52D1">
        <w:rPr>
          <w:sz w:val="22"/>
        </w:rPr>
        <w:t xml:space="preserve"> (9</w:t>
      </w:r>
      <w:r w:rsidR="007B63F1">
        <w:rPr>
          <w:sz w:val="22"/>
        </w:rPr>
        <w:t>4</w:t>
      </w:r>
      <w:r w:rsidRPr="005F52D1">
        <w:rPr>
          <w:sz w:val="22"/>
        </w:rPr>
        <w:t>%)</w:t>
      </w:r>
      <w:r w:rsidR="007B63F1">
        <w:rPr>
          <w:sz w:val="22"/>
        </w:rPr>
        <w:t>, which is a 2% decrease from the previous four years</w:t>
      </w:r>
      <w:r w:rsidR="00222B83">
        <w:rPr>
          <w:sz w:val="22"/>
        </w:rPr>
        <w:t>.</w:t>
      </w:r>
      <w:r w:rsidR="007B63F1">
        <w:rPr>
          <w:sz w:val="22"/>
        </w:rPr>
        <w:t xml:space="preserve"> There were only 25 respondents this year – half as many as the previous year, so one negative response has a greater impact.</w:t>
      </w:r>
      <w:r w:rsidR="00222B83">
        <w:rPr>
          <w:sz w:val="22"/>
        </w:rPr>
        <w:t xml:space="preserve">  </w:t>
      </w:r>
      <w:r w:rsidR="007B63F1">
        <w:rPr>
          <w:sz w:val="22"/>
        </w:rPr>
        <w:t xml:space="preserve">The In-Home Supports responses for both counties combined </w:t>
      </w:r>
      <w:r w:rsidR="005F52D1" w:rsidRPr="005F52D1">
        <w:rPr>
          <w:sz w:val="22"/>
        </w:rPr>
        <w:t>ranged from 4.</w:t>
      </w:r>
      <w:r w:rsidR="007B63F1">
        <w:rPr>
          <w:sz w:val="22"/>
        </w:rPr>
        <w:t>2</w:t>
      </w:r>
      <w:r w:rsidRPr="005F52D1">
        <w:rPr>
          <w:sz w:val="22"/>
        </w:rPr>
        <w:t xml:space="preserve"> to </w:t>
      </w:r>
      <w:r w:rsidR="00D5181B">
        <w:rPr>
          <w:sz w:val="22"/>
        </w:rPr>
        <w:t>4</w:t>
      </w:r>
      <w:r w:rsidR="005F52D1" w:rsidRPr="005F52D1">
        <w:rPr>
          <w:sz w:val="22"/>
        </w:rPr>
        <w:t>.</w:t>
      </w:r>
      <w:r w:rsidR="00D5181B">
        <w:rPr>
          <w:sz w:val="22"/>
        </w:rPr>
        <w:t>9</w:t>
      </w:r>
      <w:r w:rsidRPr="005F52D1">
        <w:rPr>
          <w:sz w:val="22"/>
        </w:rPr>
        <w:t xml:space="preserve"> (</w:t>
      </w:r>
      <w:r w:rsidR="007B63F1">
        <w:rPr>
          <w:sz w:val="22"/>
        </w:rPr>
        <w:t>8</w:t>
      </w:r>
      <w:r w:rsidR="00D5181B">
        <w:rPr>
          <w:sz w:val="22"/>
        </w:rPr>
        <w:t>4</w:t>
      </w:r>
      <w:r w:rsidRPr="005F52D1">
        <w:rPr>
          <w:sz w:val="22"/>
        </w:rPr>
        <w:t xml:space="preserve">% to </w:t>
      </w:r>
      <w:r w:rsidR="00D5181B">
        <w:rPr>
          <w:sz w:val="22"/>
        </w:rPr>
        <w:t>98</w:t>
      </w:r>
      <w:r w:rsidRPr="005F52D1">
        <w:rPr>
          <w:sz w:val="22"/>
        </w:rPr>
        <w:t>%)</w:t>
      </w:r>
      <w:r w:rsidR="00222B83">
        <w:rPr>
          <w:sz w:val="22"/>
        </w:rPr>
        <w:t>.</w:t>
      </w:r>
      <w:r w:rsidR="00745955">
        <w:rPr>
          <w:sz w:val="22"/>
        </w:rPr>
        <w:t xml:space="preserve"> </w:t>
      </w:r>
      <w:r w:rsidR="00D5181B">
        <w:rPr>
          <w:sz w:val="22"/>
        </w:rPr>
        <w:t xml:space="preserve">These numbers </w:t>
      </w:r>
      <w:r w:rsidR="007B63F1">
        <w:rPr>
          <w:sz w:val="22"/>
        </w:rPr>
        <w:t xml:space="preserve">mostly </w:t>
      </w:r>
      <w:r w:rsidR="00D5181B">
        <w:rPr>
          <w:sz w:val="22"/>
        </w:rPr>
        <w:t>indicate a high level of satisfaction with services, and that Adapt is providing the level of service in the home and/or community the person served desires.</w:t>
      </w:r>
      <w:r w:rsidR="007B63F1">
        <w:rPr>
          <w:sz w:val="22"/>
        </w:rPr>
        <w:t xml:space="preserve"> Stakeholders rated satisfaction with making progress on goals the lowest at 4.2 or 84%</w:t>
      </w:r>
      <w:r w:rsidR="0042108E">
        <w:rPr>
          <w:sz w:val="22"/>
        </w:rPr>
        <w:t>. This is a good score but an area where improvement is desired.</w:t>
      </w:r>
    </w:p>
    <w:p w14:paraId="0E5737B8" w14:textId="77777777" w:rsidR="00372FEF" w:rsidRDefault="00372FEF" w:rsidP="00914CD3">
      <w:pPr>
        <w:rPr>
          <w:sz w:val="22"/>
        </w:rPr>
      </w:pPr>
    </w:p>
    <w:p w14:paraId="1A6240E2" w14:textId="58335132" w:rsidR="00914CD3" w:rsidRDefault="007D1BC8" w:rsidP="00914CD3">
      <w:pPr>
        <w:rPr>
          <w:sz w:val="22"/>
        </w:rPr>
      </w:pPr>
      <w:r>
        <w:rPr>
          <w:sz w:val="22"/>
        </w:rPr>
        <w:t>The results</w:t>
      </w:r>
      <w:r w:rsidR="00652103">
        <w:rPr>
          <w:sz w:val="22"/>
        </w:rPr>
        <w:t xml:space="preserve"> </w:t>
      </w:r>
      <w:r w:rsidR="00745955">
        <w:rPr>
          <w:sz w:val="22"/>
        </w:rPr>
        <w:t>continue to be</w:t>
      </w:r>
      <w:r>
        <w:rPr>
          <w:sz w:val="22"/>
        </w:rPr>
        <w:t xml:space="preserve"> a pleasant reminder of the positive relationship Adap</w:t>
      </w:r>
      <w:r w:rsidR="00745955">
        <w:rPr>
          <w:sz w:val="22"/>
        </w:rPr>
        <w:t>t</w:t>
      </w:r>
      <w:r>
        <w:rPr>
          <w:sz w:val="22"/>
        </w:rPr>
        <w:t xml:space="preserve"> has with its stakeholders</w:t>
      </w:r>
      <w:r w:rsidR="007B63F1">
        <w:rPr>
          <w:sz w:val="22"/>
        </w:rPr>
        <w:t xml:space="preserve"> and consumers.  Overall, the number of survey respondents </w:t>
      </w:r>
      <w:r w:rsidR="0042108E">
        <w:rPr>
          <w:sz w:val="22"/>
        </w:rPr>
        <w:t>decreased,</w:t>
      </w:r>
      <w:r w:rsidR="007B63F1">
        <w:rPr>
          <w:sz w:val="22"/>
        </w:rPr>
        <w:t xml:space="preserve"> and this is an issue to work on during the next survey.</w:t>
      </w:r>
    </w:p>
    <w:p w14:paraId="11D2AF3C" w14:textId="515225EB" w:rsidR="00914CD3" w:rsidRPr="000A44D7" w:rsidRDefault="00914CD3" w:rsidP="00914CD3">
      <w:pPr>
        <w:rPr>
          <w:sz w:val="28"/>
          <w:szCs w:val="28"/>
        </w:rPr>
      </w:pPr>
    </w:p>
    <w:p w14:paraId="5A994B2A" w14:textId="77777777" w:rsidR="00914CD3" w:rsidRDefault="00914CD3" w:rsidP="00914CD3">
      <w:pPr>
        <w:pStyle w:val="Heading3"/>
      </w:pPr>
      <w:r>
        <w:t>B</w:t>
      </w:r>
      <w:r w:rsidR="00222B83">
        <w:t xml:space="preserve">.  </w:t>
      </w:r>
      <w:r>
        <w:t xml:space="preserve">PROGRAM EFFECTIVENESS </w:t>
      </w:r>
    </w:p>
    <w:p w14:paraId="0F1AE3C7" w14:textId="49D3A02B" w:rsidR="00914CD3" w:rsidRPr="00F255CD" w:rsidRDefault="00914CD3" w:rsidP="00914CD3">
      <w:pPr>
        <w:rPr>
          <w:sz w:val="22"/>
        </w:rPr>
      </w:pPr>
      <w:r>
        <w:rPr>
          <w:sz w:val="22"/>
        </w:rPr>
        <w:t>Direct measurement of Quality of Life is difficult, but it is possible to measure program effectiveness indicators that are highly correlated to Quality of Life</w:t>
      </w:r>
      <w:r w:rsidR="00222B83">
        <w:rPr>
          <w:sz w:val="22"/>
        </w:rPr>
        <w:t xml:space="preserve">.  </w:t>
      </w:r>
    </w:p>
    <w:p w14:paraId="15A113A0" w14:textId="77777777" w:rsidR="003376DC" w:rsidRPr="005950F3" w:rsidRDefault="003376DC" w:rsidP="00914CD3">
      <w:pPr>
        <w:rPr>
          <w:b/>
          <w:sz w:val="16"/>
          <w:szCs w:val="16"/>
        </w:rPr>
      </w:pPr>
    </w:p>
    <w:p w14:paraId="5F7A9BCB" w14:textId="77777777" w:rsidR="00914CD3" w:rsidRPr="004112A9" w:rsidRDefault="00914CD3" w:rsidP="00914CD3">
      <w:pPr>
        <w:rPr>
          <w:b/>
          <w:sz w:val="22"/>
          <w:u w:val="single"/>
        </w:rPr>
      </w:pPr>
      <w:r w:rsidRPr="005950F3">
        <w:rPr>
          <w:b/>
          <w:sz w:val="22"/>
        </w:rPr>
        <w:t>GOAL</w:t>
      </w:r>
      <w:r>
        <w:rPr>
          <w:b/>
          <w:sz w:val="22"/>
        </w:rPr>
        <w:t xml:space="preserve"> B-1</w:t>
      </w:r>
      <w:r>
        <w:rPr>
          <w:b/>
          <w:sz w:val="22"/>
        </w:rPr>
        <w:tab/>
        <w:t xml:space="preserve">PROVIDE A </w:t>
      </w:r>
      <w:smartTag w:uri="urn:schemas-microsoft-com:office:smarttags" w:element="stockticker">
        <w:r>
          <w:rPr>
            <w:b/>
            <w:sz w:val="22"/>
          </w:rPr>
          <w:t>SAFE</w:t>
        </w:r>
      </w:smartTag>
      <w:r>
        <w:rPr>
          <w:b/>
          <w:sz w:val="22"/>
        </w:rPr>
        <w:t xml:space="preserve"> </w:t>
      </w:r>
      <w:smartTag w:uri="urn:schemas-microsoft-com:office:smarttags" w:element="stockticker">
        <w:r>
          <w:rPr>
            <w:b/>
            <w:sz w:val="22"/>
          </w:rPr>
          <w:t>AND</w:t>
        </w:r>
      </w:smartTag>
      <w:r>
        <w:rPr>
          <w:b/>
          <w:sz w:val="22"/>
        </w:rPr>
        <w:t xml:space="preserve"> HEALTHY PROGRAM ENVIRONMENT</w:t>
      </w:r>
    </w:p>
    <w:p w14:paraId="7DB79D33" w14:textId="7C5E9076" w:rsidR="00914CD3" w:rsidRDefault="00914CD3" w:rsidP="00914CD3">
      <w:pPr>
        <w:pStyle w:val="Office"/>
        <w:tabs>
          <w:tab w:val="left" w:pos="360"/>
        </w:tabs>
        <w:spacing w:line="240" w:lineRule="auto"/>
        <w:rPr>
          <w:rFonts w:ascii="Times New Roman" w:hAnsi="Times New Roman"/>
          <w:sz w:val="22"/>
        </w:rPr>
      </w:pPr>
      <w:r>
        <w:rPr>
          <w:rFonts w:ascii="Times New Roman" w:hAnsi="Times New Roman"/>
          <w:sz w:val="22"/>
        </w:rPr>
        <w:t>ADAPT will maintain acceptable levels for health, safety, behavior</w:t>
      </w:r>
      <w:r w:rsidR="007D1BC8">
        <w:rPr>
          <w:rFonts w:ascii="Times New Roman" w:hAnsi="Times New Roman"/>
          <w:sz w:val="22"/>
        </w:rPr>
        <w:t>,</w:t>
      </w:r>
      <w:r>
        <w:rPr>
          <w:rFonts w:ascii="Times New Roman" w:hAnsi="Times New Roman"/>
          <w:sz w:val="22"/>
        </w:rPr>
        <w:t xml:space="preserve"> and rights related events and incidents</w:t>
      </w:r>
      <w:r w:rsidR="00222B83">
        <w:rPr>
          <w:rFonts w:ascii="Times New Roman" w:hAnsi="Times New Roman"/>
          <w:sz w:val="22"/>
        </w:rPr>
        <w:t xml:space="preserve">.  </w:t>
      </w:r>
      <w:r>
        <w:rPr>
          <w:rFonts w:ascii="Times New Roman" w:hAnsi="Times New Roman"/>
          <w:sz w:val="22"/>
        </w:rPr>
        <w:t>Consumers must first have their optimal health and feel safe in their environment before they can focus on improving their skills and learning new tasks.</w:t>
      </w:r>
    </w:p>
    <w:p w14:paraId="0816A14C" w14:textId="77777777" w:rsidR="00914CD3" w:rsidRPr="00B764D9" w:rsidRDefault="00914CD3" w:rsidP="00914CD3">
      <w:pPr>
        <w:rPr>
          <w:sz w:val="28"/>
          <w:szCs w:val="28"/>
        </w:rPr>
      </w:pPr>
    </w:p>
    <w:p w14:paraId="67368625" w14:textId="77777777" w:rsidR="00914CD3" w:rsidRPr="00C065A2" w:rsidRDefault="00914CD3" w:rsidP="00914CD3">
      <w:pPr>
        <w:pStyle w:val="Heading3"/>
        <w:rPr>
          <w:bCs/>
          <w:szCs w:val="24"/>
        </w:rPr>
      </w:pPr>
      <w:r w:rsidRPr="00C065A2">
        <w:rPr>
          <w:bCs/>
          <w:szCs w:val="24"/>
        </w:rPr>
        <w:t>EVALUATION STRATEGY</w:t>
      </w:r>
    </w:p>
    <w:p w14:paraId="31C539B8" w14:textId="77777777" w:rsidR="00914CD3" w:rsidRPr="00434D89" w:rsidRDefault="00914CD3" w:rsidP="00914CD3">
      <w:pPr>
        <w:rPr>
          <w:sz w:val="22"/>
        </w:rPr>
      </w:pPr>
      <w:r>
        <w:rPr>
          <w:sz w:val="22"/>
        </w:rPr>
        <w:t>Copies of all incident reports are</w:t>
      </w:r>
      <w:r w:rsidR="004C1376">
        <w:rPr>
          <w:sz w:val="22"/>
        </w:rPr>
        <w:t xml:space="preserve"> sent to the Directors of </w:t>
      </w:r>
      <w:r>
        <w:rPr>
          <w:sz w:val="22"/>
        </w:rPr>
        <w:t>Services in St</w:t>
      </w:r>
      <w:r w:rsidR="00222B83">
        <w:rPr>
          <w:sz w:val="22"/>
        </w:rPr>
        <w:t xml:space="preserve">.  </w:t>
      </w:r>
      <w:r>
        <w:rPr>
          <w:sz w:val="22"/>
        </w:rPr>
        <w:t>Joseph and Branch Counties,</w:t>
      </w:r>
      <w:r w:rsidR="004C1376">
        <w:rPr>
          <w:sz w:val="22"/>
        </w:rPr>
        <w:t xml:space="preserve"> and</w:t>
      </w:r>
      <w:r>
        <w:rPr>
          <w:sz w:val="22"/>
        </w:rPr>
        <w:t xml:space="preserve"> </w:t>
      </w:r>
      <w:r w:rsidR="004C08C9">
        <w:rPr>
          <w:sz w:val="22"/>
        </w:rPr>
        <w:t xml:space="preserve">the Program Excellence Advocate, </w:t>
      </w:r>
      <w:r>
        <w:rPr>
          <w:sz w:val="22"/>
        </w:rPr>
        <w:t>who tally and report data quarterly to the safety</w:t>
      </w:r>
      <w:r w:rsidR="004C1376">
        <w:rPr>
          <w:sz w:val="22"/>
        </w:rPr>
        <w:t xml:space="preserve"> committee, the Rights Officer, and the State of Michigan Licensing Consultant in some cases</w:t>
      </w:r>
      <w:r w:rsidR="00222B83">
        <w:rPr>
          <w:sz w:val="22"/>
        </w:rPr>
        <w:t xml:space="preserve">.  </w:t>
      </w:r>
      <w:r>
        <w:rPr>
          <w:sz w:val="22"/>
        </w:rPr>
        <w:t>Incident Reports involving a safety issue and quarterly reports for both counties are forwarded to the Chair of the Safety Committee for review and follow-up action</w:t>
      </w:r>
      <w:r w:rsidR="00222B83">
        <w:rPr>
          <w:sz w:val="22"/>
        </w:rPr>
        <w:t xml:space="preserve">.  </w:t>
      </w:r>
      <w:r>
        <w:rPr>
          <w:sz w:val="22"/>
        </w:rPr>
        <w:t>Program supervisors track the number of consumers attending health/safety training</w:t>
      </w:r>
      <w:r w:rsidR="00222B83">
        <w:rPr>
          <w:sz w:val="22"/>
        </w:rPr>
        <w:t xml:space="preserve">.  </w:t>
      </w:r>
      <w:r>
        <w:rPr>
          <w:sz w:val="22"/>
        </w:rPr>
        <w:t>The number of emergency drills for each program will be tabulated from drill reports.</w:t>
      </w:r>
    </w:p>
    <w:p w14:paraId="7644207B" w14:textId="685495F2" w:rsidR="00B9643B" w:rsidRDefault="00B9643B" w:rsidP="00914CD3">
      <w:pPr>
        <w:pStyle w:val="Office"/>
        <w:spacing w:line="240" w:lineRule="auto"/>
        <w:rPr>
          <w:rFonts w:ascii="Times New Roman" w:hAnsi="Times New Roman"/>
          <w:szCs w:val="24"/>
        </w:rPr>
      </w:pPr>
    </w:p>
    <w:p w14:paraId="100950AA" w14:textId="38B41DD5" w:rsidR="00B764D9" w:rsidRDefault="00B764D9" w:rsidP="00914CD3">
      <w:pPr>
        <w:pStyle w:val="Office"/>
        <w:spacing w:line="240" w:lineRule="auto"/>
        <w:rPr>
          <w:rFonts w:ascii="Times New Roman" w:hAnsi="Times New Roman"/>
          <w:szCs w:val="24"/>
        </w:rPr>
      </w:pPr>
    </w:p>
    <w:p w14:paraId="70E94274" w14:textId="77777777" w:rsidR="00B764D9" w:rsidRPr="00B764D9" w:rsidRDefault="00B764D9" w:rsidP="00914CD3">
      <w:pPr>
        <w:pStyle w:val="Office"/>
        <w:spacing w:line="240" w:lineRule="auto"/>
        <w:rPr>
          <w:rFonts w:ascii="Times New Roman" w:hAnsi="Times New Roman"/>
          <w:szCs w:val="24"/>
        </w:rPr>
      </w:pPr>
    </w:p>
    <w:tbl>
      <w:tblPr>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
        <w:gridCol w:w="2022"/>
        <w:gridCol w:w="4230"/>
        <w:gridCol w:w="1170"/>
        <w:gridCol w:w="1170"/>
        <w:gridCol w:w="1170"/>
        <w:gridCol w:w="1170"/>
      </w:tblGrid>
      <w:tr w:rsidR="006C7BF6" w14:paraId="60FA741C" w14:textId="77777777" w:rsidTr="006C7BF6">
        <w:tc>
          <w:tcPr>
            <w:tcW w:w="336" w:type="dxa"/>
            <w:tcBorders>
              <w:top w:val="nil"/>
              <w:left w:val="nil"/>
              <w:bottom w:val="nil"/>
              <w:right w:val="nil"/>
            </w:tcBorders>
          </w:tcPr>
          <w:p w14:paraId="2E9F0A51" w14:textId="77777777" w:rsidR="006C7BF6" w:rsidRDefault="006C7BF6" w:rsidP="006C7BF6">
            <w:pPr>
              <w:tabs>
                <w:tab w:val="left" w:pos="360"/>
              </w:tabs>
              <w:rPr>
                <w:sz w:val="24"/>
              </w:rPr>
            </w:pPr>
            <w:bookmarkStart w:id="0" w:name="_Hlk531336545"/>
          </w:p>
        </w:tc>
        <w:tc>
          <w:tcPr>
            <w:tcW w:w="2022" w:type="dxa"/>
          </w:tcPr>
          <w:p w14:paraId="265B942D" w14:textId="77777777" w:rsidR="006C7BF6" w:rsidRDefault="006C7BF6" w:rsidP="006C7BF6">
            <w:pPr>
              <w:tabs>
                <w:tab w:val="left" w:pos="360"/>
              </w:tabs>
            </w:pPr>
            <w:r>
              <w:t xml:space="preserve">PROGRAM </w:t>
            </w:r>
          </w:p>
        </w:tc>
        <w:tc>
          <w:tcPr>
            <w:tcW w:w="4230" w:type="dxa"/>
          </w:tcPr>
          <w:p w14:paraId="22505884" w14:textId="77777777" w:rsidR="006C7BF6" w:rsidRDefault="006C7BF6" w:rsidP="006C7BF6">
            <w:pPr>
              <w:tabs>
                <w:tab w:val="left" w:pos="360"/>
              </w:tabs>
            </w:pPr>
            <w:r>
              <w:t xml:space="preserve">INDICATOR </w:t>
            </w:r>
          </w:p>
        </w:tc>
        <w:tc>
          <w:tcPr>
            <w:tcW w:w="1170" w:type="dxa"/>
          </w:tcPr>
          <w:p w14:paraId="2AFE3C36" w14:textId="77777777" w:rsidR="006C7BF6" w:rsidRDefault="006C7BF6" w:rsidP="006C7BF6">
            <w:pPr>
              <w:tabs>
                <w:tab w:val="left" w:pos="360"/>
              </w:tabs>
              <w:jc w:val="center"/>
            </w:pPr>
            <w:r>
              <w:t>ACTUAL</w:t>
            </w:r>
          </w:p>
          <w:p w14:paraId="1B449A1B" w14:textId="7658BA9B" w:rsidR="006C7BF6" w:rsidRDefault="006C7BF6" w:rsidP="006C7BF6">
            <w:pPr>
              <w:tabs>
                <w:tab w:val="left" w:pos="360"/>
              </w:tabs>
              <w:jc w:val="center"/>
            </w:pPr>
            <w:r>
              <w:t>21/22</w:t>
            </w:r>
          </w:p>
        </w:tc>
        <w:tc>
          <w:tcPr>
            <w:tcW w:w="1170" w:type="dxa"/>
          </w:tcPr>
          <w:p w14:paraId="44FBC817" w14:textId="77777777" w:rsidR="006C7BF6" w:rsidRDefault="006C7BF6" w:rsidP="006C7BF6">
            <w:pPr>
              <w:tabs>
                <w:tab w:val="left" w:pos="360"/>
              </w:tabs>
              <w:jc w:val="center"/>
            </w:pPr>
            <w:r>
              <w:t>TARGET</w:t>
            </w:r>
          </w:p>
          <w:p w14:paraId="31D8AF7D" w14:textId="0A37F6E5" w:rsidR="006C7BF6" w:rsidRDefault="006C7BF6" w:rsidP="006C7BF6">
            <w:pPr>
              <w:tabs>
                <w:tab w:val="left" w:pos="360"/>
              </w:tabs>
              <w:jc w:val="center"/>
            </w:pPr>
            <w:r>
              <w:t>22/23</w:t>
            </w:r>
          </w:p>
        </w:tc>
        <w:tc>
          <w:tcPr>
            <w:tcW w:w="1170" w:type="dxa"/>
          </w:tcPr>
          <w:p w14:paraId="05699F4A" w14:textId="77777777" w:rsidR="006C7BF6" w:rsidRDefault="006C7BF6" w:rsidP="006C7BF6">
            <w:pPr>
              <w:tabs>
                <w:tab w:val="left" w:pos="360"/>
              </w:tabs>
              <w:jc w:val="center"/>
            </w:pPr>
            <w:r>
              <w:t xml:space="preserve">ACTUAL </w:t>
            </w:r>
          </w:p>
          <w:p w14:paraId="00AD1A33" w14:textId="37FCC706" w:rsidR="006C7BF6" w:rsidRDefault="006C7BF6" w:rsidP="006C7BF6">
            <w:pPr>
              <w:tabs>
                <w:tab w:val="left" w:pos="360"/>
              </w:tabs>
              <w:jc w:val="center"/>
            </w:pPr>
            <w:r>
              <w:t>22/23</w:t>
            </w:r>
          </w:p>
        </w:tc>
        <w:tc>
          <w:tcPr>
            <w:tcW w:w="1170" w:type="dxa"/>
          </w:tcPr>
          <w:p w14:paraId="4085A885" w14:textId="77777777" w:rsidR="006C7BF6" w:rsidRDefault="006C7BF6" w:rsidP="006C7BF6">
            <w:pPr>
              <w:tabs>
                <w:tab w:val="left" w:pos="360"/>
              </w:tabs>
              <w:jc w:val="center"/>
            </w:pPr>
            <w:r>
              <w:t>TARGET</w:t>
            </w:r>
          </w:p>
          <w:p w14:paraId="0BD2D1CD" w14:textId="57FB8F00" w:rsidR="006C7BF6" w:rsidRDefault="006C7BF6" w:rsidP="006C7BF6">
            <w:pPr>
              <w:tabs>
                <w:tab w:val="left" w:pos="360"/>
              </w:tabs>
              <w:jc w:val="center"/>
            </w:pPr>
            <w:r>
              <w:t>23/24</w:t>
            </w:r>
          </w:p>
        </w:tc>
      </w:tr>
      <w:tr w:rsidR="006C7BF6" w14:paraId="3FAFBCF0" w14:textId="77777777" w:rsidTr="006C7BF6">
        <w:tc>
          <w:tcPr>
            <w:tcW w:w="336" w:type="dxa"/>
            <w:tcBorders>
              <w:top w:val="nil"/>
              <w:left w:val="nil"/>
              <w:bottom w:val="nil"/>
              <w:right w:val="nil"/>
            </w:tcBorders>
          </w:tcPr>
          <w:p w14:paraId="03454286" w14:textId="1D78528F" w:rsidR="006C7BF6" w:rsidRDefault="006C7BF6" w:rsidP="006C7BF6">
            <w:pPr>
              <w:tabs>
                <w:tab w:val="left" w:pos="360"/>
              </w:tabs>
              <w:rPr>
                <w:sz w:val="24"/>
              </w:rPr>
            </w:pPr>
            <w:r>
              <w:rPr>
                <w:sz w:val="24"/>
              </w:rPr>
              <w:t xml:space="preserve"> </w:t>
            </w:r>
          </w:p>
        </w:tc>
        <w:tc>
          <w:tcPr>
            <w:tcW w:w="2022" w:type="dxa"/>
          </w:tcPr>
          <w:p w14:paraId="1315B4D2" w14:textId="77777777" w:rsidR="006C7BF6" w:rsidRPr="0078192C" w:rsidRDefault="006C7BF6" w:rsidP="006C7BF6">
            <w:pPr>
              <w:tabs>
                <w:tab w:val="left" w:pos="360"/>
              </w:tabs>
            </w:pPr>
            <w:r w:rsidRPr="0078192C">
              <w:t>Branch Co.</w:t>
            </w:r>
          </w:p>
        </w:tc>
        <w:tc>
          <w:tcPr>
            <w:tcW w:w="4230" w:type="dxa"/>
          </w:tcPr>
          <w:p w14:paraId="42C6A13A" w14:textId="77777777" w:rsidR="006C7BF6" w:rsidRPr="0078192C" w:rsidRDefault="006C7BF6" w:rsidP="006C7BF6">
            <w:pPr>
              <w:tabs>
                <w:tab w:val="left" w:pos="360"/>
              </w:tabs>
            </w:pPr>
            <w:r w:rsidRPr="0078192C">
              <w:t># Behavior incidents</w:t>
            </w:r>
          </w:p>
        </w:tc>
        <w:tc>
          <w:tcPr>
            <w:tcW w:w="1170" w:type="dxa"/>
          </w:tcPr>
          <w:p w14:paraId="081D3971" w14:textId="20076F2F" w:rsidR="006C7BF6" w:rsidRDefault="006C7BF6" w:rsidP="006C7BF6">
            <w:pPr>
              <w:tabs>
                <w:tab w:val="left" w:pos="360"/>
              </w:tabs>
              <w:jc w:val="center"/>
            </w:pPr>
            <w:r>
              <w:t>130</w:t>
            </w:r>
          </w:p>
        </w:tc>
        <w:tc>
          <w:tcPr>
            <w:tcW w:w="1170" w:type="dxa"/>
          </w:tcPr>
          <w:p w14:paraId="64316BD5" w14:textId="58411632" w:rsidR="006C7BF6" w:rsidRDefault="006C7BF6" w:rsidP="006C7BF6">
            <w:pPr>
              <w:tabs>
                <w:tab w:val="left" w:pos="360"/>
              </w:tabs>
              <w:jc w:val="center"/>
            </w:pPr>
            <w:r>
              <w:t>100</w:t>
            </w:r>
          </w:p>
        </w:tc>
        <w:tc>
          <w:tcPr>
            <w:tcW w:w="1170" w:type="dxa"/>
          </w:tcPr>
          <w:p w14:paraId="45D1F4CA" w14:textId="64327D86" w:rsidR="006C7BF6" w:rsidRDefault="00EE0253" w:rsidP="006C7BF6">
            <w:pPr>
              <w:tabs>
                <w:tab w:val="left" w:pos="360"/>
              </w:tabs>
              <w:jc w:val="center"/>
            </w:pPr>
            <w:r>
              <w:t>176</w:t>
            </w:r>
          </w:p>
        </w:tc>
        <w:tc>
          <w:tcPr>
            <w:tcW w:w="1170" w:type="dxa"/>
          </w:tcPr>
          <w:p w14:paraId="22A8C6DC" w14:textId="48D8E2A6" w:rsidR="006C7BF6" w:rsidRDefault="00D7325D" w:rsidP="006C7BF6">
            <w:pPr>
              <w:tabs>
                <w:tab w:val="left" w:pos="360"/>
              </w:tabs>
              <w:jc w:val="center"/>
            </w:pPr>
            <w:r>
              <w:t>170</w:t>
            </w:r>
          </w:p>
        </w:tc>
      </w:tr>
      <w:tr w:rsidR="006C7BF6" w14:paraId="1061E67E" w14:textId="77777777" w:rsidTr="006C7BF6">
        <w:tc>
          <w:tcPr>
            <w:tcW w:w="336" w:type="dxa"/>
            <w:tcBorders>
              <w:top w:val="nil"/>
              <w:left w:val="nil"/>
              <w:bottom w:val="nil"/>
              <w:right w:val="nil"/>
            </w:tcBorders>
          </w:tcPr>
          <w:p w14:paraId="53F028F0" w14:textId="77777777" w:rsidR="006C7BF6" w:rsidRDefault="006C7BF6" w:rsidP="006C7BF6">
            <w:pPr>
              <w:tabs>
                <w:tab w:val="left" w:pos="360"/>
              </w:tabs>
              <w:rPr>
                <w:sz w:val="24"/>
              </w:rPr>
            </w:pPr>
          </w:p>
        </w:tc>
        <w:tc>
          <w:tcPr>
            <w:tcW w:w="2022" w:type="dxa"/>
          </w:tcPr>
          <w:p w14:paraId="3F5F72A7" w14:textId="77777777" w:rsidR="006C7BF6" w:rsidRPr="0078192C" w:rsidRDefault="006C7BF6" w:rsidP="006C7BF6">
            <w:pPr>
              <w:tabs>
                <w:tab w:val="left" w:pos="360"/>
              </w:tabs>
            </w:pPr>
            <w:r w:rsidRPr="0078192C">
              <w:t>Branch Co.</w:t>
            </w:r>
          </w:p>
        </w:tc>
        <w:tc>
          <w:tcPr>
            <w:tcW w:w="4230" w:type="dxa"/>
          </w:tcPr>
          <w:p w14:paraId="4BBE46FC" w14:textId="77777777" w:rsidR="006C7BF6" w:rsidRPr="0078192C" w:rsidRDefault="006C7BF6" w:rsidP="006C7BF6">
            <w:pPr>
              <w:tabs>
                <w:tab w:val="left" w:pos="360"/>
              </w:tabs>
            </w:pPr>
            <w:r w:rsidRPr="0078192C">
              <w:t># Behavioral/Medical incidents (injury or PRN)</w:t>
            </w:r>
          </w:p>
        </w:tc>
        <w:tc>
          <w:tcPr>
            <w:tcW w:w="1170" w:type="dxa"/>
          </w:tcPr>
          <w:p w14:paraId="277811EA" w14:textId="53FD57E0" w:rsidR="006C7BF6" w:rsidRDefault="006C7BF6" w:rsidP="006C7BF6">
            <w:pPr>
              <w:tabs>
                <w:tab w:val="left" w:pos="360"/>
              </w:tabs>
              <w:jc w:val="center"/>
            </w:pPr>
            <w:r>
              <w:t>32</w:t>
            </w:r>
          </w:p>
        </w:tc>
        <w:tc>
          <w:tcPr>
            <w:tcW w:w="1170" w:type="dxa"/>
          </w:tcPr>
          <w:p w14:paraId="4453F4A1" w14:textId="392112CD" w:rsidR="006C7BF6" w:rsidRDefault="006C7BF6" w:rsidP="006C7BF6">
            <w:pPr>
              <w:tabs>
                <w:tab w:val="left" w:pos="360"/>
              </w:tabs>
              <w:jc w:val="center"/>
            </w:pPr>
            <w:r>
              <w:t>20</w:t>
            </w:r>
          </w:p>
        </w:tc>
        <w:tc>
          <w:tcPr>
            <w:tcW w:w="1170" w:type="dxa"/>
          </w:tcPr>
          <w:p w14:paraId="4D538964" w14:textId="25D90DC9" w:rsidR="006C7BF6" w:rsidRDefault="00CC2F95" w:rsidP="006C7BF6">
            <w:pPr>
              <w:tabs>
                <w:tab w:val="left" w:pos="360"/>
              </w:tabs>
              <w:jc w:val="center"/>
            </w:pPr>
            <w:r>
              <w:t>9</w:t>
            </w:r>
          </w:p>
        </w:tc>
        <w:tc>
          <w:tcPr>
            <w:tcW w:w="1170" w:type="dxa"/>
          </w:tcPr>
          <w:p w14:paraId="18CA909B" w14:textId="530E3538" w:rsidR="006C7BF6" w:rsidRDefault="00D7325D" w:rsidP="006C7BF6">
            <w:pPr>
              <w:tabs>
                <w:tab w:val="left" w:pos="360"/>
              </w:tabs>
              <w:jc w:val="center"/>
            </w:pPr>
            <w:r>
              <w:t>5</w:t>
            </w:r>
          </w:p>
        </w:tc>
      </w:tr>
      <w:tr w:rsidR="006C7BF6" w14:paraId="3A91703B" w14:textId="77777777" w:rsidTr="006C7BF6">
        <w:tc>
          <w:tcPr>
            <w:tcW w:w="336" w:type="dxa"/>
            <w:tcBorders>
              <w:top w:val="nil"/>
              <w:left w:val="nil"/>
              <w:bottom w:val="nil"/>
              <w:right w:val="nil"/>
            </w:tcBorders>
          </w:tcPr>
          <w:p w14:paraId="16D41EC2" w14:textId="77777777" w:rsidR="006C7BF6" w:rsidRDefault="006C7BF6" w:rsidP="006C7BF6">
            <w:pPr>
              <w:tabs>
                <w:tab w:val="left" w:pos="360"/>
              </w:tabs>
              <w:rPr>
                <w:sz w:val="24"/>
              </w:rPr>
            </w:pPr>
          </w:p>
        </w:tc>
        <w:tc>
          <w:tcPr>
            <w:tcW w:w="2022" w:type="dxa"/>
          </w:tcPr>
          <w:p w14:paraId="62ACA7AE" w14:textId="77777777" w:rsidR="006C7BF6" w:rsidRPr="0078192C" w:rsidRDefault="006C7BF6" w:rsidP="006C7BF6">
            <w:pPr>
              <w:tabs>
                <w:tab w:val="left" w:pos="360"/>
              </w:tabs>
            </w:pPr>
            <w:r w:rsidRPr="0078192C">
              <w:t>Branch Co.</w:t>
            </w:r>
          </w:p>
        </w:tc>
        <w:tc>
          <w:tcPr>
            <w:tcW w:w="4230" w:type="dxa"/>
          </w:tcPr>
          <w:p w14:paraId="14A9A8B0" w14:textId="77777777" w:rsidR="006C7BF6" w:rsidRPr="0078192C" w:rsidRDefault="006C7BF6" w:rsidP="006C7BF6">
            <w:pPr>
              <w:tabs>
                <w:tab w:val="left" w:pos="360"/>
              </w:tabs>
            </w:pPr>
            <w:r w:rsidRPr="0078192C">
              <w:t># Medication errors</w:t>
            </w:r>
          </w:p>
        </w:tc>
        <w:tc>
          <w:tcPr>
            <w:tcW w:w="1170" w:type="dxa"/>
          </w:tcPr>
          <w:p w14:paraId="52E8AE6E" w14:textId="44DB27ED" w:rsidR="006C7BF6" w:rsidRDefault="006C7BF6" w:rsidP="006C7BF6">
            <w:pPr>
              <w:tabs>
                <w:tab w:val="left" w:pos="360"/>
              </w:tabs>
              <w:jc w:val="center"/>
            </w:pPr>
            <w:r>
              <w:t>78</w:t>
            </w:r>
          </w:p>
        </w:tc>
        <w:tc>
          <w:tcPr>
            <w:tcW w:w="1170" w:type="dxa"/>
          </w:tcPr>
          <w:p w14:paraId="43788EDF" w14:textId="269786B1" w:rsidR="006C7BF6" w:rsidRDefault="006C7BF6" w:rsidP="006C7BF6">
            <w:pPr>
              <w:tabs>
                <w:tab w:val="left" w:pos="360"/>
              </w:tabs>
              <w:jc w:val="center"/>
            </w:pPr>
            <w:r>
              <w:t>50</w:t>
            </w:r>
          </w:p>
        </w:tc>
        <w:tc>
          <w:tcPr>
            <w:tcW w:w="1170" w:type="dxa"/>
          </w:tcPr>
          <w:p w14:paraId="40C3CE0D" w14:textId="7F488883" w:rsidR="006C7BF6" w:rsidRDefault="00CC2F95" w:rsidP="006C7BF6">
            <w:pPr>
              <w:tabs>
                <w:tab w:val="left" w:pos="360"/>
              </w:tabs>
              <w:jc w:val="center"/>
            </w:pPr>
            <w:r>
              <w:t>79</w:t>
            </w:r>
          </w:p>
        </w:tc>
        <w:tc>
          <w:tcPr>
            <w:tcW w:w="1170" w:type="dxa"/>
          </w:tcPr>
          <w:p w14:paraId="32C4AEDA" w14:textId="03F4D59E" w:rsidR="006C7BF6" w:rsidRDefault="00700103" w:rsidP="006C7BF6">
            <w:pPr>
              <w:tabs>
                <w:tab w:val="left" w:pos="360"/>
              </w:tabs>
              <w:jc w:val="center"/>
            </w:pPr>
            <w:r>
              <w:t>60</w:t>
            </w:r>
          </w:p>
        </w:tc>
      </w:tr>
      <w:tr w:rsidR="006C7BF6" w14:paraId="6E94D008" w14:textId="77777777" w:rsidTr="006C7BF6">
        <w:tc>
          <w:tcPr>
            <w:tcW w:w="336" w:type="dxa"/>
            <w:tcBorders>
              <w:top w:val="nil"/>
              <w:left w:val="nil"/>
              <w:bottom w:val="nil"/>
              <w:right w:val="nil"/>
            </w:tcBorders>
          </w:tcPr>
          <w:p w14:paraId="788B4A44" w14:textId="77777777" w:rsidR="006C7BF6" w:rsidRDefault="006C7BF6" w:rsidP="006C7BF6">
            <w:pPr>
              <w:tabs>
                <w:tab w:val="left" w:pos="360"/>
              </w:tabs>
              <w:rPr>
                <w:sz w:val="24"/>
              </w:rPr>
            </w:pPr>
          </w:p>
        </w:tc>
        <w:tc>
          <w:tcPr>
            <w:tcW w:w="2022" w:type="dxa"/>
          </w:tcPr>
          <w:p w14:paraId="12AD13CF" w14:textId="77777777" w:rsidR="006C7BF6" w:rsidRPr="0078192C" w:rsidRDefault="006C7BF6" w:rsidP="006C7BF6">
            <w:pPr>
              <w:tabs>
                <w:tab w:val="left" w:pos="360"/>
              </w:tabs>
            </w:pPr>
            <w:r w:rsidRPr="0078192C">
              <w:t>Branch Co.</w:t>
            </w:r>
          </w:p>
        </w:tc>
        <w:tc>
          <w:tcPr>
            <w:tcW w:w="4230" w:type="dxa"/>
          </w:tcPr>
          <w:p w14:paraId="14DD9E7B" w14:textId="77777777" w:rsidR="006C7BF6" w:rsidRPr="0078192C" w:rsidRDefault="006C7BF6" w:rsidP="006C7BF6">
            <w:pPr>
              <w:tabs>
                <w:tab w:val="left" w:pos="360"/>
              </w:tabs>
            </w:pPr>
            <w:r w:rsidRPr="0078192C">
              <w:t># Medical incidents (major, minor, falls, etc.)</w:t>
            </w:r>
          </w:p>
        </w:tc>
        <w:tc>
          <w:tcPr>
            <w:tcW w:w="1170" w:type="dxa"/>
          </w:tcPr>
          <w:p w14:paraId="5DE08131" w14:textId="1E16F4BE" w:rsidR="006C7BF6" w:rsidRDefault="006C7BF6" w:rsidP="006C7BF6">
            <w:pPr>
              <w:tabs>
                <w:tab w:val="left" w:pos="360"/>
              </w:tabs>
              <w:jc w:val="center"/>
            </w:pPr>
            <w:r>
              <w:t>185</w:t>
            </w:r>
          </w:p>
        </w:tc>
        <w:tc>
          <w:tcPr>
            <w:tcW w:w="1170" w:type="dxa"/>
          </w:tcPr>
          <w:p w14:paraId="08C91D41" w14:textId="71B7D897" w:rsidR="006C7BF6" w:rsidRDefault="006C7BF6" w:rsidP="006C7BF6">
            <w:pPr>
              <w:tabs>
                <w:tab w:val="left" w:pos="360"/>
              </w:tabs>
              <w:jc w:val="center"/>
            </w:pPr>
            <w:r>
              <w:t>150</w:t>
            </w:r>
          </w:p>
        </w:tc>
        <w:tc>
          <w:tcPr>
            <w:tcW w:w="1170" w:type="dxa"/>
          </w:tcPr>
          <w:p w14:paraId="1CC85602" w14:textId="09052AC0" w:rsidR="006C7BF6" w:rsidRDefault="00CC2F95" w:rsidP="006C7BF6">
            <w:pPr>
              <w:tabs>
                <w:tab w:val="left" w:pos="360"/>
              </w:tabs>
              <w:jc w:val="center"/>
            </w:pPr>
            <w:r>
              <w:t>286</w:t>
            </w:r>
          </w:p>
        </w:tc>
        <w:tc>
          <w:tcPr>
            <w:tcW w:w="1170" w:type="dxa"/>
          </w:tcPr>
          <w:p w14:paraId="4C9849AA" w14:textId="36D21A84" w:rsidR="006C7BF6" w:rsidRDefault="00D7325D" w:rsidP="006C7BF6">
            <w:pPr>
              <w:tabs>
                <w:tab w:val="left" w:pos="360"/>
              </w:tabs>
              <w:jc w:val="center"/>
            </w:pPr>
            <w:r>
              <w:t>200</w:t>
            </w:r>
          </w:p>
        </w:tc>
      </w:tr>
      <w:tr w:rsidR="006C7BF6" w14:paraId="539F5F17" w14:textId="77777777" w:rsidTr="006C7BF6">
        <w:tc>
          <w:tcPr>
            <w:tcW w:w="336" w:type="dxa"/>
            <w:tcBorders>
              <w:top w:val="nil"/>
              <w:left w:val="nil"/>
              <w:bottom w:val="nil"/>
              <w:right w:val="nil"/>
            </w:tcBorders>
          </w:tcPr>
          <w:p w14:paraId="5DFDA5A9" w14:textId="77777777" w:rsidR="006C7BF6" w:rsidRDefault="006C7BF6" w:rsidP="006C7BF6">
            <w:pPr>
              <w:tabs>
                <w:tab w:val="left" w:pos="360"/>
              </w:tabs>
              <w:rPr>
                <w:sz w:val="24"/>
              </w:rPr>
            </w:pPr>
          </w:p>
        </w:tc>
        <w:tc>
          <w:tcPr>
            <w:tcW w:w="2022" w:type="dxa"/>
          </w:tcPr>
          <w:p w14:paraId="66C92DD1" w14:textId="77777777" w:rsidR="006C7BF6" w:rsidRPr="0078192C" w:rsidRDefault="006C7BF6" w:rsidP="006C7BF6">
            <w:pPr>
              <w:tabs>
                <w:tab w:val="left" w:pos="360"/>
              </w:tabs>
            </w:pPr>
            <w:r w:rsidRPr="0078192C">
              <w:t>Branch Co.</w:t>
            </w:r>
          </w:p>
        </w:tc>
        <w:tc>
          <w:tcPr>
            <w:tcW w:w="4230" w:type="dxa"/>
          </w:tcPr>
          <w:p w14:paraId="4EEF9A91" w14:textId="77777777" w:rsidR="006C7BF6" w:rsidRPr="0078192C" w:rsidRDefault="006C7BF6" w:rsidP="006C7BF6">
            <w:pPr>
              <w:tabs>
                <w:tab w:val="left" w:pos="360"/>
              </w:tabs>
            </w:pPr>
            <w:r w:rsidRPr="0078192C">
              <w:t># ULOA’s</w:t>
            </w:r>
          </w:p>
        </w:tc>
        <w:tc>
          <w:tcPr>
            <w:tcW w:w="1170" w:type="dxa"/>
          </w:tcPr>
          <w:p w14:paraId="44614B8B" w14:textId="34FD0235" w:rsidR="006C7BF6" w:rsidRDefault="006C7BF6" w:rsidP="006C7BF6">
            <w:pPr>
              <w:tabs>
                <w:tab w:val="left" w:pos="360"/>
              </w:tabs>
              <w:jc w:val="center"/>
            </w:pPr>
            <w:r>
              <w:t>0</w:t>
            </w:r>
          </w:p>
        </w:tc>
        <w:tc>
          <w:tcPr>
            <w:tcW w:w="1170" w:type="dxa"/>
          </w:tcPr>
          <w:p w14:paraId="639BE996" w14:textId="694A6DB7" w:rsidR="006C7BF6" w:rsidRDefault="006C7BF6" w:rsidP="006C7BF6">
            <w:pPr>
              <w:tabs>
                <w:tab w:val="left" w:pos="360"/>
              </w:tabs>
              <w:jc w:val="center"/>
            </w:pPr>
            <w:r>
              <w:t>0</w:t>
            </w:r>
          </w:p>
        </w:tc>
        <w:tc>
          <w:tcPr>
            <w:tcW w:w="1170" w:type="dxa"/>
          </w:tcPr>
          <w:p w14:paraId="342B10F9" w14:textId="2645B5AF" w:rsidR="006C7BF6" w:rsidRDefault="00CC2F95" w:rsidP="006C7BF6">
            <w:pPr>
              <w:tabs>
                <w:tab w:val="left" w:pos="360"/>
              </w:tabs>
              <w:jc w:val="center"/>
            </w:pPr>
            <w:r>
              <w:t>4</w:t>
            </w:r>
          </w:p>
        </w:tc>
        <w:tc>
          <w:tcPr>
            <w:tcW w:w="1170" w:type="dxa"/>
          </w:tcPr>
          <w:p w14:paraId="733701A3" w14:textId="35501C7C" w:rsidR="006C7BF6" w:rsidRDefault="00D7325D" w:rsidP="006C7BF6">
            <w:pPr>
              <w:tabs>
                <w:tab w:val="left" w:pos="360"/>
              </w:tabs>
              <w:jc w:val="center"/>
            </w:pPr>
            <w:r>
              <w:t>0</w:t>
            </w:r>
          </w:p>
        </w:tc>
      </w:tr>
      <w:tr w:rsidR="006C7BF6" w14:paraId="2ECB7F01" w14:textId="77777777" w:rsidTr="006C7BF6">
        <w:tc>
          <w:tcPr>
            <w:tcW w:w="336" w:type="dxa"/>
            <w:tcBorders>
              <w:top w:val="nil"/>
              <w:left w:val="nil"/>
              <w:bottom w:val="nil"/>
              <w:right w:val="nil"/>
            </w:tcBorders>
          </w:tcPr>
          <w:p w14:paraId="240FDC3C" w14:textId="77777777" w:rsidR="006C7BF6" w:rsidRDefault="006C7BF6" w:rsidP="006C7BF6">
            <w:pPr>
              <w:tabs>
                <w:tab w:val="left" w:pos="360"/>
              </w:tabs>
              <w:rPr>
                <w:sz w:val="24"/>
              </w:rPr>
            </w:pPr>
          </w:p>
        </w:tc>
        <w:tc>
          <w:tcPr>
            <w:tcW w:w="2022" w:type="dxa"/>
          </w:tcPr>
          <w:p w14:paraId="0F80AC56" w14:textId="77777777" w:rsidR="006C7BF6" w:rsidRPr="0078192C" w:rsidRDefault="006C7BF6" w:rsidP="006C7BF6">
            <w:pPr>
              <w:tabs>
                <w:tab w:val="left" w:pos="360"/>
              </w:tabs>
            </w:pPr>
            <w:r w:rsidRPr="0078192C">
              <w:t>Branch Co.</w:t>
            </w:r>
          </w:p>
        </w:tc>
        <w:tc>
          <w:tcPr>
            <w:tcW w:w="4230" w:type="dxa"/>
          </w:tcPr>
          <w:p w14:paraId="56601E1B" w14:textId="77777777" w:rsidR="006C7BF6" w:rsidRPr="0078192C" w:rsidRDefault="006C7BF6" w:rsidP="006C7BF6">
            <w:pPr>
              <w:tabs>
                <w:tab w:val="left" w:pos="360"/>
              </w:tabs>
            </w:pPr>
            <w:r w:rsidRPr="0078192C">
              <w:t xml:space="preserve"># Other incidents </w:t>
            </w:r>
          </w:p>
        </w:tc>
        <w:tc>
          <w:tcPr>
            <w:tcW w:w="1170" w:type="dxa"/>
          </w:tcPr>
          <w:p w14:paraId="308A55EE" w14:textId="675FE3BD" w:rsidR="006C7BF6" w:rsidRDefault="006C7BF6" w:rsidP="006C7BF6">
            <w:pPr>
              <w:tabs>
                <w:tab w:val="left" w:pos="360"/>
              </w:tabs>
              <w:jc w:val="center"/>
            </w:pPr>
            <w:r>
              <w:t>81</w:t>
            </w:r>
          </w:p>
        </w:tc>
        <w:tc>
          <w:tcPr>
            <w:tcW w:w="1170" w:type="dxa"/>
          </w:tcPr>
          <w:p w14:paraId="460F6BE5" w14:textId="64B0B6D4" w:rsidR="006C7BF6" w:rsidRDefault="006C7BF6" w:rsidP="006C7BF6">
            <w:pPr>
              <w:tabs>
                <w:tab w:val="left" w:pos="360"/>
              </w:tabs>
              <w:jc w:val="center"/>
            </w:pPr>
            <w:r>
              <w:t>75</w:t>
            </w:r>
          </w:p>
        </w:tc>
        <w:tc>
          <w:tcPr>
            <w:tcW w:w="1170" w:type="dxa"/>
          </w:tcPr>
          <w:p w14:paraId="5471B7D4" w14:textId="4FB9C381" w:rsidR="006C7BF6" w:rsidRDefault="00CC2F95" w:rsidP="006C7BF6">
            <w:pPr>
              <w:tabs>
                <w:tab w:val="left" w:pos="360"/>
              </w:tabs>
              <w:jc w:val="center"/>
            </w:pPr>
            <w:r>
              <w:t>56</w:t>
            </w:r>
          </w:p>
        </w:tc>
        <w:tc>
          <w:tcPr>
            <w:tcW w:w="1170" w:type="dxa"/>
          </w:tcPr>
          <w:p w14:paraId="29A632F5" w14:textId="18510FE8" w:rsidR="006C7BF6" w:rsidRDefault="006C5ECA" w:rsidP="006C7BF6">
            <w:pPr>
              <w:tabs>
                <w:tab w:val="left" w:pos="360"/>
              </w:tabs>
              <w:jc w:val="center"/>
            </w:pPr>
            <w:r>
              <w:t>50</w:t>
            </w:r>
          </w:p>
        </w:tc>
      </w:tr>
      <w:tr w:rsidR="006C7BF6" w14:paraId="015A6211" w14:textId="77777777" w:rsidTr="006C7BF6">
        <w:tc>
          <w:tcPr>
            <w:tcW w:w="336" w:type="dxa"/>
            <w:tcBorders>
              <w:top w:val="nil"/>
              <w:left w:val="nil"/>
              <w:bottom w:val="nil"/>
              <w:right w:val="nil"/>
            </w:tcBorders>
          </w:tcPr>
          <w:p w14:paraId="4FD42320" w14:textId="77777777" w:rsidR="006C7BF6" w:rsidRDefault="006C7BF6" w:rsidP="006C7BF6">
            <w:pPr>
              <w:tabs>
                <w:tab w:val="left" w:pos="360"/>
              </w:tabs>
              <w:rPr>
                <w:sz w:val="24"/>
              </w:rPr>
            </w:pPr>
          </w:p>
        </w:tc>
        <w:tc>
          <w:tcPr>
            <w:tcW w:w="2022" w:type="dxa"/>
          </w:tcPr>
          <w:p w14:paraId="185473B2" w14:textId="2B86E52C" w:rsidR="006C7BF6" w:rsidRPr="0078192C" w:rsidRDefault="006C7BF6" w:rsidP="006C7BF6">
            <w:pPr>
              <w:tabs>
                <w:tab w:val="left" w:pos="360"/>
              </w:tabs>
            </w:pPr>
            <w:r w:rsidRPr="0078192C">
              <w:t>St</w:t>
            </w:r>
            <w:r>
              <w:t xml:space="preserve">. </w:t>
            </w:r>
            <w:r w:rsidRPr="0078192C">
              <w:t>Joseph Co</w:t>
            </w:r>
          </w:p>
        </w:tc>
        <w:tc>
          <w:tcPr>
            <w:tcW w:w="4230" w:type="dxa"/>
          </w:tcPr>
          <w:p w14:paraId="7AE72ACF" w14:textId="77777777" w:rsidR="006C7BF6" w:rsidRPr="0078192C" w:rsidRDefault="006C7BF6" w:rsidP="006C7BF6">
            <w:pPr>
              <w:tabs>
                <w:tab w:val="left" w:pos="360"/>
              </w:tabs>
            </w:pPr>
            <w:r w:rsidRPr="0078192C">
              <w:t># Behavior incidents</w:t>
            </w:r>
          </w:p>
        </w:tc>
        <w:tc>
          <w:tcPr>
            <w:tcW w:w="1170" w:type="dxa"/>
          </w:tcPr>
          <w:p w14:paraId="54120608" w14:textId="6A62D5CE" w:rsidR="006C7BF6" w:rsidRDefault="006C7BF6" w:rsidP="006C7BF6">
            <w:pPr>
              <w:tabs>
                <w:tab w:val="left" w:pos="360"/>
              </w:tabs>
              <w:jc w:val="center"/>
            </w:pPr>
            <w:r>
              <w:t>372</w:t>
            </w:r>
          </w:p>
        </w:tc>
        <w:tc>
          <w:tcPr>
            <w:tcW w:w="1170" w:type="dxa"/>
          </w:tcPr>
          <w:p w14:paraId="527E4921" w14:textId="6CB1242A" w:rsidR="006C7BF6" w:rsidRDefault="006C7BF6" w:rsidP="006C7BF6">
            <w:pPr>
              <w:tabs>
                <w:tab w:val="left" w:pos="360"/>
              </w:tabs>
              <w:jc w:val="center"/>
            </w:pPr>
            <w:r>
              <w:t>325</w:t>
            </w:r>
          </w:p>
        </w:tc>
        <w:tc>
          <w:tcPr>
            <w:tcW w:w="1170" w:type="dxa"/>
          </w:tcPr>
          <w:p w14:paraId="09DF1A33" w14:textId="48CFD48F" w:rsidR="006C7BF6" w:rsidRDefault="00CC2F95" w:rsidP="006C7BF6">
            <w:pPr>
              <w:tabs>
                <w:tab w:val="left" w:pos="360"/>
              </w:tabs>
              <w:jc w:val="center"/>
            </w:pPr>
            <w:r>
              <w:t>650</w:t>
            </w:r>
          </w:p>
        </w:tc>
        <w:tc>
          <w:tcPr>
            <w:tcW w:w="1170" w:type="dxa"/>
          </w:tcPr>
          <w:p w14:paraId="4EFCC8CE" w14:textId="4C89B825" w:rsidR="006C7BF6" w:rsidRDefault="006C5ECA" w:rsidP="006C7BF6">
            <w:pPr>
              <w:tabs>
                <w:tab w:val="left" w:pos="360"/>
              </w:tabs>
              <w:jc w:val="center"/>
            </w:pPr>
            <w:r>
              <w:t>350</w:t>
            </w:r>
          </w:p>
        </w:tc>
      </w:tr>
      <w:tr w:rsidR="006C7BF6" w14:paraId="4DD9D15F" w14:textId="77777777" w:rsidTr="006C7BF6">
        <w:tc>
          <w:tcPr>
            <w:tcW w:w="336" w:type="dxa"/>
            <w:tcBorders>
              <w:top w:val="nil"/>
              <w:left w:val="nil"/>
              <w:bottom w:val="nil"/>
              <w:right w:val="nil"/>
            </w:tcBorders>
          </w:tcPr>
          <w:p w14:paraId="0370CB6B" w14:textId="77777777" w:rsidR="006C7BF6" w:rsidRDefault="006C7BF6" w:rsidP="006C7BF6">
            <w:pPr>
              <w:tabs>
                <w:tab w:val="left" w:pos="360"/>
              </w:tabs>
              <w:rPr>
                <w:sz w:val="24"/>
              </w:rPr>
            </w:pPr>
          </w:p>
        </w:tc>
        <w:tc>
          <w:tcPr>
            <w:tcW w:w="2022" w:type="dxa"/>
          </w:tcPr>
          <w:p w14:paraId="193885EA" w14:textId="7112A07F" w:rsidR="006C7BF6" w:rsidRDefault="006C7BF6" w:rsidP="006C7BF6">
            <w:pPr>
              <w:tabs>
                <w:tab w:val="left" w:pos="360"/>
              </w:tabs>
            </w:pPr>
            <w:r>
              <w:t>St. Joseph Co</w:t>
            </w:r>
          </w:p>
        </w:tc>
        <w:tc>
          <w:tcPr>
            <w:tcW w:w="4230" w:type="dxa"/>
          </w:tcPr>
          <w:p w14:paraId="28763044" w14:textId="77777777" w:rsidR="006C7BF6" w:rsidRDefault="006C7BF6" w:rsidP="006C7BF6">
            <w:pPr>
              <w:tabs>
                <w:tab w:val="left" w:pos="360"/>
              </w:tabs>
            </w:pPr>
            <w:r>
              <w:t># Behavioral/Medical incidents (injury or PRN)</w:t>
            </w:r>
          </w:p>
        </w:tc>
        <w:tc>
          <w:tcPr>
            <w:tcW w:w="1170" w:type="dxa"/>
          </w:tcPr>
          <w:p w14:paraId="5B06A47A" w14:textId="62C54169" w:rsidR="006C7BF6" w:rsidRDefault="006C7BF6" w:rsidP="006C7BF6">
            <w:pPr>
              <w:tabs>
                <w:tab w:val="left" w:pos="360"/>
              </w:tabs>
              <w:jc w:val="center"/>
            </w:pPr>
            <w:r>
              <w:t>131</w:t>
            </w:r>
          </w:p>
        </w:tc>
        <w:tc>
          <w:tcPr>
            <w:tcW w:w="1170" w:type="dxa"/>
          </w:tcPr>
          <w:p w14:paraId="28E0C9DE" w14:textId="446B578C" w:rsidR="006C7BF6" w:rsidRDefault="006C7BF6" w:rsidP="006C7BF6">
            <w:pPr>
              <w:tabs>
                <w:tab w:val="left" w:pos="360"/>
              </w:tabs>
              <w:jc w:val="center"/>
            </w:pPr>
            <w:r>
              <w:t>100</w:t>
            </w:r>
          </w:p>
        </w:tc>
        <w:tc>
          <w:tcPr>
            <w:tcW w:w="1170" w:type="dxa"/>
          </w:tcPr>
          <w:p w14:paraId="52CA4668" w14:textId="6023E18D" w:rsidR="006C7BF6" w:rsidRDefault="00CC2F95" w:rsidP="006C7BF6">
            <w:pPr>
              <w:tabs>
                <w:tab w:val="left" w:pos="360"/>
              </w:tabs>
              <w:jc w:val="center"/>
            </w:pPr>
            <w:r>
              <w:t>259</w:t>
            </w:r>
          </w:p>
        </w:tc>
        <w:tc>
          <w:tcPr>
            <w:tcW w:w="1170" w:type="dxa"/>
          </w:tcPr>
          <w:p w14:paraId="34FBF260" w14:textId="12DC7495" w:rsidR="006C7BF6" w:rsidRDefault="00700103" w:rsidP="006C7BF6">
            <w:pPr>
              <w:tabs>
                <w:tab w:val="left" w:pos="360"/>
              </w:tabs>
              <w:jc w:val="center"/>
            </w:pPr>
            <w:r>
              <w:t>175</w:t>
            </w:r>
          </w:p>
        </w:tc>
      </w:tr>
      <w:tr w:rsidR="006C7BF6" w14:paraId="300B20CC" w14:textId="77777777" w:rsidTr="006C7BF6">
        <w:tc>
          <w:tcPr>
            <w:tcW w:w="336" w:type="dxa"/>
            <w:tcBorders>
              <w:top w:val="nil"/>
              <w:left w:val="nil"/>
              <w:bottom w:val="nil"/>
              <w:right w:val="nil"/>
            </w:tcBorders>
          </w:tcPr>
          <w:p w14:paraId="3842152F" w14:textId="77777777" w:rsidR="006C7BF6" w:rsidRDefault="006C7BF6" w:rsidP="006C7BF6">
            <w:pPr>
              <w:tabs>
                <w:tab w:val="left" w:pos="360"/>
              </w:tabs>
              <w:rPr>
                <w:sz w:val="24"/>
              </w:rPr>
            </w:pPr>
          </w:p>
        </w:tc>
        <w:tc>
          <w:tcPr>
            <w:tcW w:w="2022" w:type="dxa"/>
          </w:tcPr>
          <w:p w14:paraId="5A338696" w14:textId="72A42E55" w:rsidR="006C7BF6" w:rsidRDefault="006C7BF6" w:rsidP="006C7BF6">
            <w:pPr>
              <w:tabs>
                <w:tab w:val="left" w:pos="360"/>
              </w:tabs>
            </w:pPr>
            <w:r>
              <w:t>St. Joseph Co</w:t>
            </w:r>
          </w:p>
        </w:tc>
        <w:tc>
          <w:tcPr>
            <w:tcW w:w="4230" w:type="dxa"/>
          </w:tcPr>
          <w:p w14:paraId="05BF1285" w14:textId="77777777" w:rsidR="006C7BF6" w:rsidRDefault="006C7BF6" w:rsidP="006C7BF6">
            <w:pPr>
              <w:tabs>
                <w:tab w:val="left" w:pos="360"/>
              </w:tabs>
            </w:pPr>
            <w:r>
              <w:t># Medication errors</w:t>
            </w:r>
          </w:p>
        </w:tc>
        <w:tc>
          <w:tcPr>
            <w:tcW w:w="1170" w:type="dxa"/>
          </w:tcPr>
          <w:p w14:paraId="69F0C737" w14:textId="650A801B" w:rsidR="006C7BF6" w:rsidRDefault="006C7BF6" w:rsidP="006C7BF6">
            <w:pPr>
              <w:tabs>
                <w:tab w:val="left" w:pos="360"/>
              </w:tabs>
              <w:jc w:val="center"/>
            </w:pPr>
            <w:r>
              <w:t>110</w:t>
            </w:r>
          </w:p>
        </w:tc>
        <w:tc>
          <w:tcPr>
            <w:tcW w:w="1170" w:type="dxa"/>
          </w:tcPr>
          <w:p w14:paraId="5517715B" w14:textId="5EE17B60" w:rsidR="006C7BF6" w:rsidRDefault="006C7BF6" w:rsidP="006C7BF6">
            <w:pPr>
              <w:tabs>
                <w:tab w:val="left" w:pos="360"/>
              </w:tabs>
              <w:jc w:val="center"/>
            </w:pPr>
            <w:r>
              <w:t>75</w:t>
            </w:r>
          </w:p>
        </w:tc>
        <w:tc>
          <w:tcPr>
            <w:tcW w:w="1170" w:type="dxa"/>
          </w:tcPr>
          <w:p w14:paraId="2905856E" w14:textId="59DDF063" w:rsidR="006C7BF6" w:rsidRDefault="00CC2F95" w:rsidP="006C7BF6">
            <w:pPr>
              <w:tabs>
                <w:tab w:val="left" w:pos="360"/>
              </w:tabs>
              <w:jc w:val="center"/>
            </w:pPr>
            <w:r>
              <w:t>49</w:t>
            </w:r>
          </w:p>
        </w:tc>
        <w:tc>
          <w:tcPr>
            <w:tcW w:w="1170" w:type="dxa"/>
          </w:tcPr>
          <w:p w14:paraId="53DC8FDF" w14:textId="730AEF3A" w:rsidR="006C7BF6" w:rsidRDefault="00700103" w:rsidP="006C7BF6">
            <w:pPr>
              <w:tabs>
                <w:tab w:val="left" w:pos="360"/>
              </w:tabs>
              <w:jc w:val="center"/>
            </w:pPr>
            <w:r>
              <w:t>60</w:t>
            </w:r>
          </w:p>
        </w:tc>
      </w:tr>
      <w:tr w:rsidR="006C7BF6" w14:paraId="6929C53D" w14:textId="77777777" w:rsidTr="006C7BF6">
        <w:trPr>
          <w:trHeight w:val="354"/>
        </w:trPr>
        <w:tc>
          <w:tcPr>
            <w:tcW w:w="336" w:type="dxa"/>
            <w:tcBorders>
              <w:top w:val="nil"/>
              <w:left w:val="nil"/>
              <w:bottom w:val="nil"/>
              <w:right w:val="nil"/>
            </w:tcBorders>
          </w:tcPr>
          <w:p w14:paraId="35F5FD7D" w14:textId="77777777" w:rsidR="006C7BF6" w:rsidRDefault="006C7BF6" w:rsidP="006C7BF6">
            <w:pPr>
              <w:tabs>
                <w:tab w:val="left" w:pos="360"/>
              </w:tabs>
              <w:rPr>
                <w:sz w:val="24"/>
              </w:rPr>
            </w:pPr>
          </w:p>
        </w:tc>
        <w:tc>
          <w:tcPr>
            <w:tcW w:w="2022" w:type="dxa"/>
          </w:tcPr>
          <w:p w14:paraId="390A73E9" w14:textId="1F925902" w:rsidR="006C7BF6" w:rsidRDefault="006C7BF6" w:rsidP="006C7BF6">
            <w:pPr>
              <w:tabs>
                <w:tab w:val="left" w:pos="360"/>
              </w:tabs>
            </w:pPr>
            <w:r>
              <w:t>St. Joseph Co</w:t>
            </w:r>
          </w:p>
        </w:tc>
        <w:tc>
          <w:tcPr>
            <w:tcW w:w="4230" w:type="dxa"/>
          </w:tcPr>
          <w:p w14:paraId="610D80C4" w14:textId="77777777" w:rsidR="006C7BF6" w:rsidRDefault="006C7BF6" w:rsidP="006C7BF6">
            <w:pPr>
              <w:tabs>
                <w:tab w:val="left" w:pos="360"/>
              </w:tabs>
            </w:pPr>
            <w:r>
              <w:t># Medical incidents (major, minor, falls, etc.)</w:t>
            </w:r>
          </w:p>
        </w:tc>
        <w:tc>
          <w:tcPr>
            <w:tcW w:w="1170" w:type="dxa"/>
          </w:tcPr>
          <w:p w14:paraId="7A548F99" w14:textId="0B46FD7A" w:rsidR="006C7BF6" w:rsidRDefault="006C7BF6" w:rsidP="006C7BF6">
            <w:pPr>
              <w:tabs>
                <w:tab w:val="left" w:pos="360"/>
              </w:tabs>
              <w:jc w:val="center"/>
            </w:pPr>
            <w:r>
              <w:t>250</w:t>
            </w:r>
          </w:p>
        </w:tc>
        <w:tc>
          <w:tcPr>
            <w:tcW w:w="1170" w:type="dxa"/>
          </w:tcPr>
          <w:p w14:paraId="1915C729" w14:textId="3D76DE81" w:rsidR="006C7BF6" w:rsidRDefault="006C7BF6" w:rsidP="006C7BF6">
            <w:pPr>
              <w:tabs>
                <w:tab w:val="left" w:pos="360"/>
              </w:tabs>
              <w:jc w:val="center"/>
            </w:pPr>
            <w:r>
              <w:t>200</w:t>
            </w:r>
          </w:p>
        </w:tc>
        <w:tc>
          <w:tcPr>
            <w:tcW w:w="1170" w:type="dxa"/>
          </w:tcPr>
          <w:p w14:paraId="39014A4A" w14:textId="7723202D" w:rsidR="006C7BF6" w:rsidRDefault="00CC2F95" w:rsidP="006C7BF6">
            <w:pPr>
              <w:tabs>
                <w:tab w:val="left" w:pos="360"/>
              </w:tabs>
              <w:jc w:val="center"/>
            </w:pPr>
            <w:r>
              <w:t>238</w:t>
            </w:r>
          </w:p>
        </w:tc>
        <w:tc>
          <w:tcPr>
            <w:tcW w:w="1170" w:type="dxa"/>
          </w:tcPr>
          <w:p w14:paraId="018BC790" w14:textId="62249924" w:rsidR="006C7BF6" w:rsidRDefault="00FE0AE5" w:rsidP="006C7BF6">
            <w:pPr>
              <w:tabs>
                <w:tab w:val="left" w:pos="360"/>
              </w:tabs>
              <w:jc w:val="center"/>
            </w:pPr>
            <w:r>
              <w:t>2</w:t>
            </w:r>
            <w:r w:rsidR="00700103">
              <w:t>1</w:t>
            </w:r>
            <w:r w:rsidR="00E268DF">
              <w:t>5</w:t>
            </w:r>
          </w:p>
        </w:tc>
      </w:tr>
      <w:tr w:rsidR="006C7BF6" w14:paraId="731A1F13" w14:textId="77777777" w:rsidTr="006C7BF6">
        <w:tc>
          <w:tcPr>
            <w:tcW w:w="336" w:type="dxa"/>
            <w:tcBorders>
              <w:top w:val="nil"/>
              <w:left w:val="nil"/>
              <w:bottom w:val="nil"/>
              <w:right w:val="nil"/>
            </w:tcBorders>
          </w:tcPr>
          <w:p w14:paraId="0280A70E" w14:textId="77777777" w:rsidR="006C7BF6" w:rsidRDefault="006C7BF6" w:rsidP="006C7BF6">
            <w:pPr>
              <w:tabs>
                <w:tab w:val="left" w:pos="360"/>
              </w:tabs>
              <w:rPr>
                <w:sz w:val="24"/>
              </w:rPr>
            </w:pPr>
          </w:p>
        </w:tc>
        <w:tc>
          <w:tcPr>
            <w:tcW w:w="2022" w:type="dxa"/>
          </w:tcPr>
          <w:p w14:paraId="1C957B29" w14:textId="4C6D6B61" w:rsidR="006C7BF6" w:rsidRDefault="006C7BF6" w:rsidP="006C7BF6">
            <w:pPr>
              <w:pStyle w:val="Footer"/>
              <w:tabs>
                <w:tab w:val="clear" w:pos="4320"/>
                <w:tab w:val="clear" w:pos="8640"/>
                <w:tab w:val="left" w:pos="360"/>
              </w:tabs>
            </w:pPr>
            <w:r>
              <w:t>St. Joseph Co</w:t>
            </w:r>
          </w:p>
        </w:tc>
        <w:tc>
          <w:tcPr>
            <w:tcW w:w="4230" w:type="dxa"/>
          </w:tcPr>
          <w:p w14:paraId="2DA29AC8" w14:textId="77777777" w:rsidR="006C7BF6" w:rsidRDefault="006C7BF6" w:rsidP="006C7BF6">
            <w:pPr>
              <w:tabs>
                <w:tab w:val="left" w:pos="360"/>
              </w:tabs>
            </w:pPr>
            <w:r>
              <w:t># ULOA</w:t>
            </w:r>
          </w:p>
        </w:tc>
        <w:tc>
          <w:tcPr>
            <w:tcW w:w="1170" w:type="dxa"/>
          </w:tcPr>
          <w:p w14:paraId="66AE49E0" w14:textId="1442C2A6" w:rsidR="006C7BF6" w:rsidRDefault="006C7BF6" w:rsidP="006C7BF6">
            <w:pPr>
              <w:tabs>
                <w:tab w:val="left" w:pos="360"/>
              </w:tabs>
              <w:jc w:val="center"/>
            </w:pPr>
            <w:r>
              <w:t>7</w:t>
            </w:r>
          </w:p>
        </w:tc>
        <w:tc>
          <w:tcPr>
            <w:tcW w:w="1170" w:type="dxa"/>
          </w:tcPr>
          <w:p w14:paraId="47550053" w14:textId="60320E3A" w:rsidR="006C7BF6" w:rsidRDefault="006C7BF6" w:rsidP="006C7BF6">
            <w:pPr>
              <w:tabs>
                <w:tab w:val="left" w:pos="360"/>
              </w:tabs>
              <w:jc w:val="center"/>
            </w:pPr>
            <w:r>
              <w:t>2</w:t>
            </w:r>
          </w:p>
        </w:tc>
        <w:tc>
          <w:tcPr>
            <w:tcW w:w="1170" w:type="dxa"/>
          </w:tcPr>
          <w:p w14:paraId="6D3AF36B" w14:textId="1996477A" w:rsidR="006C7BF6" w:rsidRDefault="00CC2F95" w:rsidP="006C7BF6">
            <w:pPr>
              <w:tabs>
                <w:tab w:val="left" w:pos="360"/>
              </w:tabs>
              <w:jc w:val="center"/>
            </w:pPr>
            <w:r>
              <w:t>3</w:t>
            </w:r>
          </w:p>
        </w:tc>
        <w:tc>
          <w:tcPr>
            <w:tcW w:w="1170" w:type="dxa"/>
          </w:tcPr>
          <w:p w14:paraId="09993E78" w14:textId="35FFDFEC" w:rsidR="006C7BF6" w:rsidRDefault="00E268DF" w:rsidP="006C7BF6">
            <w:pPr>
              <w:tabs>
                <w:tab w:val="left" w:pos="360"/>
              </w:tabs>
              <w:jc w:val="center"/>
            </w:pPr>
            <w:r>
              <w:t>0</w:t>
            </w:r>
          </w:p>
        </w:tc>
      </w:tr>
      <w:tr w:rsidR="006C7BF6" w14:paraId="705A4336" w14:textId="77777777" w:rsidTr="006C7BF6">
        <w:tc>
          <w:tcPr>
            <w:tcW w:w="336" w:type="dxa"/>
            <w:tcBorders>
              <w:top w:val="nil"/>
              <w:left w:val="nil"/>
              <w:bottom w:val="nil"/>
              <w:right w:val="nil"/>
            </w:tcBorders>
          </w:tcPr>
          <w:p w14:paraId="4C270301" w14:textId="77777777" w:rsidR="006C7BF6" w:rsidRDefault="006C7BF6" w:rsidP="006C7BF6">
            <w:pPr>
              <w:tabs>
                <w:tab w:val="left" w:pos="360"/>
              </w:tabs>
              <w:rPr>
                <w:sz w:val="24"/>
              </w:rPr>
            </w:pPr>
          </w:p>
        </w:tc>
        <w:tc>
          <w:tcPr>
            <w:tcW w:w="2022" w:type="dxa"/>
          </w:tcPr>
          <w:p w14:paraId="0FAB14CF" w14:textId="1CBD5749" w:rsidR="006C7BF6" w:rsidRDefault="006C7BF6" w:rsidP="006C7BF6">
            <w:pPr>
              <w:tabs>
                <w:tab w:val="left" w:pos="360"/>
              </w:tabs>
            </w:pPr>
            <w:r>
              <w:t>St. Joseph Co</w:t>
            </w:r>
          </w:p>
        </w:tc>
        <w:tc>
          <w:tcPr>
            <w:tcW w:w="4230" w:type="dxa"/>
          </w:tcPr>
          <w:p w14:paraId="3149FBB4" w14:textId="77777777" w:rsidR="006C7BF6" w:rsidRDefault="006C7BF6" w:rsidP="006C7BF6">
            <w:pPr>
              <w:tabs>
                <w:tab w:val="left" w:pos="360"/>
              </w:tabs>
            </w:pPr>
            <w:r>
              <w:t># Other incidents</w:t>
            </w:r>
          </w:p>
        </w:tc>
        <w:tc>
          <w:tcPr>
            <w:tcW w:w="1170" w:type="dxa"/>
          </w:tcPr>
          <w:p w14:paraId="64C76D02" w14:textId="7B58C28D" w:rsidR="006C7BF6" w:rsidRDefault="006C7BF6" w:rsidP="006C7BF6">
            <w:pPr>
              <w:tabs>
                <w:tab w:val="left" w:pos="360"/>
              </w:tabs>
              <w:jc w:val="center"/>
            </w:pPr>
            <w:r>
              <w:t>81</w:t>
            </w:r>
          </w:p>
        </w:tc>
        <w:tc>
          <w:tcPr>
            <w:tcW w:w="1170" w:type="dxa"/>
          </w:tcPr>
          <w:p w14:paraId="51ADCCC1" w14:textId="172C8240" w:rsidR="006C7BF6" w:rsidRDefault="006C7BF6" w:rsidP="006C7BF6">
            <w:pPr>
              <w:tabs>
                <w:tab w:val="left" w:pos="360"/>
              </w:tabs>
              <w:jc w:val="center"/>
            </w:pPr>
            <w:r>
              <w:t>70</w:t>
            </w:r>
          </w:p>
        </w:tc>
        <w:tc>
          <w:tcPr>
            <w:tcW w:w="1170" w:type="dxa"/>
          </w:tcPr>
          <w:p w14:paraId="71DC3E7C" w14:textId="10315C21" w:rsidR="006C7BF6" w:rsidRDefault="00CC2F95" w:rsidP="006C7BF6">
            <w:pPr>
              <w:tabs>
                <w:tab w:val="left" w:pos="360"/>
              </w:tabs>
              <w:jc w:val="center"/>
            </w:pPr>
            <w:r>
              <w:t>61</w:t>
            </w:r>
          </w:p>
        </w:tc>
        <w:tc>
          <w:tcPr>
            <w:tcW w:w="1170" w:type="dxa"/>
          </w:tcPr>
          <w:p w14:paraId="29560453" w14:textId="52B8C6CE" w:rsidR="006C7BF6" w:rsidRDefault="00E268DF" w:rsidP="006C7BF6">
            <w:pPr>
              <w:tabs>
                <w:tab w:val="left" w:pos="360"/>
              </w:tabs>
              <w:jc w:val="center"/>
            </w:pPr>
            <w:r>
              <w:t>55</w:t>
            </w:r>
          </w:p>
        </w:tc>
      </w:tr>
      <w:tr w:rsidR="006C7BF6" w14:paraId="1897A9EA" w14:textId="77777777" w:rsidTr="006C7BF6">
        <w:tc>
          <w:tcPr>
            <w:tcW w:w="336" w:type="dxa"/>
            <w:tcBorders>
              <w:top w:val="nil"/>
              <w:left w:val="nil"/>
              <w:bottom w:val="nil"/>
              <w:right w:val="nil"/>
            </w:tcBorders>
          </w:tcPr>
          <w:p w14:paraId="51D16740" w14:textId="77777777" w:rsidR="006C7BF6" w:rsidRDefault="006C7BF6" w:rsidP="006C7BF6">
            <w:pPr>
              <w:tabs>
                <w:tab w:val="left" w:pos="360"/>
              </w:tabs>
              <w:rPr>
                <w:sz w:val="24"/>
              </w:rPr>
            </w:pPr>
          </w:p>
        </w:tc>
        <w:tc>
          <w:tcPr>
            <w:tcW w:w="2022" w:type="dxa"/>
          </w:tcPr>
          <w:p w14:paraId="6972ED2C" w14:textId="77777777" w:rsidR="006C7BF6" w:rsidRDefault="006C7BF6" w:rsidP="006C7BF6">
            <w:pPr>
              <w:tabs>
                <w:tab w:val="left" w:pos="360"/>
              </w:tabs>
            </w:pPr>
            <w:r>
              <w:t>Residential</w:t>
            </w:r>
          </w:p>
          <w:p w14:paraId="7901928A" w14:textId="77777777" w:rsidR="006C7BF6" w:rsidRDefault="006C7BF6" w:rsidP="006C7BF6">
            <w:pPr>
              <w:tabs>
                <w:tab w:val="left" w:pos="360"/>
              </w:tabs>
            </w:pPr>
            <w:r>
              <w:t>(Both counties)</w:t>
            </w:r>
          </w:p>
        </w:tc>
        <w:tc>
          <w:tcPr>
            <w:tcW w:w="4230" w:type="dxa"/>
          </w:tcPr>
          <w:p w14:paraId="4C5FA501" w14:textId="77777777" w:rsidR="006C7BF6" w:rsidRDefault="006C7BF6" w:rsidP="006C7BF6">
            <w:pPr>
              <w:rPr>
                <w:snapToGrid w:val="0"/>
                <w:color w:val="000000"/>
              </w:rPr>
            </w:pPr>
            <w:r>
              <w:rPr>
                <w:snapToGrid w:val="0"/>
                <w:color w:val="000000"/>
              </w:rPr>
              <w:t>% Of Emergency drills held as required</w:t>
            </w:r>
          </w:p>
        </w:tc>
        <w:tc>
          <w:tcPr>
            <w:tcW w:w="1170" w:type="dxa"/>
          </w:tcPr>
          <w:p w14:paraId="18751C06" w14:textId="218DA1CD" w:rsidR="006C7BF6" w:rsidRDefault="006C7BF6" w:rsidP="006C7BF6">
            <w:pPr>
              <w:tabs>
                <w:tab w:val="left" w:pos="360"/>
              </w:tabs>
              <w:jc w:val="center"/>
            </w:pPr>
            <w:r>
              <w:t>81%</w:t>
            </w:r>
          </w:p>
        </w:tc>
        <w:tc>
          <w:tcPr>
            <w:tcW w:w="1170" w:type="dxa"/>
          </w:tcPr>
          <w:p w14:paraId="5FC0C9C6" w14:textId="5184F310" w:rsidR="006C7BF6" w:rsidRDefault="006C7BF6" w:rsidP="006C7BF6">
            <w:pPr>
              <w:tabs>
                <w:tab w:val="left" w:pos="360"/>
              </w:tabs>
              <w:jc w:val="center"/>
            </w:pPr>
            <w:r>
              <w:t>100%</w:t>
            </w:r>
          </w:p>
        </w:tc>
        <w:tc>
          <w:tcPr>
            <w:tcW w:w="1170" w:type="dxa"/>
          </w:tcPr>
          <w:p w14:paraId="21267F74" w14:textId="23F4EEAE" w:rsidR="006C7BF6" w:rsidRDefault="00CC2F95" w:rsidP="006C7BF6">
            <w:pPr>
              <w:tabs>
                <w:tab w:val="left" w:pos="360"/>
              </w:tabs>
              <w:jc w:val="center"/>
            </w:pPr>
            <w:r>
              <w:t>81%</w:t>
            </w:r>
          </w:p>
        </w:tc>
        <w:tc>
          <w:tcPr>
            <w:tcW w:w="1170" w:type="dxa"/>
          </w:tcPr>
          <w:p w14:paraId="5CF44FB1" w14:textId="702E9224" w:rsidR="006C7BF6" w:rsidRDefault="00E268DF" w:rsidP="006C7BF6">
            <w:pPr>
              <w:tabs>
                <w:tab w:val="left" w:pos="360"/>
              </w:tabs>
              <w:jc w:val="center"/>
            </w:pPr>
            <w:r>
              <w:t>100%</w:t>
            </w:r>
          </w:p>
        </w:tc>
      </w:tr>
      <w:tr w:rsidR="006C7BF6" w14:paraId="19C1F8E6" w14:textId="77777777" w:rsidTr="006C7BF6">
        <w:tc>
          <w:tcPr>
            <w:tcW w:w="336" w:type="dxa"/>
            <w:tcBorders>
              <w:top w:val="nil"/>
              <w:left w:val="nil"/>
              <w:bottom w:val="nil"/>
              <w:right w:val="nil"/>
            </w:tcBorders>
          </w:tcPr>
          <w:p w14:paraId="0D5E2E22" w14:textId="77777777" w:rsidR="006C7BF6" w:rsidRDefault="006C7BF6" w:rsidP="006C7BF6">
            <w:pPr>
              <w:tabs>
                <w:tab w:val="left" w:pos="360"/>
              </w:tabs>
              <w:rPr>
                <w:sz w:val="24"/>
              </w:rPr>
            </w:pPr>
          </w:p>
        </w:tc>
        <w:tc>
          <w:tcPr>
            <w:tcW w:w="2022" w:type="dxa"/>
          </w:tcPr>
          <w:p w14:paraId="711C83B3" w14:textId="77777777" w:rsidR="006C7BF6" w:rsidRDefault="006C7BF6" w:rsidP="006C7BF6">
            <w:pPr>
              <w:tabs>
                <w:tab w:val="left" w:pos="360"/>
              </w:tabs>
            </w:pPr>
            <w:r>
              <w:t xml:space="preserve">Clubhouse </w:t>
            </w:r>
            <w:r w:rsidRPr="005324B5">
              <w:rPr>
                <w:sz w:val="16"/>
                <w:szCs w:val="16"/>
              </w:rPr>
              <w:t>(Branch)</w:t>
            </w:r>
            <w:r>
              <w:t xml:space="preserve"> and </w:t>
            </w:r>
            <w:smartTag w:uri="urn:schemas-microsoft-com:office:smarttags" w:element="stockticker">
              <w:r>
                <w:t>CLS</w:t>
              </w:r>
            </w:smartTag>
            <w:r>
              <w:t xml:space="preserve"> </w:t>
            </w:r>
            <w:r w:rsidRPr="005324B5">
              <w:rPr>
                <w:sz w:val="16"/>
                <w:szCs w:val="16"/>
              </w:rPr>
              <w:t>(both counties)</w:t>
            </w:r>
          </w:p>
        </w:tc>
        <w:tc>
          <w:tcPr>
            <w:tcW w:w="4230" w:type="dxa"/>
          </w:tcPr>
          <w:p w14:paraId="6DF55074" w14:textId="77777777" w:rsidR="006C7BF6" w:rsidRDefault="006C7BF6" w:rsidP="006C7BF6">
            <w:pPr>
              <w:rPr>
                <w:snapToGrid w:val="0"/>
                <w:color w:val="000000"/>
              </w:rPr>
            </w:pPr>
            <w:r>
              <w:rPr>
                <w:snapToGrid w:val="0"/>
                <w:color w:val="000000"/>
              </w:rPr>
              <w:t>% Of Emergency drills held as required</w:t>
            </w:r>
          </w:p>
        </w:tc>
        <w:tc>
          <w:tcPr>
            <w:tcW w:w="1170" w:type="dxa"/>
          </w:tcPr>
          <w:p w14:paraId="11CAA128" w14:textId="746D927D" w:rsidR="006C7BF6" w:rsidRDefault="006C7BF6" w:rsidP="006C7BF6">
            <w:pPr>
              <w:tabs>
                <w:tab w:val="left" w:pos="360"/>
              </w:tabs>
              <w:jc w:val="center"/>
            </w:pPr>
            <w:r>
              <w:t>89%</w:t>
            </w:r>
          </w:p>
        </w:tc>
        <w:tc>
          <w:tcPr>
            <w:tcW w:w="1170" w:type="dxa"/>
          </w:tcPr>
          <w:p w14:paraId="259529B0" w14:textId="2A99B1E8" w:rsidR="006C7BF6" w:rsidRDefault="006C7BF6" w:rsidP="006C7BF6">
            <w:pPr>
              <w:tabs>
                <w:tab w:val="left" w:pos="360"/>
              </w:tabs>
              <w:jc w:val="center"/>
            </w:pPr>
            <w:r>
              <w:t>100%</w:t>
            </w:r>
          </w:p>
        </w:tc>
        <w:tc>
          <w:tcPr>
            <w:tcW w:w="1170" w:type="dxa"/>
          </w:tcPr>
          <w:p w14:paraId="1FFB0D41" w14:textId="52B92608" w:rsidR="006C7BF6" w:rsidRDefault="00CC2F95" w:rsidP="006C7BF6">
            <w:pPr>
              <w:tabs>
                <w:tab w:val="left" w:pos="360"/>
              </w:tabs>
              <w:jc w:val="center"/>
            </w:pPr>
            <w:r>
              <w:t>100%</w:t>
            </w:r>
          </w:p>
        </w:tc>
        <w:tc>
          <w:tcPr>
            <w:tcW w:w="1170" w:type="dxa"/>
          </w:tcPr>
          <w:p w14:paraId="7D384522" w14:textId="18AE4234" w:rsidR="006C7BF6" w:rsidRDefault="00E268DF" w:rsidP="006C7BF6">
            <w:pPr>
              <w:tabs>
                <w:tab w:val="left" w:pos="360"/>
              </w:tabs>
              <w:jc w:val="center"/>
            </w:pPr>
            <w:r>
              <w:t>100%</w:t>
            </w:r>
          </w:p>
        </w:tc>
      </w:tr>
      <w:bookmarkEnd w:id="0"/>
    </w:tbl>
    <w:p w14:paraId="41764B46" w14:textId="77777777" w:rsidR="00914CD3" w:rsidRDefault="00914CD3" w:rsidP="00914CD3">
      <w:pPr>
        <w:pStyle w:val="Heading3"/>
        <w:rPr>
          <w:bCs/>
          <w:szCs w:val="24"/>
        </w:rPr>
      </w:pPr>
    </w:p>
    <w:p w14:paraId="72328D59" w14:textId="5417430F" w:rsidR="00914CD3" w:rsidRPr="00FB0177" w:rsidRDefault="00914CD3" w:rsidP="00914CD3">
      <w:pPr>
        <w:pStyle w:val="Heading3"/>
        <w:rPr>
          <w:b w:val="0"/>
          <w:szCs w:val="24"/>
        </w:rPr>
      </w:pPr>
      <w:r w:rsidRPr="00FB0177">
        <w:rPr>
          <w:bCs/>
          <w:szCs w:val="24"/>
        </w:rPr>
        <w:t>RESULTS</w:t>
      </w:r>
    </w:p>
    <w:p w14:paraId="18659621" w14:textId="73B26FF7" w:rsidR="00914CD3" w:rsidRPr="005E09BE" w:rsidRDefault="00914CD3" w:rsidP="00914CD3">
      <w:pPr>
        <w:rPr>
          <w:sz w:val="16"/>
        </w:rPr>
      </w:pPr>
      <w:r>
        <w:rPr>
          <w:sz w:val="22"/>
        </w:rPr>
        <w:t>The target numbers set for each year are based on the previous year’s numbers and are not considered to be absolute standards</w:t>
      </w:r>
      <w:r w:rsidR="00222B83">
        <w:rPr>
          <w:sz w:val="22"/>
        </w:rPr>
        <w:t xml:space="preserve">.  </w:t>
      </w:r>
      <w:r>
        <w:rPr>
          <w:sz w:val="22"/>
        </w:rPr>
        <w:t xml:space="preserve">Many variables change from year to year (in both counties), such as the consumers we serve, the status of each consumer, </w:t>
      </w:r>
      <w:r w:rsidR="002B3557">
        <w:rPr>
          <w:sz w:val="22"/>
        </w:rPr>
        <w:t>inexperienced staff</w:t>
      </w:r>
      <w:r>
        <w:rPr>
          <w:sz w:val="22"/>
        </w:rPr>
        <w:t xml:space="preserve"> learning curve, requirements dictated by</w:t>
      </w:r>
      <w:r w:rsidR="00F255CD">
        <w:rPr>
          <w:sz w:val="22"/>
        </w:rPr>
        <w:t xml:space="preserve"> </w:t>
      </w:r>
      <w:r>
        <w:rPr>
          <w:sz w:val="22"/>
        </w:rPr>
        <w:t xml:space="preserve">CMH or the Office of Recipient Rights, </w:t>
      </w:r>
      <w:r w:rsidR="00F255CD">
        <w:rPr>
          <w:sz w:val="22"/>
        </w:rPr>
        <w:t xml:space="preserve">individual medical conditions, </w:t>
      </w:r>
      <w:r>
        <w:rPr>
          <w:sz w:val="22"/>
        </w:rPr>
        <w:t>etc</w:t>
      </w:r>
      <w:r w:rsidR="00222B83">
        <w:rPr>
          <w:sz w:val="22"/>
        </w:rPr>
        <w:t xml:space="preserve">.  </w:t>
      </w:r>
      <w:r>
        <w:rPr>
          <w:sz w:val="22"/>
        </w:rPr>
        <w:t xml:space="preserve">The goal is always to reduce the number of incidents in all areas to promote safety and security for each </w:t>
      </w:r>
      <w:r w:rsidR="009C7F42">
        <w:rPr>
          <w:sz w:val="22"/>
        </w:rPr>
        <w:t>person served</w:t>
      </w:r>
      <w:r w:rsidR="00222B83">
        <w:rPr>
          <w:sz w:val="22"/>
        </w:rPr>
        <w:t xml:space="preserve">.  </w:t>
      </w:r>
      <w:r>
        <w:rPr>
          <w:sz w:val="22"/>
        </w:rPr>
        <w:t>Each incident is reviewed by the program supervisor and action is taken, when possible, to prevent future occurrences</w:t>
      </w:r>
      <w:r w:rsidR="00222B83">
        <w:rPr>
          <w:sz w:val="22"/>
        </w:rPr>
        <w:t xml:space="preserve">.  </w:t>
      </w:r>
      <w:r>
        <w:rPr>
          <w:sz w:val="22"/>
        </w:rPr>
        <w:t xml:space="preserve">Each CMH agency has a Rights Officer and the requirement for reporting incidents </w:t>
      </w:r>
      <w:r w:rsidR="00A24B2C">
        <w:rPr>
          <w:sz w:val="22"/>
        </w:rPr>
        <w:t>varies</w:t>
      </w:r>
      <w:r>
        <w:rPr>
          <w:sz w:val="22"/>
        </w:rPr>
        <w:t xml:space="preserve"> between the two counties</w:t>
      </w:r>
      <w:r w:rsidR="009C7F42">
        <w:rPr>
          <w:sz w:val="22"/>
        </w:rPr>
        <w:t xml:space="preserve">, and at times, changes to reporting requirements </w:t>
      </w:r>
      <w:r w:rsidR="00C70DAB">
        <w:rPr>
          <w:sz w:val="22"/>
        </w:rPr>
        <w:t>occur</w:t>
      </w:r>
      <w:r w:rsidR="009C7F42">
        <w:rPr>
          <w:sz w:val="22"/>
        </w:rPr>
        <w:t xml:space="preserve"> mid-year</w:t>
      </w:r>
      <w:r w:rsidR="00222B83">
        <w:rPr>
          <w:sz w:val="22"/>
        </w:rPr>
        <w:t xml:space="preserve">.  </w:t>
      </w:r>
    </w:p>
    <w:p w14:paraId="2B9ABECA" w14:textId="77777777" w:rsidR="00A24B2C" w:rsidRDefault="00A24B2C" w:rsidP="00970F26">
      <w:pPr>
        <w:rPr>
          <w:sz w:val="22"/>
        </w:rPr>
      </w:pPr>
    </w:p>
    <w:p w14:paraId="24F8AAB1" w14:textId="12A5B3FE" w:rsidR="00970F26" w:rsidRDefault="0059645E" w:rsidP="00970F26">
      <w:pPr>
        <w:rPr>
          <w:sz w:val="22"/>
        </w:rPr>
      </w:pPr>
      <w:r w:rsidRPr="00970F26">
        <w:rPr>
          <w:sz w:val="22"/>
        </w:rPr>
        <w:t>For Branch County, the number o</w:t>
      </w:r>
      <w:r w:rsidR="00515391">
        <w:rPr>
          <w:sz w:val="22"/>
        </w:rPr>
        <w:t xml:space="preserve">f incidents </w:t>
      </w:r>
      <w:r w:rsidR="00A24B2C">
        <w:rPr>
          <w:sz w:val="22"/>
        </w:rPr>
        <w:t>increased</w:t>
      </w:r>
      <w:r w:rsidR="000A44D7">
        <w:rPr>
          <w:sz w:val="22"/>
        </w:rPr>
        <w:t xml:space="preserve"> (</w:t>
      </w:r>
      <w:r w:rsidR="00A24B2C">
        <w:rPr>
          <w:sz w:val="22"/>
        </w:rPr>
        <w:t>610</w:t>
      </w:r>
      <w:r w:rsidR="000A44D7">
        <w:rPr>
          <w:sz w:val="22"/>
        </w:rPr>
        <w:t>)</w:t>
      </w:r>
      <w:r w:rsidR="00E66652">
        <w:rPr>
          <w:sz w:val="22"/>
        </w:rPr>
        <w:t xml:space="preserve"> this </w:t>
      </w:r>
      <w:r w:rsidR="00A24B2C">
        <w:rPr>
          <w:sz w:val="22"/>
        </w:rPr>
        <w:t xml:space="preserve">fiscal </w:t>
      </w:r>
      <w:r w:rsidR="00E66652">
        <w:rPr>
          <w:sz w:val="22"/>
        </w:rPr>
        <w:t>year</w:t>
      </w:r>
      <w:r w:rsidR="00222B83">
        <w:rPr>
          <w:sz w:val="22"/>
        </w:rPr>
        <w:t>.</w:t>
      </w:r>
      <w:r w:rsidR="00E66652">
        <w:rPr>
          <w:sz w:val="22"/>
        </w:rPr>
        <w:t xml:space="preserve"> </w:t>
      </w:r>
      <w:r w:rsidR="000A44D7">
        <w:rPr>
          <w:sz w:val="22"/>
        </w:rPr>
        <w:t>There were 50</w:t>
      </w:r>
      <w:r w:rsidR="00A24B2C">
        <w:rPr>
          <w:sz w:val="22"/>
        </w:rPr>
        <w:t>6</w:t>
      </w:r>
      <w:r w:rsidR="000A44D7">
        <w:rPr>
          <w:sz w:val="22"/>
        </w:rPr>
        <w:t xml:space="preserve"> </w:t>
      </w:r>
      <w:r w:rsidR="00012CDF">
        <w:rPr>
          <w:sz w:val="22"/>
        </w:rPr>
        <w:t>Unusual Incident Reports (</w:t>
      </w:r>
      <w:r w:rsidR="00E66652">
        <w:rPr>
          <w:sz w:val="22"/>
        </w:rPr>
        <w:t>UIR’s</w:t>
      </w:r>
      <w:r w:rsidR="00012CDF">
        <w:rPr>
          <w:sz w:val="22"/>
        </w:rPr>
        <w:t>)</w:t>
      </w:r>
      <w:r w:rsidR="00E66652">
        <w:rPr>
          <w:sz w:val="22"/>
        </w:rPr>
        <w:t xml:space="preserve"> </w:t>
      </w:r>
      <w:r w:rsidR="003912D6">
        <w:rPr>
          <w:sz w:val="22"/>
        </w:rPr>
        <w:t>written</w:t>
      </w:r>
      <w:r w:rsidR="00012CDF">
        <w:rPr>
          <w:sz w:val="22"/>
        </w:rPr>
        <w:t xml:space="preserve"> </w:t>
      </w:r>
      <w:r w:rsidR="000A44D7">
        <w:rPr>
          <w:sz w:val="22"/>
        </w:rPr>
        <w:t xml:space="preserve">during </w:t>
      </w:r>
      <w:r w:rsidR="002B3557">
        <w:rPr>
          <w:sz w:val="22"/>
        </w:rPr>
        <w:t>Fiscal Year 202</w:t>
      </w:r>
      <w:r w:rsidR="00A24B2C">
        <w:rPr>
          <w:sz w:val="22"/>
        </w:rPr>
        <w:t>1</w:t>
      </w:r>
      <w:r w:rsidR="002B3557">
        <w:rPr>
          <w:sz w:val="22"/>
        </w:rPr>
        <w:t>/2</w:t>
      </w:r>
      <w:r w:rsidR="00A24B2C">
        <w:rPr>
          <w:sz w:val="22"/>
        </w:rPr>
        <w:t>2</w:t>
      </w:r>
      <w:r w:rsidR="00E66652">
        <w:rPr>
          <w:sz w:val="22"/>
        </w:rPr>
        <w:t xml:space="preserve">. </w:t>
      </w:r>
      <w:r w:rsidR="003F213B">
        <w:rPr>
          <w:sz w:val="22"/>
        </w:rPr>
        <w:t>There was a</w:t>
      </w:r>
      <w:r w:rsidR="000A44D7">
        <w:rPr>
          <w:sz w:val="22"/>
        </w:rPr>
        <w:t xml:space="preserve">n increase in </w:t>
      </w:r>
      <w:r w:rsidR="00A24B2C">
        <w:rPr>
          <w:sz w:val="22"/>
        </w:rPr>
        <w:t>behavioral incidents, medication errors, medical incidents, and Unusual Leave of Absences (ULOA’s)</w:t>
      </w:r>
      <w:r w:rsidR="000A44D7">
        <w:rPr>
          <w:sz w:val="22"/>
        </w:rPr>
        <w:t xml:space="preserve">. The increase in behavioral incidents </w:t>
      </w:r>
      <w:r w:rsidR="00A24B2C">
        <w:rPr>
          <w:sz w:val="22"/>
        </w:rPr>
        <w:t xml:space="preserve">is primarily attributed to one resident who </w:t>
      </w:r>
      <w:r w:rsidR="004766DF">
        <w:rPr>
          <w:sz w:val="22"/>
        </w:rPr>
        <w:t>struggled with symptoms associated with mental illness</w:t>
      </w:r>
      <w:r w:rsidR="00A24B2C">
        <w:rPr>
          <w:sz w:val="22"/>
        </w:rPr>
        <w:t xml:space="preserve"> most of the year. That resident was placed in another facility </w:t>
      </w:r>
      <w:r w:rsidR="004766DF">
        <w:rPr>
          <w:sz w:val="22"/>
        </w:rPr>
        <w:t xml:space="preserve">(outside of Adapt) </w:t>
      </w:r>
      <w:r w:rsidR="00A24B2C">
        <w:rPr>
          <w:sz w:val="22"/>
        </w:rPr>
        <w:t>after being hospitalized close to the end of the fiscal year. The medical incidents increased due to a resident new to Branch County last year having frequent seizures</w:t>
      </w:r>
      <w:r w:rsidR="000A44D7">
        <w:rPr>
          <w:sz w:val="22"/>
        </w:rPr>
        <w:t>.</w:t>
      </w:r>
      <w:r w:rsidR="00A24B2C">
        <w:rPr>
          <w:sz w:val="22"/>
        </w:rPr>
        <w:t xml:space="preserve"> Medication errors increased by 29 incidents. There were 25 documentation errors and 54 passing errors.  With increased medical episodes, there are frequently increased medications prescribed.  </w:t>
      </w:r>
      <w:r w:rsidR="00A24B2C">
        <w:rPr>
          <w:sz w:val="22"/>
        </w:rPr>
        <w:lastRenderedPageBreak/>
        <w:t>There are more opportunities for errors, along with newer employees</w:t>
      </w:r>
      <w:r w:rsidR="00D73BD3">
        <w:rPr>
          <w:sz w:val="22"/>
        </w:rPr>
        <w:t>, resulting in greater chances for medication errors</w:t>
      </w:r>
      <w:r w:rsidR="00A24B2C">
        <w:rPr>
          <w:sz w:val="22"/>
        </w:rPr>
        <w:t>.</w:t>
      </w:r>
      <w:r w:rsidR="00D73BD3">
        <w:rPr>
          <w:sz w:val="22"/>
        </w:rPr>
        <w:t xml:space="preserve"> Reporting of errors in Branch County is also </w:t>
      </w:r>
      <w:r w:rsidR="00633E49">
        <w:rPr>
          <w:sz w:val="22"/>
        </w:rPr>
        <w:t>particularly good</w:t>
      </w:r>
      <w:r w:rsidR="00D73BD3">
        <w:rPr>
          <w:sz w:val="22"/>
        </w:rPr>
        <w:t>, indicating an accurate count.</w:t>
      </w:r>
      <w:r w:rsidR="00A24B2C">
        <w:rPr>
          <w:sz w:val="22"/>
        </w:rPr>
        <w:t xml:space="preserve">  </w:t>
      </w:r>
      <w:r w:rsidR="00D73BD3">
        <w:rPr>
          <w:sz w:val="22"/>
        </w:rPr>
        <w:t>M</w:t>
      </w:r>
      <w:r w:rsidR="00A24B2C">
        <w:rPr>
          <w:sz w:val="22"/>
        </w:rPr>
        <w:t xml:space="preserve">edication counseling sessions </w:t>
      </w:r>
      <w:r w:rsidR="00D73BD3">
        <w:rPr>
          <w:sz w:val="22"/>
        </w:rPr>
        <w:t xml:space="preserve">were </w:t>
      </w:r>
      <w:r w:rsidR="00A24B2C">
        <w:rPr>
          <w:sz w:val="22"/>
        </w:rPr>
        <w:t>provided to the employees who made the errors, as a form of corrective action.</w:t>
      </w:r>
      <w:r w:rsidR="000A44D7">
        <w:rPr>
          <w:sz w:val="22"/>
        </w:rPr>
        <w:t xml:space="preserve"> </w:t>
      </w:r>
      <w:r w:rsidR="00A24B2C">
        <w:rPr>
          <w:sz w:val="22"/>
        </w:rPr>
        <w:t xml:space="preserve">One person accounted for the ULOA’s. Typically, there are zero in Branch County.  That resident moved back to </w:t>
      </w:r>
      <w:r w:rsidR="00D73BD3">
        <w:rPr>
          <w:sz w:val="22"/>
        </w:rPr>
        <w:t>a</w:t>
      </w:r>
      <w:r w:rsidR="00A24B2C">
        <w:rPr>
          <w:sz w:val="22"/>
        </w:rPr>
        <w:t xml:space="preserve"> </w:t>
      </w:r>
      <w:r w:rsidR="00D73BD3">
        <w:rPr>
          <w:sz w:val="22"/>
        </w:rPr>
        <w:t>previous</w:t>
      </w:r>
      <w:r w:rsidR="00A24B2C">
        <w:rPr>
          <w:sz w:val="22"/>
        </w:rPr>
        <w:t xml:space="preserve"> home with a fenced in yard and less traffic. </w:t>
      </w:r>
      <w:r w:rsidR="004766DF">
        <w:rPr>
          <w:sz w:val="22"/>
        </w:rPr>
        <w:t>We have observed an improvement in hiring toward the end of the fiscal year – more people following through on interviews and training. This situation is slowly improving, but we continue to require more Direct Care Workers, as employees are more likely to make errors when we are short-staffed, or they are working extra hours for extended periods of time.</w:t>
      </w:r>
    </w:p>
    <w:p w14:paraId="72B90D02" w14:textId="77777777" w:rsidR="003376DC" w:rsidRDefault="003376DC" w:rsidP="00781C32">
      <w:pPr>
        <w:rPr>
          <w:sz w:val="22"/>
        </w:rPr>
      </w:pPr>
    </w:p>
    <w:p w14:paraId="4034F538" w14:textId="2CD8B04B" w:rsidR="00653B20" w:rsidRDefault="003912D6" w:rsidP="00781C32">
      <w:pPr>
        <w:rPr>
          <w:sz w:val="22"/>
        </w:rPr>
      </w:pPr>
      <w:r>
        <w:rPr>
          <w:sz w:val="22"/>
        </w:rPr>
        <w:t xml:space="preserve">For St. Joe County, </w:t>
      </w:r>
      <w:r w:rsidR="00D73BD3">
        <w:rPr>
          <w:sz w:val="22"/>
        </w:rPr>
        <w:t>once again, it was</w:t>
      </w:r>
      <w:r w:rsidR="000A44D7">
        <w:rPr>
          <w:sz w:val="22"/>
        </w:rPr>
        <w:t xml:space="preserve"> more of a mixed result.  T</w:t>
      </w:r>
      <w:r w:rsidRPr="00970F26">
        <w:rPr>
          <w:sz w:val="22"/>
        </w:rPr>
        <w:t xml:space="preserve">he </w:t>
      </w:r>
      <w:r>
        <w:rPr>
          <w:sz w:val="22"/>
        </w:rPr>
        <w:t xml:space="preserve">total </w:t>
      </w:r>
      <w:r w:rsidRPr="00970F26">
        <w:rPr>
          <w:sz w:val="22"/>
        </w:rPr>
        <w:t>number o</w:t>
      </w:r>
      <w:r>
        <w:rPr>
          <w:sz w:val="22"/>
        </w:rPr>
        <w:t xml:space="preserve">f incidents </w:t>
      </w:r>
      <w:r w:rsidR="000A44D7">
        <w:rPr>
          <w:sz w:val="22"/>
        </w:rPr>
        <w:t>was 1</w:t>
      </w:r>
      <w:r w:rsidR="00D73BD3">
        <w:rPr>
          <w:sz w:val="22"/>
        </w:rPr>
        <w:t>,260</w:t>
      </w:r>
      <w:r w:rsidR="000A44D7">
        <w:rPr>
          <w:sz w:val="22"/>
        </w:rPr>
        <w:t xml:space="preserve">, </w:t>
      </w:r>
      <w:r w:rsidR="00D73BD3">
        <w:rPr>
          <w:sz w:val="22"/>
        </w:rPr>
        <w:t xml:space="preserve">up significantly </w:t>
      </w:r>
      <w:r w:rsidR="000A44D7">
        <w:rPr>
          <w:sz w:val="22"/>
        </w:rPr>
        <w:t>from 9</w:t>
      </w:r>
      <w:r w:rsidR="00D73BD3">
        <w:rPr>
          <w:sz w:val="22"/>
        </w:rPr>
        <w:t>51</w:t>
      </w:r>
      <w:r w:rsidR="000A44D7">
        <w:rPr>
          <w:sz w:val="22"/>
        </w:rPr>
        <w:t xml:space="preserve"> the previous year.</w:t>
      </w:r>
      <w:r w:rsidR="00D73BD3">
        <w:rPr>
          <w:sz w:val="22"/>
        </w:rPr>
        <w:t xml:space="preserve"> there are two primary factors contributing to this increase.  The behavioral incidents increased from 372 to 650. St. Joe County had to move residents around to different homes more than once during fiscal year 2022-23.  There were issues with homes that required a whole residence to move from once house to another, which was made possible by having one home empty during the year.  </w:t>
      </w:r>
      <w:r w:rsidR="004766DF">
        <w:rPr>
          <w:sz w:val="22"/>
        </w:rPr>
        <w:t>M</w:t>
      </w:r>
      <w:r w:rsidR="00D73BD3">
        <w:rPr>
          <w:sz w:val="22"/>
        </w:rPr>
        <w:t>aintenance issues were part of the reason to move, along with moving the group from Midas to Mercury to deal with an issue of not having separation with a fence in the backyard.  It was also a better fit to have this group at Mercury because that home is on the same property as Polaris.  During times of being short-staffed, the homes were able to share resources to promote safety. Moving people – even if it serves them better overall – can be stressful for the residents.  There were increased behaviors resulting from the moves.  The biggest contributor to the increased behavioral incidents is one resident in particular at Polaris.  There were multiple incidents of property damage, targeting peers and staff, as well as other aggressive acts.  Many attempts and resources were provided to help this resident.  This resident is waiting to move to a home with greater resources and where she will fit in with the population of the home</w:t>
      </w:r>
      <w:r w:rsidR="004766DF">
        <w:rPr>
          <w:sz w:val="22"/>
        </w:rPr>
        <w:t xml:space="preserve"> (outside of Adapt)</w:t>
      </w:r>
      <w:r w:rsidR="00D73BD3">
        <w:rPr>
          <w:sz w:val="22"/>
        </w:rPr>
        <w:t xml:space="preserve">. </w:t>
      </w:r>
      <w:r w:rsidR="000A44D7">
        <w:rPr>
          <w:sz w:val="22"/>
        </w:rPr>
        <w:t xml:space="preserve"> </w:t>
      </w:r>
      <w:r w:rsidR="00D73BD3">
        <w:rPr>
          <w:sz w:val="22"/>
        </w:rPr>
        <w:t>Behavioral/Medical incidents increased as they tend to go hand-in-hand with behavioral incidents. Medical incidents were down a little, but we still had 238, as we have many fragile people, and many people are aging into health issues.  Other incidents decreased by 20 from the previous year.</w:t>
      </w:r>
    </w:p>
    <w:p w14:paraId="1849A8B1" w14:textId="77777777" w:rsidR="00504717" w:rsidRPr="00781C32" w:rsidRDefault="00504717" w:rsidP="00781C32">
      <w:pPr>
        <w:rPr>
          <w:sz w:val="22"/>
        </w:rPr>
      </w:pPr>
    </w:p>
    <w:p w14:paraId="5C989EB2" w14:textId="6F9BFE37" w:rsidR="00C86C0F" w:rsidRDefault="003912D6" w:rsidP="00914CD3">
      <w:pPr>
        <w:rPr>
          <w:sz w:val="22"/>
        </w:rPr>
      </w:pPr>
      <w:r>
        <w:rPr>
          <w:sz w:val="22"/>
        </w:rPr>
        <w:t>The number of medication errors is closely monitored every year</w:t>
      </w:r>
      <w:r w:rsidR="00877940">
        <w:rPr>
          <w:sz w:val="22"/>
        </w:rPr>
        <w:t xml:space="preserve">. </w:t>
      </w:r>
      <w:r w:rsidR="00F45A2B">
        <w:rPr>
          <w:sz w:val="22"/>
        </w:rPr>
        <w:t xml:space="preserve">In St. Joe County, there were </w:t>
      </w:r>
      <w:r w:rsidR="00D73BD3">
        <w:rPr>
          <w:sz w:val="22"/>
        </w:rPr>
        <w:t>49</w:t>
      </w:r>
      <w:r w:rsidR="00877940">
        <w:rPr>
          <w:sz w:val="22"/>
        </w:rPr>
        <w:t xml:space="preserve"> medication errors this year and </w:t>
      </w:r>
      <w:r w:rsidR="00D73BD3">
        <w:rPr>
          <w:sz w:val="22"/>
        </w:rPr>
        <w:t>110</w:t>
      </w:r>
      <w:r w:rsidR="00F45A2B">
        <w:rPr>
          <w:sz w:val="22"/>
        </w:rPr>
        <w:t xml:space="preserve"> last year. </w:t>
      </w:r>
      <w:r w:rsidR="004766DF">
        <w:rPr>
          <w:sz w:val="22"/>
        </w:rPr>
        <w:t>T</w:t>
      </w:r>
      <w:r w:rsidR="00D73BD3">
        <w:rPr>
          <w:sz w:val="22"/>
        </w:rPr>
        <w:t>his number does not reflect the number of medication errors that actually occurred.</w:t>
      </w:r>
      <w:r w:rsidR="00C86C0F">
        <w:rPr>
          <w:sz w:val="22"/>
        </w:rPr>
        <w:t xml:space="preserve"> St. Joe County employees were not consistently reporting documentation errors in three of the four homes.  Argosy was correctly reporting medication errors that were documentation errors.  Some supervisors claimed they were trained in a way that documentation errors do not constitute medication errors.  This is not correct and not how we train our employees. The Residential Supervisor had the responsibility of ensuring employees were trained on this once the employees are trained and work in the homes.  The idea was somehow perpetuated resulting in inaccurate reporting of errors. This was corrected after the end of the fiscal year when it was realized. Reporting of incidents will be monitored more closely. </w:t>
      </w:r>
    </w:p>
    <w:p w14:paraId="1D12B1E9" w14:textId="77777777" w:rsidR="00C86C0F" w:rsidRDefault="00C86C0F" w:rsidP="00914CD3">
      <w:pPr>
        <w:rPr>
          <w:sz w:val="22"/>
        </w:rPr>
      </w:pPr>
    </w:p>
    <w:p w14:paraId="4AB049F9" w14:textId="0E139CDC" w:rsidR="00914CD3" w:rsidRPr="009A4B1E" w:rsidRDefault="00914CD3" w:rsidP="00914CD3">
      <w:pPr>
        <w:rPr>
          <w:sz w:val="22"/>
        </w:rPr>
      </w:pPr>
      <w:r>
        <w:rPr>
          <w:sz w:val="22"/>
        </w:rPr>
        <w:t xml:space="preserve">Adapt continues to </w:t>
      </w:r>
      <w:r w:rsidR="003953E7">
        <w:rPr>
          <w:sz w:val="22"/>
        </w:rPr>
        <w:t xml:space="preserve">focus on relationships and rapport-building with the people we serve, along with promoting personal choice and independence, which </w:t>
      </w:r>
      <w:r w:rsidR="00C86C0F">
        <w:rPr>
          <w:sz w:val="22"/>
        </w:rPr>
        <w:t>will have a</w:t>
      </w:r>
      <w:r w:rsidR="003953E7">
        <w:rPr>
          <w:sz w:val="22"/>
        </w:rPr>
        <w:t xml:space="preserve"> positive impact on the behavior of consumers and overall quality of life.</w:t>
      </w:r>
      <w:r w:rsidR="007F7686">
        <w:rPr>
          <w:sz w:val="22"/>
        </w:rPr>
        <w:t xml:space="preserve">  This is a strategy we will continue to implement.</w:t>
      </w:r>
      <w:r w:rsidR="00222B83">
        <w:rPr>
          <w:sz w:val="22"/>
        </w:rPr>
        <w:t xml:space="preserve">  </w:t>
      </w:r>
      <w:r w:rsidR="00803BEC">
        <w:rPr>
          <w:sz w:val="22"/>
        </w:rPr>
        <w:t>Considering the staffing shortage, administration will work with Home Supervisors to provide more support to staff during medication passing time.</w:t>
      </w:r>
      <w:r w:rsidR="00C86C0F">
        <w:rPr>
          <w:sz w:val="22"/>
        </w:rPr>
        <w:t xml:space="preserve"> In St. Joe, the Residential Supervisor position was eliminated, as the position did not render the desired result of having a knowledgeable person in the homes at least 75% of the time and training staff as issues arose.  Two Lead Residential Direct Support Professionals (RDSP’s) were hired to assist the two home supervisors of the four Specialized Residential Homes in St. Joe County.  These Lead RDSP’s do hands-on direct care and assist with supervisory duties such as payroll and on-call, along with other tasks. </w:t>
      </w:r>
      <w:r w:rsidR="004766DF">
        <w:rPr>
          <w:sz w:val="22"/>
        </w:rPr>
        <w:t xml:space="preserve">This is a newly created position and </w:t>
      </w:r>
      <w:r w:rsidR="00C86C0F">
        <w:rPr>
          <w:sz w:val="22"/>
        </w:rPr>
        <w:t xml:space="preserve">he goal is for these two workers to develop into Home Supervisors over the next year or so. </w:t>
      </w:r>
    </w:p>
    <w:p w14:paraId="6812AD1F" w14:textId="77777777" w:rsidR="00914CD3" w:rsidRPr="00803DD1" w:rsidRDefault="00914CD3" w:rsidP="00914CD3">
      <w:pPr>
        <w:rPr>
          <w:sz w:val="16"/>
          <w:szCs w:val="16"/>
        </w:rPr>
      </w:pPr>
    </w:p>
    <w:p w14:paraId="1FA54CB8" w14:textId="047AA61F" w:rsidR="00914CD3" w:rsidRDefault="00914CD3" w:rsidP="00914CD3">
      <w:pPr>
        <w:rPr>
          <w:sz w:val="22"/>
        </w:rPr>
      </w:pPr>
      <w:r w:rsidRPr="00B56889">
        <w:rPr>
          <w:sz w:val="22"/>
        </w:rPr>
        <w:t>Most programs ran all fire drills as required</w:t>
      </w:r>
      <w:r w:rsidR="00222B83">
        <w:rPr>
          <w:sz w:val="22"/>
        </w:rPr>
        <w:t xml:space="preserve">.  </w:t>
      </w:r>
      <w:r w:rsidRPr="00B56889">
        <w:rPr>
          <w:sz w:val="22"/>
        </w:rPr>
        <w:t xml:space="preserve">One or two homes (from each county) missed </w:t>
      </w:r>
      <w:r w:rsidR="001A35AE">
        <w:rPr>
          <w:sz w:val="22"/>
        </w:rPr>
        <w:t xml:space="preserve">some </w:t>
      </w:r>
      <w:r w:rsidRPr="00B56889">
        <w:rPr>
          <w:sz w:val="22"/>
        </w:rPr>
        <w:t>fire drill</w:t>
      </w:r>
      <w:r w:rsidR="001A35AE">
        <w:rPr>
          <w:sz w:val="22"/>
        </w:rPr>
        <w:t>s</w:t>
      </w:r>
      <w:r w:rsidR="00222B83">
        <w:rPr>
          <w:sz w:val="22"/>
        </w:rPr>
        <w:t xml:space="preserve">.  </w:t>
      </w:r>
      <w:r w:rsidRPr="00B56889">
        <w:rPr>
          <w:sz w:val="22"/>
        </w:rPr>
        <w:t>Each County Director (overseeing the Residential Programs of each county) was instructed to remind home supervisors of the importance of fire drill completion</w:t>
      </w:r>
      <w:r w:rsidR="00222B83">
        <w:rPr>
          <w:sz w:val="22"/>
        </w:rPr>
        <w:t xml:space="preserve">.  </w:t>
      </w:r>
      <w:r w:rsidR="00F317CB">
        <w:rPr>
          <w:sz w:val="22"/>
        </w:rPr>
        <w:t xml:space="preserve">This </w:t>
      </w:r>
      <w:r w:rsidR="002703B0">
        <w:rPr>
          <w:sz w:val="22"/>
        </w:rPr>
        <w:t>is an</w:t>
      </w:r>
      <w:r w:rsidR="00F317CB">
        <w:rPr>
          <w:sz w:val="22"/>
        </w:rPr>
        <w:t xml:space="preserve"> area where periodic reminders are necessary</w:t>
      </w:r>
      <w:r w:rsidR="00347773">
        <w:rPr>
          <w:sz w:val="22"/>
        </w:rPr>
        <w:t xml:space="preserve"> and continue to NOT result in 100% success</w:t>
      </w:r>
      <w:r w:rsidR="00F317CB">
        <w:rPr>
          <w:sz w:val="22"/>
        </w:rPr>
        <w:t>.</w:t>
      </w:r>
      <w:r w:rsidR="00347773">
        <w:rPr>
          <w:sz w:val="22"/>
        </w:rPr>
        <w:t xml:space="preserve"> It is expected, with changes in St. Joe County, and reminders from the </w:t>
      </w:r>
      <w:r w:rsidR="00347773">
        <w:rPr>
          <w:sz w:val="22"/>
        </w:rPr>
        <w:lastRenderedPageBreak/>
        <w:t>Executive Director starting in the first quarter of the fiscal year, that we will see improvement in this area.</w:t>
      </w:r>
      <w:r w:rsidR="00F317CB">
        <w:rPr>
          <w:sz w:val="22"/>
        </w:rPr>
        <w:t xml:space="preserve"> </w:t>
      </w:r>
      <w:r w:rsidR="002703B0">
        <w:rPr>
          <w:sz w:val="22"/>
        </w:rPr>
        <w:t xml:space="preserve"> </w:t>
      </w:r>
      <w:r w:rsidR="00F317CB">
        <w:rPr>
          <w:sz w:val="22"/>
        </w:rPr>
        <w:t xml:space="preserve">This year, the Residential program ran </w:t>
      </w:r>
      <w:r w:rsidR="009C4AA7">
        <w:rPr>
          <w:sz w:val="22"/>
        </w:rPr>
        <w:t>81</w:t>
      </w:r>
      <w:r w:rsidR="00F317CB">
        <w:rPr>
          <w:sz w:val="22"/>
        </w:rPr>
        <w:t>% of required drills</w:t>
      </w:r>
      <w:r w:rsidR="00877940">
        <w:rPr>
          <w:sz w:val="22"/>
        </w:rPr>
        <w:t xml:space="preserve">, </w:t>
      </w:r>
      <w:r w:rsidR="00347773">
        <w:rPr>
          <w:sz w:val="22"/>
        </w:rPr>
        <w:t>which is</w:t>
      </w:r>
      <w:r w:rsidR="00877940">
        <w:rPr>
          <w:sz w:val="22"/>
        </w:rPr>
        <w:t xml:space="preserve"> the </w:t>
      </w:r>
      <w:r w:rsidR="00347773">
        <w:rPr>
          <w:sz w:val="22"/>
        </w:rPr>
        <w:t xml:space="preserve">same as the </w:t>
      </w:r>
      <w:r w:rsidR="00877940">
        <w:rPr>
          <w:sz w:val="22"/>
        </w:rPr>
        <w:t>previous year</w:t>
      </w:r>
      <w:r w:rsidR="00F317CB">
        <w:rPr>
          <w:sz w:val="22"/>
        </w:rPr>
        <w:t>.  We are striving for 100%.</w:t>
      </w:r>
      <w:r w:rsidR="00222B83">
        <w:rPr>
          <w:sz w:val="22"/>
        </w:rPr>
        <w:t xml:space="preserve">  </w:t>
      </w:r>
      <w:r w:rsidRPr="00B56889">
        <w:rPr>
          <w:sz w:val="22"/>
        </w:rPr>
        <w:t>It should be noted that most homes run additional drills beyond what is required</w:t>
      </w:r>
      <w:r w:rsidR="00222B83">
        <w:rPr>
          <w:sz w:val="22"/>
        </w:rPr>
        <w:t xml:space="preserve">.  </w:t>
      </w:r>
      <w:r w:rsidRPr="00B278D6">
        <w:rPr>
          <w:sz w:val="22"/>
        </w:rPr>
        <w:t xml:space="preserve">The </w:t>
      </w:r>
      <w:r w:rsidR="003953E7" w:rsidRPr="00B278D6">
        <w:rPr>
          <w:sz w:val="22"/>
        </w:rPr>
        <w:t xml:space="preserve">CLS </w:t>
      </w:r>
      <w:r w:rsidR="00F317CB" w:rsidRPr="00B278D6">
        <w:rPr>
          <w:sz w:val="22"/>
        </w:rPr>
        <w:t xml:space="preserve">day </w:t>
      </w:r>
      <w:r w:rsidRPr="00B278D6">
        <w:rPr>
          <w:sz w:val="22"/>
        </w:rPr>
        <w:t xml:space="preserve">programs </w:t>
      </w:r>
      <w:r w:rsidR="00347773">
        <w:rPr>
          <w:sz w:val="22"/>
        </w:rPr>
        <w:t>and Clubhouse improved to 100%</w:t>
      </w:r>
      <w:r w:rsidR="00B278D6">
        <w:rPr>
          <w:sz w:val="22"/>
        </w:rPr>
        <w:t xml:space="preserve">.  </w:t>
      </w:r>
    </w:p>
    <w:p w14:paraId="237CF235" w14:textId="77777777" w:rsidR="00914CD3" w:rsidRDefault="00914CD3" w:rsidP="00914CD3">
      <w:pPr>
        <w:rPr>
          <w:sz w:val="16"/>
          <w:szCs w:val="16"/>
        </w:rPr>
      </w:pPr>
    </w:p>
    <w:p w14:paraId="68B143EC" w14:textId="77777777" w:rsidR="00700103" w:rsidRPr="00700103" w:rsidRDefault="00700103" w:rsidP="00914CD3">
      <w:pPr>
        <w:rPr>
          <w:sz w:val="16"/>
          <w:szCs w:val="16"/>
        </w:rPr>
      </w:pPr>
    </w:p>
    <w:p w14:paraId="0B649A0C" w14:textId="77777777" w:rsidR="00914CD3" w:rsidRPr="009E1A9A" w:rsidRDefault="00914CD3" w:rsidP="00914CD3">
      <w:pPr>
        <w:rPr>
          <w:sz w:val="22"/>
        </w:rPr>
      </w:pPr>
      <w:r w:rsidRPr="005950F3">
        <w:rPr>
          <w:b/>
          <w:sz w:val="22"/>
        </w:rPr>
        <w:t>GOAL B-2</w:t>
      </w:r>
      <w:r>
        <w:rPr>
          <w:b/>
          <w:sz w:val="22"/>
        </w:rPr>
        <w:tab/>
        <w:t>INCREASE CONSUMER LEVEL OF CHOICE</w:t>
      </w:r>
    </w:p>
    <w:p w14:paraId="2D767A14" w14:textId="56D21F25" w:rsidR="00914CD3" w:rsidRPr="008E77A3" w:rsidRDefault="00914CD3" w:rsidP="00914CD3">
      <w:pPr>
        <w:rPr>
          <w:sz w:val="22"/>
        </w:rPr>
      </w:pPr>
      <w:r>
        <w:rPr>
          <w:sz w:val="22"/>
        </w:rPr>
        <w:t>The Person-Centered Planning process ideally places the consumer in the lead role of pursuing their personal goals, with other people providing support</w:t>
      </w:r>
      <w:r w:rsidR="00222B83">
        <w:rPr>
          <w:sz w:val="22"/>
        </w:rPr>
        <w:t xml:space="preserve">.  </w:t>
      </w:r>
      <w:r>
        <w:rPr>
          <w:sz w:val="22"/>
        </w:rPr>
        <w:t xml:space="preserve">Self-advocacy training, fully accessible programs and facilities, and community work (when desired by the consumer), with the proper degree of support for each </w:t>
      </w:r>
      <w:r w:rsidR="005B59E8">
        <w:rPr>
          <w:sz w:val="22"/>
        </w:rPr>
        <w:t>person</w:t>
      </w:r>
      <w:r>
        <w:rPr>
          <w:sz w:val="22"/>
        </w:rPr>
        <w:t>, generally allow for more personal choice and control in one’s life</w:t>
      </w:r>
      <w:r w:rsidR="00222B83">
        <w:rPr>
          <w:sz w:val="22"/>
        </w:rPr>
        <w:t xml:space="preserve">.  </w:t>
      </w:r>
      <w:r>
        <w:rPr>
          <w:sz w:val="22"/>
        </w:rPr>
        <w:t xml:space="preserve"> </w:t>
      </w:r>
    </w:p>
    <w:p w14:paraId="35362230" w14:textId="77777777" w:rsidR="00914CD3" w:rsidRPr="00700103" w:rsidRDefault="00914CD3" w:rsidP="00914CD3">
      <w:pPr>
        <w:pStyle w:val="Heading3"/>
        <w:rPr>
          <w:bCs/>
          <w:sz w:val="32"/>
          <w:szCs w:val="32"/>
        </w:rPr>
      </w:pPr>
    </w:p>
    <w:p w14:paraId="78CA6BDE" w14:textId="77777777" w:rsidR="00914CD3" w:rsidRPr="00BB0170" w:rsidRDefault="00914CD3" w:rsidP="00914CD3">
      <w:pPr>
        <w:pStyle w:val="Heading3"/>
        <w:rPr>
          <w:bCs/>
          <w:szCs w:val="24"/>
        </w:rPr>
      </w:pPr>
      <w:r w:rsidRPr="00BB0170">
        <w:rPr>
          <w:bCs/>
          <w:szCs w:val="24"/>
        </w:rPr>
        <w:t>EVALUATION STRATEGY</w:t>
      </w:r>
    </w:p>
    <w:p w14:paraId="2727A997" w14:textId="3A267D21" w:rsidR="00F255CD" w:rsidRDefault="00914CD3" w:rsidP="00700103">
      <w:pPr>
        <w:rPr>
          <w:sz w:val="22"/>
        </w:rPr>
      </w:pPr>
      <w:r>
        <w:rPr>
          <w:sz w:val="22"/>
        </w:rPr>
        <w:t>Data for consumers feeling they are making progress toward their personal outcomes are based on consumer response to the satisfaction survey</w:t>
      </w:r>
      <w:r w:rsidR="00222B83">
        <w:rPr>
          <w:sz w:val="22"/>
        </w:rPr>
        <w:t xml:space="preserve">.  </w:t>
      </w:r>
      <w:r>
        <w:rPr>
          <w:sz w:val="22"/>
        </w:rPr>
        <w:t>Data for job preference are based on consumer reporting in the satisfaction survey or polling</w:t>
      </w:r>
      <w:r w:rsidR="00222B83">
        <w:rPr>
          <w:sz w:val="22"/>
        </w:rPr>
        <w:t xml:space="preserve">.  </w:t>
      </w:r>
      <w:r>
        <w:rPr>
          <w:sz w:val="22"/>
        </w:rPr>
        <w:t xml:space="preserve">Data for the indicator addressing the Clubhouse members feeling they are preparing themselves to work in the community in the future </w:t>
      </w:r>
      <w:r w:rsidR="00043F7A">
        <w:rPr>
          <w:sz w:val="22"/>
        </w:rPr>
        <w:t>is</w:t>
      </w:r>
      <w:r>
        <w:rPr>
          <w:sz w:val="22"/>
        </w:rPr>
        <w:t xml:space="preserve"> taken directly from the satisfaction survey</w:t>
      </w:r>
      <w:r w:rsidR="00222B83">
        <w:rPr>
          <w:sz w:val="22"/>
        </w:rPr>
        <w:t xml:space="preserve">.  </w:t>
      </w:r>
      <w:r>
        <w:rPr>
          <w:sz w:val="22"/>
        </w:rPr>
        <w:t xml:space="preserve">The chair or leader of </w:t>
      </w:r>
      <w:r w:rsidR="002B3557">
        <w:rPr>
          <w:sz w:val="22"/>
        </w:rPr>
        <w:t>any committee</w:t>
      </w:r>
      <w:r>
        <w:rPr>
          <w:sz w:val="22"/>
        </w:rPr>
        <w:t xml:space="preserve"> tracks consumer participation in meetings, committees, and special events</w:t>
      </w:r>
      <w:r w:rsidR="00222B83">
        <w:rPr>
          <w:sz w:val="22"/>
        </w:rPr>
        <w:t xml:space="preserve">.  </w:t>
      </w:r>
      <w:r>
        <w:rPr>
          <w:sz w:val="22"/>
        </w:rPr>
        <w:t>Information regarding the steps completed from the accessibility review is taken from the Accessibility Plan.</w:t>
      </w:r>
    </w:p>
    <w:p w14:paraId="379FB396" w14:textId="77777777" w:rsidR="00700103" w:rsidRPr="00700103" w:rsidRDefault="00700103" w:rsidP="00700103">
      <w:pPr>
        <w:rPr>
          <w:sz w:val="22"/>
        </w:rPr>
      </w:pPr>
    </w:p>
    <w:tbl>
      <w:tblPr>
        <w:tblW w:w="1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3"/>
        <w:gridCol w:w="4155"/>
        <w:gridCol w:w="1146"/>
        <w:gridCol w:w="1146"/>
        <w:gridCol w:w="1282"/>
        <w:gridCol w:w="1170"/>
      </w:tblGrid>
      <w:tr w:rsidR="003E2241" w14:paraId="097B1E68" w14:textId="77777777" w:rsidTr="00017BDB">
        <w:trPr>
          <w:trHeight w:val="552"/>
        </w:trPr>
        <w:tc>
          <w:tcPr>
            <w:tcW w:w="2253" w:type="dxa"/>
          </w:tcPr>
          <w:p w14:paraId="4106FF92" w14:textId="77777777" w:rsidR="003E2241" w:rsidRDefault="003E2241" w:rsidP="003E2241">
            <w:pPr>
              <w:tabs>
                <w:tab w:val="left" w:pos="360"/>
              </w:tabs>
            </w:pPr>
            <w:r>
              <w:t xml:space="preserve">PROGRAM </w:t>
            </w:r>
          </w:p>
        </w:tc>
        <w:tc>
          <w:tcPr>
            <w:tcW w:w="4155" w:type="dxa"/>
          </w:tcPr>
          <w:p w14:paraId="44876B11" w14:textId="77777777" w:rsidR="003E2241" w:rsidRDefault="003E2241" w:rsidP="003E2241">
            <w:pPr>
              <w:tabs>
                <w:tab w:val="left" w:pos="360"/>
              </w:tabs>
            </w:pPr>
            <w:r>
              <w:t xml:space="preserve">INDICATOR </w:t>
            </w:r>
          </w:p>
        </w:tc>
        <w:tc>
          <w:tcPr>
            <w:tcW w:w="1146" w:type="dxa"/>
          </w:tcPr>
          <w:p w14:paraId="68987DE9" w14:textId="77777777" w:rsidR="003E2241" w:rsidRDefault="003E2241" w:rsidP="003E2241">
            <w:pPr>
              <w:tabs>
                <w:tab w:val="left" w:pos="360"/>
              </w:tabs>
              <w:jc w:val="center"/>
            </w:pPr>
            <w:r>
              <w:t>ACTUAL</w:t>
            </w:r>
          </w:p>
          <w:p w14:paraId="575DC13F" w14:textId="3D234370" w:rsidR="003E2241" w:rsidRDefault="003E2241" w:rsidP="003E2241">
            <w:pPr>
              <w:tabs>
                <w:tab w:val="left" w:pos="360"/>
              </w:tabs>
              <w:jc w:val="center"/>
            </w:pPr>
            <w:r>
              <w:t>21/22</w:t>
            </w:r>
          </w:p>
        </w:tc>
        <w:tc>
          <w:tcPr>
            <w:tcW w:w="1146" w:type="dxa"/>
          </w:tcPr>
          <w:p w14:paraId="0CDEF9D4" w14:textId="77777777" w:rsidR="003E2241" w:rsidRDefault="003E2241" w:rsidP="003E2241">
            <w:pPr>
              <w:tabs>
                <w:tab w:val="left" w:pos="360"/>
              </w:tabs>
              <w:jc w:val="center"/>
            </w:pPr>
            <w:r>
              <w:t xml:space="preserve">TARGET </w:t>
            </w:r>
          </w:p>
          <w:p w14:paraId="42CB65C7" w14:textId="61230132" w:rsidR="003E2241" w:rsidRDefault="003E2241" w:rsidP="003E2241">
            <w:pPr>
              <w:tabs>
                <w:tab w:val="left" w:pos="360"/>
              </w:tabs>
              <w:jc w:val="center"/>
            </w:pPr>
            <w:r>
              <w:t>22/23</w:t>
            </w:r>
          </w:p>
        </w:tc>
        <w:tc>
          <w:tcPr>
            <w:tcW w:w="1282" w:type="dxa"/>
          </w:tcPr>
          <w:p w14:paraId="2ED9735E" w14:textId="77777777" w:rsidR="003E2241" w:rsidRDefault="003E2241" w:rsidP="003E2241">
            <w:pPr>
              <w:tabs>
                <w:tab w:val="left" w:pos="360"/>
              </w:tabs>
              <w:jc w:val="center"/>
            </w:pPr>
            <w:r>
              <w:t>ACTUAL</w:t>
            </w:r>
          </w:p>
          <w:p w14:paraId="5ECDC8B0" w14:textId="7323E4EA" w:rsidR="003E2241" w:rsidRDefault="003E2241" w:rsidP="003E2241">
            <w:pPr>
              <w:tabs>
                <w:tab w:val="left" w:pos="360"/>
              </w:tabs>
              <w:jc w:val="center"/>
            </w:pPr>
            <w:r>
              <w:t>22/23</w:t>
            </w:r>
          </w:p>
        </w:tc>
        <w:tc>
          <w:tcPr>
            <w:tcW w:w="1170" w:type="dxa"/>
          </w:tcPr>
          <w:p w14:paraId="24DA4562" w14:textId="77777777" w:rsidR="003E2241" w:rsidRDefault="003E2241" w:rsidP="003E2241">
            <w:pPr>
              <w:tabs>
                <w:tab w:val="left" w:pos="360"/>
              </w:tabs>
              <w:jc w:val="center"/>
            </w:pPr>
            <w:r>
              <w:t xml:space="preserve">TARGET </w:t>
            </w:r>
          </w:p>
          <w:p w14:paraId="1798FDCD" w14:textId="55DBD27E" w:rsidR="003E2241" w:rsidRDefault="003E2241" w:rsidP="003E2241">
            <w:pPr>
              <w:tabs>
                <w:tab w:val="left" w:pos="360"/>
              </w:tabs>
              <w:jc w:val="center"/>
            </w:pPr>
            <w:r>
              <w:t>23/24</w:t>
            </w:r>
          </w:p>
        </w:tc>
      </w:tr>
      <w:tr w:rsidR="003E2241" w14:paraId="3561272E" w14:textId="77777777" w:rsidTr="00017BDB">
        <w:trPr>
          <w:trHeight w:val="465"/>
        </w:trPr>
        <w:tc>
          <w:tcPr>
            <w:tcW w:w="2253" w:type="dxa"/>
          </w:tcPr>
          <w:p w14:paraId="534A3267" w14:textId="77777777" w:rsidR="003E2241" w:rsidRDefault="003E2241" w:rsidP="003E2241">
            <w:pPr>
              <w:tabs>
                <w:tab w:val="left" w:pos="360"/>
              </w:tabs>
              <w:rPr>
                <w:sz w:val="18"/>
              </w:rPr>
            </w:pPr>
            <w:r>
              <w:rPr>
                <w:sz w:val="18"/>
              </w:rPr>
              <w:t>Clubhouse</w:t>
            </w:r>
          </w:p>
        </w:tc>
        <w:tc>
          <w:tcPr>
            <w:tcW w:w="4155" w:type="dxa"/>
          </w:tcPr>
          <w:p w14:paraId="607C8337" w14:textId="77777777" w:rsidR="003E2241" w:rsidRDefault="003E2241" w:rsidP="003E2241">
            <w:pPr>
              <w:tabs>
                <w:tab w:val="left" w:pos="360"/>
              </w:tabs>
            </w:pPr>
            <w:r>
              <w:t>% Of consumers who feel they are making progress toward outcomes</w:t>
            </w:r>
          </w:p>
        </w:tc>
        <w:tc>
          <w:tcPr>
            <w:tcW w:w="1146" w:type="dxa"/>
          </w:tcPr>
          <w:p w14:paraId="1709F3F5" w14:textId="16F1CA6F" w:rsidR="003E2241" w:rsidRDefault="003E2241" w:rsidP="003E2241">
            <w:pPr>
              <w:tabs>
                <w:tab w:val="left" w:pos="360"/>
              </w:tabs>
              <w:jc w:val="center"/>
            </w:pPr>
            <w:r>
              <w:t>93%</w:t>
            </w:r>
          </w:p>
        </w:tc>
        <w:tc>
          <w:tcPr>
            <w:tcW w:w="1146" w:type="dxa"/>
          </w:tcPr>
          <w:p w14:paraId="73E0C8B4" w14:textId="54EFD40C" w:rsidR="003E2241" w:rsidRDefault="003E2241" w:rsidP="003E2241">
            <w:pPr>
              <w:tabs>
                <w:tab w:val="left" w:pos="360"/>
              </w:tabs>
              <w:jc w:val="center"/>
            </w:pPr>
            <w:r>
              <w:t>98%</w:t>
            </w:r>
          </w:p>
        </w:tc>
        <w:tc>
          <w:tcPr>
            <w:tcW w:w="1282" w:type="dxa"/>
          </w:tcPr>
          <w:p w14:paraId="2CE5703B" w14:textId="0B66BF56" w:rsidR="003E2241" w:rsidRDefault="00107F95" w:rsidP="003E2241">
            <w:pPr>
              <w:tabs>
                <w:tab w:val="left" w:pos="360"/>
              </w:tabs>
              <w:jc w:val="center"/>
            </w:pPr>
            <w:r>
              <w:t>95</w:t>
            </w:r>
            <w:r w:rsidR="00017BDB">
              <w:t>%</w:t>
            </w:r>
          </w:p>
        </w:tc>
        <w:tc>
          <w:tcPr>
            <w:tcW w:w="1170" w:type="dxa"/>
          </w:tcPr>
          <w:p w14:paraId="790F4851" w14:textId="64D4A094" w:rsidR="003E2241" w:rsidRDefault="00336DC6" w:rsidP="003E2241">
            <w:pPr>
              <w:tabs>
                <w:tab w:val="left" w:pos="360"/>
              </w:tabs>
              <w:jc w:val="center"/>
            </w:pPr>
            <w:r>
              <w:t>9</w:t>
            </w:r>
            <w:r w:rsidR="00700103">
              <w:t>6</w:t>
            </w:r>
            <w:r>
              <w:t>%</w:t>
            </w:r>
          </w:p>
        </w:tc>
      </w:tr>
      <w:tr w:rsidR="003E2241" w14:paraId="1469922E" w14:textId="77777777" w:rsidTr="00017BDB">
        <w:trPr>
          <w:trHeight w:val="465"/>
        </w:trPr>
        <w:tc>
          <w:tcPr>
            <w:tcW w:w="2253" w:type="dxa"/>
          </w:tcPr>
          <w:p w14:paraId="6B28D7A4" w14:textId="1C4AC135" w:rsidR="003E2241" w:rsidRDefault="003E2241" w:rsidP="003E2241">
            <w:pPr>
              <w:tabs>
                <w:tab w:val="left" w:pos="360"/>
              </w:tabs>
              <w:rPr>
                <w:sz w:val="18"/>
              </w:rPr>
            </w:pPr>
            <w:r>
              <w:rPr>
                <w:sz w:val="18"/>
              </w:rPr>
              <w:t>Employment Resources</w:t>
            </w:r>
          </w:p>
        </w:tc>
        <w:tc>
          <w:tcPr>
            <w:tcW w:w="4155" w:type="dxa"/>
          </w:tcPr>
          <w:p w14:paraId="18E596CE" w14:textId="77777777" w:rsidR="003E2241" w:rsidRDefault="003E2241" w:rsidP="003E2241">
            <w:pPr>
              <w:tabs>
                <w:tab w:val="left" w:pos="360"/>
              </w:tabs>
            </w:pPr>
            <w:r>
              <w:t>% Of consumers who feel they are making progress toward outcomes</w:t>
            </w:r>
          </w:p>
        </w:tc>
        <w:tc>
          <w:tcPr>
            <w:tcW w:w="1146" w:type="dxa"/>
          </w:tcPr>
          <w:p w14:paraId="1DD27D82" w14:textId="0FA6B464" w:rsidR="003E2241" w:rsidRDefault="003E2241" w:rsidP="003E2241">
            <w:pPr>
              <w:tabs>
                <w:tab w:val="left" w:pos="360"/>
              </w:tabs>
              <w:jc w:val="center"/>
            </w:pPr>
            <w:r>
              <w:t>96%</w:t>
            </w:r>
          </w:p>
        </w:tc>
        <w:tc>
          <w:tcPr>
            <w:tcW w:w="1146" w:type="dxa"/>
          </w:tcPr>
          <w:p w14:paraId="2F259CE0" w14:textId="0963269D" w:rsidR="003E2241" w:rsidRDefault="003E2241" w:rsidP="003E2241">
            <w:pPr>
              <w:tabs>
                <w:tab w:val="left" w:pos="360"/>
              </w:tabs>
              <w:jc w:val="center"/>
            </w:pPr>
            <w:r>
              <w:t>98%</w:t>
            </w:r>
          </w:p>
        </w:tc>
        <w:tc>
          <w:tcPr>
            <w:tcW w:w="1282" w:type="dxa"/>
          </w:tcPr>
          <w:p w14:paraId="3D5ADD52" w14:textId="7FC70E65" w:rsidR="003E2241" w:rsidRDefault="00107F95" w:rsidP="003E2241">
            <w:pPr>
              <w:tabs>
                <w:tab w:val="left" w:pos="360"/>
              </w:tabs>
              <w:jc w:val="center"/>
            </w:pPr>
            <w:r>
              <w:t>93</w:t>
            </w:r>
            <w:r w:rsidR="00017BDB">
              <w:t>%</w:t>
            </w:r>
          </w:p>
        </w:tc>
        <w:tc>
          <w:tcPr>
            <w:tcW w:w="1170" w:type="dxa"/>
          </w:tcPr>
          <w:p w14:paraId="61E95E51" w14:textId="5FD9238D" w:rsidR="003E2241" w:rsidRDefault="00336DC6" w:rsidP="003E2241">
            <w:pPr>
              <w:tabs>
                <w:tab w:val="left" w:pos="360"/>
              </w:tabs>
              <w:jc w:val="center"/>
            </w:pPr>
            <w:r>
              <w:t>95%</w:t>
            </w:r>
          </w:p>
        </w:tc>
      </w:tr>
      <w:tr w:rsidR="003E2241" w14:paraId="05C1C4B4" w14:textId="77777777" w:rsidTr="00336DC6">
        <w:trPr>
          <w:trHeight w:val="534"/>
        </w:trPr>
        <w:tc>
          <w:tcPr>
            <w:tcW w:w="2253" w:type="dxa"/>
          </w:tcPr>
          <w:p w14:paraId="3119B958" w14:textId="77777777" w:rsidR="003E2241" w:rsidRDefault="003E2241" w:rsidP="003E2241">
            <w:pPr>
              <w:tabs>
                <w:tab w:val="left" w:pos="360"/>
              </w:tabs>
              <w:rPr>
                <w:sz w:val="18"/>
              </w:rPr>
            </w:pPr>
            <w:r>
              <w:rPr>
                <w:sz w:val="18"/>
              </w:rPr>
              <w:t>In-Home Supports</w:t>
            </w:r>
          </w:p>
        </w:tc>
        <w:tc>
          <w:tcPr>
            <w:tcW w:w="4155" w:type="dxa"/>
          </w:tcPr>
          <w:p w14:paraId="5E3960EC" w14:textId="472159AF" w:rsidR="003E2241" w:rsidRDefault="003E2241" w:rsidP="00336DC6">
            <w:r>
              <w:t>% of consumers participating in home and community activities they like</w:t>
            </w:r>
          </w:p>
        </w:tc>
        <w:tc>
          <w:tcPr>
            <w:tcW w:w="1146" w:type="dxa"/>
          </w:tcPr>
          <w:p w14:paraId="37E8A11D" w14:textId="3BCD170C" w:rsidR="003E2241" w:rsidRDefault="003E2241" w:rsidP="003E2241">
            <w:pPr>
              <w:tabs>
                <w:tab w:val="left" w:pos="360"/>
              </w:tabs>
              <w:jc w:val="center"/>
            </w:pPr>
            <w:r>
              <w:t>95%</w:t>
            </w:r>
          </w:p>
        </w:tc>
        <w:tc>
          <w:tcPr>
            <w:tcW w:w="1146" w:type="dxa"/>
          </w:tcPr>
          <w:p w14:paraId="72799F30" w14:textId="45FA022C" w:rsidR="003E2241" w:rsidRDefault="003E2241" w:rsidP="003E2241">
            <w:pPr>
              <w:tabs>
                <w:tab w:val="left" w:pos="360"/>
              </w:tabs>
              <w:jc w:val="center"/>
            </w:pPr>
            <w:r>
              <w:t>95%</w:t>
            </w:r>
          </w:p>
        </w:tc>
        <w:tc>
          <w:tcPr>
            <w:tcW w:w="1282" w:type="dxa"/>
          </w:tcPr>
          <w:p w14:paraId="75E3B32A" w14:textId="128035D3" w:rsidR="003E2241" w:rsidRDefault="00107F95" w:rsidP="003E2241">
            <w:pPr>
              <w:tabs>
                <w:tab w:val="left" w:pos="360"/>
              </w:tabs>
              <w:jc w:val="center"/>
            </w:pPr>
            <w:r>
              <w:t>91</w:t>
            </w:r>
            <w:r w:rsidR="00017BDB">
              <w:t>%</w:t>
            </w:r>
          </w:p>
        </w:tc>
        <w:tc>
          <w:tcPr>
            <w:tcW w:w="1170" w:type="dxa"/>
          </w:tcPr>
          <w:p w14:paraId="3B5D4C04" w14:textId="3237F19B" w:rsidR="003E2241" w:rsidRDefault="00336DC6" w:rsidP="003E2241">
            <w:pPr>
              <w:tabs>
                <w:tab w:val="left" w:pos="360"/>
              </w:tabs>
              <w:jc w:val="center"/>
            </w:pPr>
            <w:r>
              <w:t>9</w:t>
            </w:r>
            <w:r w:rsidR="00700103">
              <w:t>4</w:t>
            </w:r>
            <w:r>
              <w:t>%</w:t>
            </w:r>
          </w:p>
        </w:tc>
      </w:tr>
      <w:tr w:rsidR="003E2241" w14:paraId="78B7C408" w14:textId="77777777" w:rsidTr="00017BDB">
        <w:trPr>
          <w:trHeight w:val="465"/>
        </w:trPr>
        <w:tc>
          <w:tcPr>
            <w:tcW w:w="2253" w:type="dxa"/>
          </w:tcPr>
          <w:p w14:paraId="75A3D09B" w14:textId="77777777" w:rsidR="003E2241" w:rsidRDefault="003E2241" w:rsidP="003E2241">
            <w:pPr>
              <w:tabs>
                <w:tab w:val="left" w:pos="360"/>
              </w:tabs>
              <w:rPr>
                <w:sz w:val="18"/>
              </w:rPr>
            </w:pPr>
            <w:r>
              <w:t>Clubhouse</w:t>
            </w:r>
          </w:p>
        </w:tc>
        <w:tc>
          <w:tcPr>
            <w:tcW w:w="4155" w:type="dxa"/>
          </w:tcPr>
          <w:p w14:paraId="2886B263" w14:textId="77777777" w:rsidR="003E2241" w:rsidRDefault="003E2241" w:rsidP="003E2241">
            <w:pPr>
              <w:tabs>
                <w:tab w:val="left" w:pos="360"/>
              </w:tabs>
            </w:pPr>
            <w:r>
              <w:t>% Of members who would like to be employed</w:t>
            </w:r>
          </w:p>
        </w:tc>
        <w:tc>
          <w:tcPr>
            <w:tcW w:w="1146" w:type="dxa"/>
          </w:tcPr>
          <w:p w14:paraId="6C133826" w14:textId="23323185" w:rsidR="003E2241" w:rsidRDefault="003E2241" w:rsidP="003E2241">
            <w:pPr>
              <w:tabs>
                <w:tab w:val="left" w:pos="360"/>
              </w:tabs>
              <w:jc w:val="center"/>
            </w:pPr>
            <w:r>
              <w:t>83%</w:t>
            </w:r>
          </w:p>
        </w:tc>
        <w:tc>
          <w:tcPr>
            <w:tcW w:w="1146" w:type="dxa"/>
          </w:tcPr>
          <w:p w14:paraId="385DFD7F" w14:textId="57A2857F" w:rsidR="003E2241" w:rsidRDefault="003E2241" w:rsidP="003E2241">
            <w:pPr>
              <w:tabs>
                <w:tab w:val="left" w:pos="360"/>
              </w:tabs>
              <w:jc w:val="center"/>
            </w:pPr>
            <w:r>
              <w:t>90%</w:t>
            </w:r>
          </w:p>
        </w:tc>
        <w:tc>
          <w:tcPr>
            <w:tcW w:w="1282" w:type="dxa"/>
          </w:tcPr>
          <w:p w14:paraId="2060B6CC" w14:textId="5B9DA050" w:rsidR="003E2241" w:rsidRDefault="00107F95" w:rsidP="003E2241">
            <w:pPr>
              <w:tabs>
                <w:tab w:val="left" w:pos="360"/>
              </w:tabs>
              <w:jc w:val="center"/>
            </w:pPr>
            <w:r>
              <w:t>74</w:t>
            </w:r>
            <w:r w:rsidR="00017BDB">
              <w:t>%</w:t>
            </w:r>
          </w:p>
        </w:tc>
        <w:tc>
          <w:tcPr>
            <w:tcW w:w="1170" w:type="dxa"/>
          </w:tcPr>
          <w:p w14:paraId="3951805C" w14:textId="415E1B0A" w:rsidR="003E2241" w:rsidRDefault="00A4476B" w:rsidP="003E2241">
            <w:pPr>
              <w:tabs>
                <w:tab w:val="left" w:pos="360"/>
              </w:tabs>
              <w:jc w:val="center"/>
            </w:pPr>
            <w:r>
              <w:t>80%</w:t>
            </w:r>
          </w:p>
        </w:tc>
      </w:tr>
      <w:tr w:rsidR="003E2241" w14:paraId="2CD56396" w14:textId="77777777" w:rsidTr="00017BDB">
        <w:trPr>
          <w:trHeight w:val="480"/>
        </w:trPr>
        <w:tc>
          <w:tcPr>
            <w:tcW w:w="2253" w:type="dxa"/>
          </w:tcPr>
          <w:p w14:paraId="3CE853C7" w14:textId="77777777" w:rsidR="003E2241" w:rsidRDefault="003E2241" w:rsidP="003E2241">
            <w:pPr>
              <w:tabs>
                <w:tab w:val="left" w:pos="360"/>
              </w:tabs>
            </w:pPr>
            <w:r>
              <w:t>Clubhouse</w:t>
            </w:r>
          </w:p>
        </w:tc>
        <w:tc>
          <w:tcPr>
            <w:tcW w:w="4155" w:type="dxa"/>
          </w:tcPr>
          <w:p w14:paraId="37E2D049" w14:textId="77777777" w:rsidR="003E2241" w:rsidRDefault="003E2241" w:rsidP="003E2241">
            <w:pPr>
              <w:tabs>
                <w:tab w:val="left" w:pos="360"/>
              </w:tabs>
            </w:pPr>
            <w:r>
              <w:t>% Of members who feel participation is preparing them for future employment</w:t>
            </w:r>
          </w:p>
        </w:tc>
        <w:tc>
          <w:tcPr>
            <w:tcW w:w="1146" w:type="dxa"/>
          </w:tcPr>
          <w:p w14:paraId="1974C9B6" w14:textId="10E82C3C" w:rsidR="003E2241" w:rsidRDefault="003E2241" w:rsidP="003E2241">
            <w:pPr>
              <w:tabs>
                <w:tab w:val="left" w:pos="360"/>
              </w:tabs>
              <w:jc w:val="center"/>
            </w:pPr>
            <w:r>
              <w:t>90%</w:t>
            </w:r>
          </w:p>
        </w:tc>
        <w:tc>
          <w:tcPr>
            <w:tcW w:w="1146" w:type="dxa"/>
          </w:tcPr>
          <w:p w14:paraId="306B0B7B" w14:textId="35F5BE22" w:rsidR="003E2241" w:rsidRDefault="003E2241" w:rsidP="003E2241">
            <w:pPr>
              <w:tabs>
                <w:tab w:val="left" w:pos="360"/>
              </w:tabs>
              <w:jc w:val="center"/>
            </w:pPr>
            <w:r>
              <w:rPr>
                <w:sz w:val="18"/>
              </w:rPr>
              <w:t>95%</w:t>
            </w:r>
          </w:p>
        </w:tc>
        <w:tc>
          <w:tcPr>
            <w:tcW w:w="1282" w:type="dxa"/>
          </w:tcPr>
          <w:p w14:paraId="11CA51AA" w14:textId="491C13E6" w:rsidR="003E2241" w:rsidRDefault="00107F95" w:rsidP="003E2241">
            <w:pPr>
              <w:tabs>
                <w:tab w:val="left" w:pos="360"/>
              </w:tabs>
              <w:jc w:val="center"/>
            </w:pPr>
            <w:r>
              <w:t>92</w:t>
            </w:r>
            <w:r w:rsidR="00017BDB">
              <w:t>%</w:t>
            </w:r>
          </w:p>
        </w:tc>
        <w:tc>
          <w:tcPr>
            <w:tcW w:w="1170" w:type="dxa"/>
          </w:tcPr>
          <w:p w14:paraId="19ABAB65" w14:textId="4F44A432" w:rsidR="003E2241" w:rsidRDefault="00A4476B" w:rsidP="003E2241">
            <w:pPr>
              <w:tabs>
                <w:tab w:val="left" w:pos="360"/>
              </w:tabs>
              <w:jc w:val="center"/>
            </w:pPr>
            <w:r>
              <w:t>95%</w:t>
            </w:r>
          </w:p>
        </w:tc>
      </w:tr>
      <w:tr w:rsidR="003E2241" w14:paraId="65CF73DB" w14:textId="77777777" w:rsidTr="00017BDB">
        <w:trPr>
          <w:trHeight w:val="465"/>
        </w:trPr>
        <w:tc>
          <w:tcPr>
            <w:tcW w:w="2253" w:type="dxa"/>
          </w:tcPr>
          <w:p w14:paraId="115A34C8" w14:textId="77777777" w:rsidR="003E2241" w:rsidRDefault="003E2241" w:rsidP="003E2241">
            <w:pPr>
              <w:tabs>
                <w:tab w:val="left" w:pos="360"/>
              </w:tabs>
            </w:pPr>
            <w:r>
              <w:t>Employment Resources</w:t>
            </w:r>
          </w:p>
        </w:tc>
        <w:tc>
          <w:tcPr>
            <w:tcW w:w="4155" w:type="dxa"/>
          </w:tcPr>
          <w:p w14:paraId="4CA7947A" w14:textId="77777777" w:rsidR="003E2241" w:rsidRDefault="003E2241" w:rsidP="003E2241">
            <w:pPr>
              <w:tabs>
                <w:tab w:val="left" w:pos="360"/>
              </w:tabs>
            </w:pPr>
            <w:r>
              <w:t>% Of workers with their preferred job</w:t>
            </w:r>
          </w:p>
        </w:tc>
        <w:tc>
          <w:tcPr>
            <w:tcW w:w="1146" w:type="dxa"/>
          </w:tcPr>
          <w:p w14:paraId="072E0443" w14:textId="2F8BEB01" w:rsidR="003E2241" w:rsidRDefault="003E2241" w:rsidP="003E2241">
            <w:pPr>
              <w:tabs>
                <w:tab w:val="left" w:pos="360"/>
              </w:tabs>
              <w:jc w:val="center"/>
            </w:pPr>
            <w:r>
              <w:t>92%</w:t>
            </w:r>
          </w:p>
        </w:tc>
        <w:tc>
          <w:tcPr>
            <w:tcW w:w="1146" w:type="dxa"/>
          </w:tcPr>
          <w:p w14:paraId="0B663BA2" w14:textId="25C3583C" w:rsidR="003E2241" w:rsidRDefault="003E2241" w:rsidP="003E2241">
            <w:pPr>
              <w:tabs>
                <w:tab w:val="left" w:pos="360"/>
              </w:tabs>
              <w:jc w:val="center"/>
            </w:pPr>
            <w:r>
              <w:t>95%</w:t>
            </w:r>
          </w:p>
        </w:tc>
        <w:tc>
          <w:tcPr>
            <w:tcW w:w="1282" w:type="dxa"/>
          </w:tcPr>
          <w:p w14:paraId="122FAAF3" w14:textId="55343B8A" w:rsidR="003E2241" w:rsidRDefault="00107F95" w:rsidP="003E2241">
            <w:pPr>
              <w:tabs>
                <w:tab w:val="left" w:pos="360"/>
              </w:tabs>
              <w:jc w:val="center"/>
            </w:pPr>
            <w:r>
              <w:t>100</w:t>
            </w:r>
            <w:r w:rsidR="00017BDB">
              <w:t>%</w:t>
            </w:r>
          </w:p>
        </w:tc>
        <w:tc>
          <w:tcPr>
            <w:tcW w:w="1170" w:type="dxa"/>
          </w:tcPr>
          <w:p w14:paraId="49BDDD35" w14:textId="0D3D5DFB" w:rsidR="003E2241" w:rsidRDefault="00A4476B" w:rsidP="003E2241">
            <w:pPr>
              <w:tabs>
                <w:tab w:val="left" w:pos="360"/>
              </w:tabs>
              <w:jc w:val="center"/>
            </w:pPr>
            <w:r>
              <w:t>100%</w:t>
            </w:r>
          </w:p>
        </w:tc>
      </w:tr>
      <w:tr w:rsidR="003E2241" w14:paraId="1EFFD924" w14:textId="77777777" w:rsidTr="00017BDB">
        <w:trPr>
          <w:trHeight w:val="465"/>
        </w:trPr>
        <w:tc>
          <w:tcPr>
            <w:tcW w:w="2253" w:type="dxa"/>
          </w:tcPr>
          <w:p w14:paraId="629C850E" w14:textId="77777777" w:rsidR="003E2241" w:rsidRDefault="003E2241" w:rsidP="003E2241">
            <w:pPr>
              <w:tabs>
                <w:tab w:val="left" w:pos="360"/>
              </w:tabs>
            </w:pPr>
            <w:r>
              <w:t>All programs</w:t>
            </w:r>
          </w:p>
        </w:tc>
        <w:tc>
          <w:tcPr>
            <w:tcW w:w="4155" w:type="dxa"/>
          </w:tcPr>
          <w:p w14:paraId="29A94487" w14:textId="77777777" w:rsidR="003E2241" w:rsidRDefault="003E2241" w:rsidP="003E2241">
            <w:pPr>
              <w:rPr>
                <w:snapToGrid w:val="0"/>
                <w:color w:val="000000"/>
              </w:rPr>
            </w:pPr>
            <w:r>
              <w:rPr>
                <w:snapToGrid w:val="0"/>
                <w:color w:val="000000"/>
              </w:rPr>
              <w:t># Consumers on board, committees, and special event planning groups</w:t>
            </w:r>
          </w:p>
        </w:tc>
        <w:tc>
          <w:tcPr>
            <w:tcW w:w="1146" w:type="dxa"/>
          </w:tcPr>
          <w:p w14:paraId="2BBC46AB" w14:textId="521CCB97" w:rsidR="003E2241" w:rsidRDefault="003E2241" w:rsidP="003E2241">
            <w:pPr>
              <w:tabs>
                <w:tab w:val="left" w:pos="360"/>
              </w:tabs>
              <w:jc w:val="center"/>
            </w:pPr>
            <w:r>
              <w:t>120</w:t>
            </w:r>
          </w:p>
        </w:tc>
        <w:tc>
          <w:tcPr>
            <w:tcW w:w="1146" w:type="dxa"/>
          </w:tcPr>
          <w:p w14:paraId="70EFCC62" w14:textId="35BB38DF" w:rsidR="003E2241" w:rsidRDefault="003E2241" w:rsidP="003E2241">
            <w:pPr>
              <w:tabs>
                <w:tab w:val="left" w:pos="360"/>
              </w:tabs>
              <w:jc w:val="center"/>
            </w:pPr>
            <w:r>
              <w:t>125</w:t>
            </w:r>
          </w:p>
        </w:tc>
        <w:tc>
          <w:tcPr>
            <w:tcW w:w="1282" w:type="dxa"/>
          </w:tcPr>
          <w:p w14:paraId="7ABFA820" w14:textId="4BB84E78" w:rsidR="003E2241" w:rsidRDefault="009C12D7" w:rsidP="003E2241">
            <w:pPr>
              <w:tabs>
                <w:tab w:val="left" w:pos="360"/>
              </w:tabs>
              <w:jc w:val="center"/>
            </w:pPr>
            <w:r>
              <w:t>131</w:t>
            </w:r>
          </w:p>
        </w:tc>
        <w:tc>
          <w:tcPr>
            <w:tcW w:w="1170" w:type="dxa"/>
          </w:tcPr>
          <w:p w14:paraId="25A1BB7A" w14:textId="380596E8" w:rsidR="003E2241" w:rsidRDefault="00A4476B" w:rsidP="003E2241">
            <w:pPr>
              <w:tabs>
                <w:tab w:val="left" w:pos="360"/>
              </w:tabs>
              <w:jc w:val="center"/>
            </w:pPr>
            <w:r>
              <w:t>130</w:t>
            </w:r>
          </w:p>
        </w:tc>
      </w:tr>
      <w:tr w:rsidR="003E2241" w14:paraId="17DCE618" w14:textId="77777777" w:rsidTr="00017BDB">
        <w:trPr>
          <w:trHeight w:val="465"/>
        </w:trPr>
        <w:tc>
          <w:tcPr>
            <w:tcW w:w="2253" w:type="dxa"/>
          </w:tcPr>
          <w:p w14:paraId="5839FAAA" w14:textId="77777777" w:rsidR="003E2241" w:rsidRDefault="003E2241" w:rsidP="003E2241">
            <w:pPr>
              <w:tabs>
                <w:tab w:val="left" w:pos="360"/>
              </w:tabs>
            </w:pPr>
            <w:r>
              <w:t>All programs (except Clubhouse)</w:t>
            </w:r>
          </w:p>
        </w:tc>
        <w:tc>
          <w:tcPr>
            <w:tcW w:w="4155" w:type="dxa"/>
          </w:tcPr>
          <w:p w14:paraId="43523BA0" w14:textId="77777777" w:rsidR="003E2241" w:rsidRDefault="003E2241" w:rsidP="003E2241">
            <w:pPr>
              <w:rPr>
                <w:snapToGrid w:val="0"/>
                <w:color w:val="000000"/>
              </w:rPr>
            </w:pPr>
            <w:r>
              <w:rPr>
                <w:snapToGrid w:val="0"/>
                <w:color w:val="000000"/>
              </w:rPr>
              <w:t># Consumers participating self-advocacy training events or education by program staff</w:t>
            </w:r>
          </w:p>
        </w:tc>
        <w:tc>
          <w:tcPr>
            <w:tcW w:w="1146" w:type="dxa"/>
          </w:tcPr>
          <w:p w14:paraId="399BE4AD" w14:textId="6A8194C2" w:rsidR="003E2241" w:rsidRDefault="003E2241" w:rsidP="003E2241">
            <w:pPr>
              <w:tabs>
                <w:tab w:val="left" w:pos="360"/>
              </w:tabs>
              <w:jc w:val="center"/>
            </w:pPr>
            <w:r>
              <w:t>193</w:t>
            </w:r>
          </w:p>
        </w:tc>
        <w:tc>
          <w:tcPr>
            <w:tcW w:w="1146" w:type="dxa"/>
          </w:tcPr>
          <w:p w14:paraId="2CA08E66" w14:textId="0834B6D7" w:rsidR="003E2241" w:rsidRDefault="003E2241" w:rsidP="003E2241">
            <w:pPr>
              <w:tabs>
                <w:tab w:val="left" w:pos="360"/>
              </w:tabs>
              <w:jc w:val="center"/>
            </w:pPr>
            <w:r>
              <w:t>175</w:t>
            </w:r>
          </w:p>
        </w:tc>
        <w:tc>
          <w:tcPr>
            <w:tcW w:w="1282" w:type="dxa"/>
          </w:tcPr>
          <w:p w14:paraId="0B14B39B" w14:textId="104837D9" w:rsidR="003E2241" w:rsidRDefault="008563C8" w:rsidP="003E2241">
            <w:pPr>
              <w:tabs>
                <w:tab w:val="left" w:pos="360"/>
              </w:tabs>
              <w:jc w:val="center"/>
            </w:pPr>
            <w:r>
              <w:t>212</w:t>
            </w:r>
          </w:p>
        </w:tc>
        <w:tc>
          <w:tcPr>
            <w:tcW w:w="1170" w:type="dxa"/>
          </w:tcPr>
          <w:p w14:paraId="343B00A0" w14:textId="77832A87" w:rsidR="003E2241" w:rsidRDefault="005A1286" w:rsidP="003E2241">
            <w:pPr>
              <w:tabs>
                <w:tab w:val="left" w:pos="360"/>
              </w:tabs>
              <w:jc w:val="center"/>
            </w:pPr>
            <w:r>
              <w:t>210</w:t>
            </w:r>
          </w:p>
        </w:tc>
      </w:tr>
      <w:tr w:rsidR="003E2241" w14:paraId="67275C5D" w14:textId="77777777" w:rsidTr="00017BDB">
        <w:trPr>
          <w:trHeight w:val="646"/>
        </w:trPr>
        <w:tc>
          <w:tcPr>
            <w:tcW w:w="2253" w:type="dxa"/>
          </w:tcPr>
          <w:p w14:paraId="1073F625" w14:textId="77777777" w:rsidR="003E2241" w:rsidRDefault="003E2241" w:rsidP="003E2241">
            <w:pPr>
              <w:tabs>
                <w:tab w:val="left" w:pos="360"/>
              </w:tabs>
            </w:pPr>
            <w:r>
              <w:t>Clubhouse</w:t>
            </w:r>
          </w:p>
        </w:tc>
        <w:tc>
          <w:tcPr>
            <w:tcW w:w="4155" w:type="dxa"/>
          </w:tcPr>
          <w:p w14:paraId="4BB6B199" w14:textId="77777777" w:rsidR="003E2241" w:rsidRDefault="003E2241" w:rsidP="003E2241">
            <w:pPr>
              <w:rPr>
                <w:snapToGrid w:val="0"/>
                <w:color w:val="000000"/>
              </w:rPr>
            </w:pPr>
            <w:r>
              <w:rPr>
                <w:snapToGrid w:val="0"/>
                <w:color w:val="000000"/>
              </w:rPr>
              <w:t># Of TYPES self-advocacy/training events and the average number of consumers attended per event</w:t>
            </w:r>
          </w:p>
        </w:tc>
        <w:tc>
          <w:tcPr>
            <w:tcW w:w="1146" w:type="dxa"/>
          </w:tcPr>
          <w:p w14:paraId="1CA56FDF" w14:textId="6956F9D8" w:rsidR="003E2241" w:rsidRPr="0059537F" w:rsidRDefault="003E2241" w:rsidP="003E2241">
            <w:pPr>
              <w:tabs>
                <w:tab w:val="left" w:pos="360"/>
              </w:tabs>
              <w:jc w:val="center"/>
              <w:rPr>
                <w:bCs/>
                <w:sz w:val="16"/>
                <w:szCs w:val="16"/>
              </w:rPr>
            </w:pPr>
            <w:r>
              <w:rPr>
                <w:sz w:val="16"/>
                <w:szCs w:val="16"/>
              </w:rPr>
              <w:t>12 types of events- 16 member/event</w:t>
            </w:r>
          </w:p>
        </w:tc>
        <w:tc>
          <w:tcPr>
            <w:tcW w:w="1146" w:type="dxa"/>
          </w:tcPr>
          <w:p w14:paraId="11C18D4A" w14:textId="48BBC5F5" w:rsidR="003E2241" w:rsidRPr="0059537F" w:rsidRDefault="003E2241" w:rsidP="003E2241">
            <w:pPr>
              <w:tabs>
                <w:tab w:val="left" w:pos="360"/>
              </w:tabs>
              <w:jc w:val="center"/>
              <w:rPr>
                <w:bCs/>
                <w:sz w:val="16"/>
                <w:szCs w:val="16"/>
              </w:rPr>
            </w:pPr>
            <w:r>
              <w:rPr>
                <w:sz w:val="16"/>
                <w:szCs w:val="16"/>
              </w:rPr>
              <w:t>12 types of events- 18 member/event</w:t>
            </w:r>
          </w:p>
        </w:tc>
        <w:tc>
          <w:tcPr>
            <w:tcW w:w="1282" w:type="dxa"/>
          </w:tcPr>
          <w:p w14:paraId="7D437E69" w14:textId="2EA93329" w:rsidR="003E2241" w:rsidRPr="0059537F" w:rsidRDefault="00017BDB" w:rsidP="003E2241">
            <w:pPr>
              <w:tabs>
                <w:tab w:val="left" w:pos="360"/>
              </w:tabs>
              <w:jc w:val="center"/>
              <w:rPr>
                <w:bCs/>
                <w:sz w:val="16"/>
                <w:szCs w:val="16"/>
              </w:rPr>
            </w:pPr>
            <w:r>
              <w:rPr>
                <w:bCs/>
                <w:sz w:val="16"/>
                <w:szCs w:val="16"/>
              </w:rPr>
              <w:t>9 types of events- 10 members/event</w:t>
            </w:r>
          </w:p>
        </w:tc>
        <w:tc>
          <w:tcPr>
            <w:tcW w:w="1170" w:type="dxa"/>
          </w:tcPr>
          <w:p w14:paraId="21558B91" w14:textId="68FC3988" w:rsidR="003E2241" w:rsidRPr="0059537F" w:rsidRDefault="005A1286" w:rsidP="003E2241">
            <w:pPr>
              <w:tabs>
                <w:tab w:val="left" w:pos="360"/>
              </w:tabs>
              <w:jc w:val="center"/>
              <w:rPr>
                <w:bCs/>
                <w:sz w:val="16"/>
                <w:szCs w:val="16"/>
              </w:rPr>
            </w:pPr>
            <w:r w:rsidRPr="005A1286">
              <w:rPr>
                <w:bCs/>
                <w:sz w:val="16"/>
                <w:szCs w:val="16"/>
              </w:rPr>
              <w:t>12 types of events- 16 member/event</w:t>
            </w:r>
          </w:p>
        </w:tc>
      </w:tr>
    </w:tbl>
    <w:p w14:paraId="60623874" w14:textId="77777777" w:rsidR="00700103" w:rsidRPr="00700103" w:rsidRDefault="00700103" w:rsidP="00914CD3">
      <w:pPr>
        <w:pStyle w:val="BodyText3"/>
        <w:tabs>
          <w:tab w:val="left" w:pos="360"/>
        </w:tabs>
        <w:rPr>
          <w:bCs/>
          <w:sz w:val="20"/>
        </w:rPr>
      </w:pPr>
    </w:p>
    <w:p w14:paraId="1EF647E3" w14:textId="1539AB02" w:rsidR="00914CD3" w:rsidRPr="00BB0170" w:rsidRDefault="00914CD3" w:rsidP="00914CD3">
      <w:pPr>
        <w:pStyle w:val="BodyText3"/>
        <w:tabs>
          <w:tab w:val="left" w:pos="360"/>
        </w:tabs>
        <w:rPr>
          <w:bCs/>
          <w:szCs w:val="24"/>
        </w:rPr>
      </w:pPr>
      <w:r w:rsidRPr="00BB0170">
        <w:rPr>
          <w:bCs/>
          <w:szCs w:val="24"/>
        </w:rPr>
        <w:t xml:space="preserve">RESULTS </w:t>
      </w:r>
    </w:p>
    <w:p w14:paraId="69307F58" w14:textId="461EC5C2" w:rsidR="00914CD3" w:rsidRDefault="00914CD3" w:rsidP="00914CD3">
      <w:pPr>
        <w:pStyle w:val="Office"/>
        <w:tabs>
          <w:tab w:val="left" w:pos="360"/>
        </w:tabs>
        <w:spacing w:line="240" w:lineRule="auto"/>
        <w:rPr>
          <w:rFonts w:ascii="Times New Roman" w:hAnsi="Times New Roman"/>
          <w:sz w:val="22"/>
        </w:rPr>
      </w:pPr>
      <w:r>
        <w:rPr>
          <w:rFonts w:ascii="Times New Roman" w:hAnsi="Times New Roman"/>
          <w:sz w:val="22"/>
        </w:rPr>
        <w:t>Indicators in this area pertain to Clubhouse members</w:t>
      </w:r>
      <w:r w:rsidR="001A35AE">
        <w:rPr>
          <w:rFonts w:ascii="Times New Roman" w:hAnsi="Times New Roman"/>
          <w:sz w:val="22"/>
        </w:rPr>
        <w:t xml:space="preserve">, </w:t>
      </w:r>
      <w:r w:rsidR="007F7686">
        <w:rPr>
          <w:rFonts w:ascii="Times New Roman" w:hAnsi="Times New Roman"/>
          <w:sz w:val="22"/>
        </w:rPr>
        <w:t>Employment Resources</w:t>
      </w:r>
      <w:r w:rsidR="001A35AE">
        <w:rPr>
          <w:rFonts w:ascii="Times New Roman" w:hAnsi="Times New Roman"/>
          <w:sz w:val="22"/>
        </w:rPr>
        <w:t>,</w:t>
      </w:r>
      <w:r w:rsidR="007F7686">
        <w:rPr>
          <w:rFonts w:ascii="Times New Roman" w:hAnsi="Times New Roman"/>
          <w:sz w:val="22"/>
        </w:rPr>
        <w:t xml:space="preserve"> </w:t>
      </w:r>
      <w:r w:rsidR="005E454D">
        <w:rPr>
          <w:rFonts w:ascii="Times New Roman" w:hAnsi="Times New Roman"/>
          <w:sz w:val="22"/>
        </w:rPr>
        <w:t xml:space="preserve">and In-Home Supports </w:t>
      </w:r>
      <w:r w:rsidR="007F7686">
        <w:rPr>
          <w:rFonts w:ascii="Times New Roman" w:hAnsi="Times New Roman"/>
          <w:sz w:val="22"/>
        </w:rPr>
        <w:t>program participants</w:t>
      </w:r>
      <w:r w:rsidR="00222B83">
        <w:rPr>
          <w:rFonts w:ascii="Times New Roman" w:hAnsi="Times New Roman"/>
          <w:sz w:val="22"/>
        </w:rPr>
        <w:t xml:space="preserve">.  </w:t>
      </w:r>
      <w:r>
        <w:rPr>
          <w:rFonts w:ascii="Times New Roman" w:hAnsi="Times New Roman"/>
          <w:sz w:val="22"/>
        </w:rPr>
        <w:t>Results in these program areas tend to fluctuate more than other areas</w:t>
      </w:r>
      <w:r w:rsidR="009A0B24">
        <w:rPr>
          <w:rFonts w:ascii="Times New Roman" w:hAnsi="Times New Roman"/>
          <w:sz w:val="22"/>
        </w:rPr>
        <w:t xml:space="preserve"> from one year to the next</w:t>
      </w:r>
      <w:r w:rsidR="00222B83">
        <w:rPr>
          <w:rFonts w:ascii="Times New Roman" w:hAnsi="Times New Roman"/>
          <w:sz w:val="22"/>
        </w:rPr>
        <w:t xml:space="preserve">.  </w:t>
      </w:r>
      <w:r>
        <w:rPr>
          <w:rFonts w:ascii="Times New Roman" w:hAnsi="Times New Roman"/>
          <w:sz w:val="22"/>
        </w:rPr>
        <w:t>The number of respondents is typically small (1</w:t>
      </w:r>
      <w:r w:rsidR="005E454D">
        <w:rPr>
          <w:rFonts w:ascii="Times New Roman" w:hAnsi="Times New Roman"/>
          <w:sz w:val="22"/>
        </w:rPr>
        <w:t>0</w:t>
      </w:r>
      <w:r>
        <w:rPr>
          <w:rFonts w:ascii="Times New Roman" w:hAnsi="Times New Roman"/>
          <w:sz w:val="22"/>
        </w:rPr>
        <w:t>-25</w:t>
      </w:r>
      <w:r w:rsidR="002B3557">
        <w:rPr>
          <w:rFonts w:ascii="Times New Roman" w:hAnsi="Times New Roman"/>
          <w:sz w:val="22"/>
        </w:rPr>
        <w:t>),</w:t>
      </w:r>
      <w:r>
        <w:rPr>
          <w:rFonts w:ascii="Times New Roman" w:hAnsi="Times New Roman"/>
          <w:sz w:val="22"/>
        </w:rPr>
        <w:t xml:space="preserve"> and a small number of negative responses has more impact on overall numbers than our programs with many respondents</w:t>
      </w:r>
      <w:r w:rsidR="00222B83">
        <w:rPr>
          <w:rFonts w:ascii="Times New Roman" w:hAnsi="Times New Roman"/>
          <w:sz w:val="22"/>
        </w:rPr>
        <w:t xml:space="preserve">. </w:t>
      </w:r>
      <w:r w:rsidR="002111EA">
        <w:rPr>
          <w:rFonts w:ascii="Times New Roman" w:hAnsi="Times New Roman"/>
          <w:sz w:val="22"/>
        </w:rPr>
        <w:t>All results</w:t>
      </w:r>
      <w:r w:rsidR="00222B83">
        <w:rPr>
          <w:rFonts w:ascii="Times New Roman" w:hAnsi="Times New Roman"/>
          <w:sz w:val="22"/>
        </w:rPr>
        <w:t xml:space="preserve"> </w:t>
      </w:r>
      <w:r w:rsidR="00876AFE">
        <w:rPr>
          <w:rFonts w:ascii="Times New Roman" w:hAnsi="Times New Roman"/>
          <w:sz w:val="22"/>
        </w:rPr>
        <w:t xml:space="preserve">were good for the </w:t>
      </w:r>
      <w:r w:rsidR="00043F7A">
        <w:rPr>
          <w:rFonts w:ascii="Times New Roman" w:hAnsi="Times New Roman"/>
          <w:sz w:val="22"/>
        </w:rPr>
        <w:t>fourth</w:t>
      </w:r>
      <w:r w:rsidR="00876AFE">
        <w:rPr>
          <w:rFonts w:ascii="Times New Roman" w:hAnsi="Times New Roman"/>
          <w:sz w:val="22"/>
        </w:rPr>
        <w:t xml:space="preserve"> consecutive year, although </w:t>
      </w:r>
      <w:r w:rsidR="00043F7A">
        <w:rPr>
          <w:rFonts w:ascii="Times New Roman" w:hAnsi="Times New Roman"/>
          <w:sz w:val="22"/>
        </w:rPr>
        <w:t xml:space="preserve">three </w:t>
      </w:r>
      <w:r w:rsidR="00876AFE">
        <w:rPr>
          <w:rFonts w:ascii="Times New Roman" w:hAnsi="Times New Roman"/>
          <w:sz w:val="22"/>
        </w:rPr>
        <w:t xml:space="preserve">target figures were </w:t>
      </w:r>
      <w:r w:rsidR="00043F7A">
        <w:rPr>
          <w:rFonts w:ascii="Times New Roman" w:hAnsi="Times New Roman"/>
          <w:sz w:val="22"/>
        </w:rPr>
        <w:t xml:space="preserve">not </w:t>
      </w:r>
      <w:r w:rsidR="00876AFE">
        <w:rPr>
          <w:rFonts w:ascii="Times New Roman" w:hAnsi="Times New Roman"/>
          <w:sz w:val="22"/>
        </w:rPr>
        <w:t>achieved.</w:t>
      </w:r>
    </w:p>
    <w:p w14:paraId="6986BA68" w14:textId="7C99F3A2" w:rsidR="00071879" w:rsidRDefault="002C09FF" w:rsidP="00F7199D">
      <w:pPr>
        <w:shd w:val="clear" w:color="auto" w:fill="FFFFFF"/>
        <w:spacing w:before="100" w:beforeAutospacing="1" w:after="100" w:afterAutospacing="1"/>
        <w:rPr>
          <w:sz w:val="22"/>
        </w:rPr>
      </w:pPr>
      <w:r>
        <w:rPr>
          <w:sz w:val="22"/>
        </w:rPr>
        <w:t xml:space="preserve">The Clubhouse consumer </w:t>
      </w:r>
      <w:r w:rsidR="00175456">
        <w:rPr>
          <w:sz w:val="22"/>
        </w:rPr>
        <w:t xml:space="preserve">survey yielded </w:t>
      </w:r>
      <w:r w:rsidR="00043F7A">
        <w:rPr>
          <w:sz w:val="22"/>
        </w:rPr>
        <w:t>positive</w:t>
      </w:r>
      <w:r w:rsidR="00175456">
        <w:rPr>
          <w:sz w:val="22"/>
        </w:rPr>
        <w:t xml:space="preserve"> </w:t>
      </w:r>
      <w:r>
        <w:rPr>
          <w:sz w:val="22"/>
        </w:rPr>
        <w:t>results</w:t>
      </w:r>
      <w:r w:rsidR="00135D3A">
        <w:rPr>
          <w:sz w:val="22"/>
        </w:rPr>
        <w:t>.</w:t>
      </w:r>
      <w:r w:rsidR="00DC454C">
        <w:rPr>
          <w:sz w:val="22"/>
        </w:rPr>
        <w:t xml:space="preserve"> </w:t>
      </w:r>
      <w:r w:rsidR="00135D3A">
        <w:rPr>
          <w:sz w:val="22"/>
        </w:rPr>
        <w:t>The percentage of members who believe they are making progress on their personal outcomes was 9</w:t>
      </w:r>
      <w:r w:rsidR="00043F7A">
        <w:rPr>
          <w:sz w:val="22"/>
        </w:rPr>
        <w:t>5</w:t>
      </w:r>
      <w:r w:rsidR="00135D3A">
        <w:rPr>
          <w:sz w:val="22"/>
        </w:rPr>
        <w:t>% this year</w:t>
      </w:r>
      <w:r w:rsidR="00B22856">
        <w:rPr>
          <w:sz w:val="22"/>
        </w:rPr>
        <w:t xml:space="preserve"> compared with 9</w:t>
      </w:r>
      <w:r w:rsidR="00043F7A">
        <w:rPr>
          <w:sz w:val="22"/>
        </w:rPr>
        <w:t>3</w:t>
      </w:r>
      <w:r w:rsidR="00B22856">
        <w:rPr>
          <w:sz w:val="22"/>
        </w:rPr>
        <w:t>% the previous year</w:t>
      </w:r>
      <w:r w:rsidR="00135D3A">
        <w:rPr>
          <w:sz w:val="22"/>
        </w:rPr>
        <w:t xml:space="preserve">.  The percentage of members who would like to be employed </w:t>
      </w:r>
      <w:r w:rsidR="00B22856">
        <w:rPr>
          <w:sz w:val="22"/>
        </w:rPr>
        <w:t>de</w:t>
      </w:r>
      <w:r w:rsidR="00071879">
        <w:rPr>
          <w:sz w:val="22"/>
        </w:rPr>
        <w:t>creased</w:t>
      </w:r>
      <w:r w:rsidR="00043F7A">
        <w:rPr>
          <w:sz w:val="22"/>
        </w:rPr>
        <w:t xml:space="preserve"> once again</w:t>
      </w:r>
      <w:r w:rsidR="00071879">
        <w:rPr>
          <w:sz w:val="22"/>
        </w:rPr>
        <w:t xml:space="preserve"> to </w:t>
      </w:r>
      <w:r w:rsidR="00043F7A">
        <w:rPr>
          <w:sz w:val="22"/>
        </w:rPr>
        <w:t>74</w:t>
      </w:r>
      <w:r w:rsidR="00135D3A">
        <w:rPr>
          <w:sz w:val="22"/>
        </w:rPr>
        <w:t>%</w:t>
      </w:r>
      <w:r w:rsidR="00B22856">
        <w:rPr>
          <w:sz w:val="22"/>
        </w:rPr>
        <w:t xml:space="preserve"> from </w:t>
      </w:r>
      <w:r w:rsidR="00043F7A">
        <w:rPr>
          <w:sz w:val="22"/>
        </w:rPr>
        <w:t>83</w:t>
      </w:r>
      <w:r w:rsidR="00B22856">
        <w:rPr>
          <w:sz w:val="22"/>
        </w:rPr>
        <w:t>% the previous year</w:t>
      </w:r>
      <w:r w:rsidR="00135D3A">
        <w:rPr>
          <w:sz w:val="22"/>
        </w:rPr>
        <w:t>.  And</w:t>
      </w:r>
      <w:r w:rsidR="00D4502E">
        <w:rPr>
          <w:sz w:val="22"/>
        </w:rPr>
        <w:t xml:space="preserve"> the percentage of members who feel Clubhouse participation is preparing them for employment was 9</w:t>
      </w:r>
      <w:r w:rsidR="00043F7A">
        <w:rPr>
          <w:sz w:val="22"/>
        </w:rPr>
        <w:t>2</w:t>
      </w:r>
      <w:r w:rsidR="00D4502E">
        <w:rPr>
          <w:sz w:val="22"/>
        </w:rPr>
        <w:t>%</w:t>
      </w:r>
      <w:r w:rsidR="00B22856">
        <w:rPr>
          <w:sz w:val="22"/>
        </w:rPr>
        <w:t xml:space="preserve"> </w:t>
      </w:r>
      <w:r w:rsidR="00043F7A">
        <w:rPr>
          <w:sz w:val="22"/>
        </w:rPr>
        <w:t>up</w:t>
      </w:r>
      <w:r w:rsidR="00B22856">
        <w:rPr>
          <w:sz w:val="22"/>
        </w:rPr>
        <w:t xml:space="preserve"> from 9</w:t>
      </w:r>
      <w:r w:rsidR="00043F7A">
        <w:rPr>
          <w:sz w:val="22"/>
        </w:rPr>
        <w:t>0</w:t>
      </w:r>
      <w:r w:rsidR="00B22856">
        <w:rPr>
          <w:sz w:val="22"/>
        </w:rPr>
        <w:t>% the previous year</w:t>
      </w:r>
      <w:r w:rsidR="00D4502E">
        <w:rPr>
          <w:sz w:val="22"/>
        </w:rPr>
        <w:t>.</w:t>
      </w:r>
      <w:r>
        <w:rPr>
          <w:sz w:val="22"/>
        </w:rPr>
        <w:t xml:space="preserve"> </w:t>
      </w:r>
      <w:r w:rsidR="00B22856">
        <w:rPr>
          <w:sz w:val="22"/>
        </w:rPr>
        <w:t xml:space="preserve">Although there have been many opportunities for employment through the Clubhouse program, a change in membership by one or two people, and how they respond, impacts these scores. Many members have tried employment and may no longer desire to work toward employment. These numbers tend to fluctuate from year to year, again depending on the membership – and even </w:t>
      </w:r>
      <w:r w:rsidR="00043F7A">
        <w:rPr>
          <w:sz w:val="22"/>
        </w:rPr>
        <w:t>on how a</w:t>
      </w:r>
      <w:r w:rsidR="00B22856">
        <w:rPr>
          <w:sz w:val="22"/>
        </w:rPr>
        <w:t xml:space="preserve"> member</w:t>
      </w:r>
      <w:r w:rsidR="00043F7A">
        <w:rPr>
          <w:sz w:val="22"/>
        </w:rPr>
        <w:t xml:space="preserve"> is feeling</w:t>
      </w:r>
      <w:r w:rsidR="00B22856">
        <w:rPr>
          <w:sz w:val="22"/>
        </w:rPr>
        <w:t xml:space="preserve"> on the day of the survey. </w:t>
      </w:r>
      <w:r w:rsidR="00914CD3">
        <w:rPr>
          <w:sz w:val="22"/>
        </w:rPr>
        <w:t>The indicator regarding Clubhouse members participating in advocacy and training events includes the number of TYPES of events reported along with the average number of members attending that type of event</w:t>
      </w:r>
      <w:r w:rsidR="00222B83">
        <w:rPr>
          <w:sz w:val="22"/>
        </w:rPr>
        <w:t>.</w:t>
      </w:r>
      <w:r w:rsidR="00F7199D">
        <w:rPr>
          <w:sz w:val="22"/>
        </w:rPr>
        <w:t xml:space="preserve">  </w:t>
      </w:r>
      <w:r w:rsidR="00B22856">
        <w:rPr>
          <w:sz w:val="22"/>
        </w:rPr>
        <w:t>Fiscal Year 202</w:t>
      </w:r>
      <w:r w:rsidR="00043F7A">
        <w:rPr>
          <w:sz w:val="22"/>
        </w:rPr>
        <w:t>2</w:t>
      </w:r>
      <w:r w:rsidR="00B22856">
        <w:rPr>
          <w:sz w:val="22"/>
        </w:rPr>
        <w:t>/2</w:t>
      </w:r>
      <w:r w:rsidR="00043F7A">
        <w:rPr>
          <w:sz w:val="22"/>
        </w:rPr>
        <w:t>3</w:t>
      </w:r>
      <w:r w:rsidR="00B22856">
        <w:rPr>
          <w:sz w:val="22"/>
        </w:rPr>
        <w:t xml:space="preserve"> saw a </w:t>
      </w:r>
      <w:r w:rsidR="00043F7A">
        <w:rPr>
          <w:sz w:val="22"/>
        </w:rPr>
        <w:t xml:space="preserve">decrease </w:t>
      </w:r>
      <w:r w:rsidR="00B22856">
        <w:rPr>
          <w:sz w:val="22"/>
        </w:rPr>
        <w:t>in this area</w:t>
      </w:r>
      <w:r w:rsidR="001A35AE">
        <w:rPr>
          <w:sz w:val="22"/>
        </w:rPr>
        <w:t xml:space="preserve"> (</w:t>
      </w:r>
      <w:r w:rsidR="00043F7A">
        <w:rPr>
          <w:sz w:val="22"/>
        </w:rPr>
        <w:t>9</w:t>
      </w:r>
      <w:r w:rsidR="001A35AE">
        <w:rPr>
          <w:sz w:val="22"/>
        </w:rPr>
        <w:t xml:space="preserve"> types of events with 1</w:t>
      </w:r>
      <w:r w:rsidR="00043F7A">
        <w:rPr>
          <w:sz w:val="22"/>
        </w:rPr>
        <w:t>0</w:t>
      </w:r>
      <w:r w:rsidR="001A35AE">
        <w:rPr>
          <w:sz w:val="22"/>
        </w:rPr>
        <w:t xml:space="preserve"> members attending on average)</w:t>
      </w:r>
      <w:r w:rsidR="00B22856">
        <w:rPr>
          <w:sz w:val="22"/>
        </w:rPr>
        <w:t>.</w:t>
      </w:r>
    </w:p>
    <w:p w14:paraId="72A02EBA" w14:textId="0790E4D8" w:rsidR="00F7199D" w:rsidRPr="00162BD4" w:rsidRDefault="00F7199D" w:rsidP="00700103">
      <w:pPr>
        <w:shd w:val="clear" w:color="auto" w:fill="FFFFFF"/>
        <w:spacing w:before="100" w:beforeAutospacing="1" w:after="100" w:afterAutospacing="1"/>
        <w:rPr>
          <w:sz w:val="22"/>
        </w:rPr>
      </w:pPr>
      <w:r>
        <w:rPr>
          <w:sz w:val="22"/>
        </w:rPr>
        <w:t>Examples of events Clubhouse members participated in include:</w:t>
      </w:r>
      <w:bookmarkStart w:id="1" w:name="_Hlk119660042"/>
    </w:p>
    <w:p w14:paraId="72476A21" w14:textId="57F908EC" w:rsidR="00700103" w:rsidRPr="00700103" w:rsidRDefault="00700103" w:rsidP="00700103">
      <w:pPr>
        <w:pStyle w:val="NoSpacing"/>
        <w:ind w:left="720"/>
        <w:rPr>
          <w:sz w:val="22"/>
          <w:szCs w:val="22"/>
        </w:rPr>
      </w:pPr>
      <w:r>
        <w:rPr>
          <w:sz w:val="22"/>
          <w:szCs w:val="22"/>
        </w:rPr>
        <w:t>-</w:t>
      </w:r>
      <w:r w:rsidR="00244DE4" w:rsidRPr="00700103">
        <w:rPr>
          <w:sz w:val="22"/>
          <w:szCs w:val="22"/>
        </w:rPr>
        <w:t>Orienting community mental health employees</w:t>
      </w:r>
      <w:r w:rsidRPr="00700103">
        <w:rPr>
          <w:sz w:val="22"/>
          <w:szCs w:val="22"/>
        </w:rPr>
        <w:tab/>
      </w:r>
      <w:r>
        <w:rPr>
          <w:sz w:val="22"/>
          <w:szCs w:val="22"/>
        </w:rPr>
        <w:tab/>
      </w:r>
      <w:r>
        <w:rPr>
          <w:sz w:val="22"/>
          <w:szCs w:val="22"/>
        </w:rPr>
        <w:tab/>
        <w:t>-</w:t>
      </w:r>
      <w:r w:rsidRPr="00700103">
        <w:rPr>
          <w:sz w:val="22"/>
          <w:szCs w:val="22"/>
          <w:shd w:val="clear" w:color="auto" w:fill="FFFFFF"/>
        </w:rPr>
        <w:t>Advocacy with Target Corporation</w:t>
      </w:r>
    </w:p>
    <w:p w14:paraId="2B9364AD" w14:textId="0914FE05" w:rsidR="00244DE4" w:rsidRPr="00700103" w:rsidRDefault="00700103" w:rsidP="00700103">
      <w:pPr>
        <w:pStyle w:val="NoSpacing"/>
        <w:ind w:left="720"/>
        <w:rPr>
          <w:sz w:val="22"/>
          <w:szCs w:val="22"/>
        </w:rPr>
      </w:pPr>
      <w:r>
        <w:rPr>
          <w:sz w:val="22"/>
          <w:szCs w:val="22"/>
        </w:rPr>
        <w:t>-</w:t>
      </w:r>
      <w:r w:rsidR="00162BD4" w:rsidRPr="00700103">
        <w:rPr>
          <w:sz w:val="22"/>
          <w:szCs w:val="22"/>
        </w:rPr>
        <w:t>Orienting new members</w:t>
      </w:r>
      <w:r w:rsidRPr="00700103">
        <w:rPr>
          <w:sz w:val="22"/>
          <w:szCs w:val="22"/>
        </w:rPr>
        <w:tab/>
      </w:r>
      <w:r w:rsidRPr="00700103">
        <w:rPr>
          <w:sz w:val="22"/>
          <w:szCs w:val="22"/>
        </w:rPr>
        <w:tab/>
      </w:r>
      <w:r w:rsidRPr="00700103">
        <w:rPr>
          <w:sz w:val="22"/>
          <w:szCs w:val="22"/>
        </w:rPr>
        <w:tab/>
      </w:r>
      <w:r w:rsidRPr="00700103">
        <w:rPr>
          <w:sz w:val="22"/>
          <w:szCs w:val="22"/>
        </w:rPr>
        <w:tab/>
      </w:r>
      <w:r>
        <w:rPr>
          <w:sz w:val="22"/>
          <w:szCs w:val="22"/>
        </w:rPr>
        <w:tab/>
        <w:t>-</w:t>
      </w:r>
      <w:r w:rsidR="00244DE4" w:rsidRPr="00700103">
        <w:rPr>
          <w:sz w:val="22"/>
          <w:szCs w:val="22"/>
        </w:rPr>
        <w:t>Representative Andrew Fink visit</w:t>
      </w:r>
    </w:p>
    <w:p w14:paraId="2D635238" w14:textId="0561A9F0" w:rsidR="00F7199D" w:rsidRPr="00700103" w:rsidRDefault="00700103" w:rsidP="00700103">
      <w:pPr>
        <w:pStyle w:val="NoSpacing"/>
        <w:ind w:left="720"/>
        <w:rPr>
          <w:sz w:val="22"/>
          <w:szCs w:val="22"/>
        </w:rPr>
      </w:pPr>
      <w:r>
        <w:rPr>
          <w:sz w:val="22"/>
          <w:szCs w:val="22"/>
        </w:rPr>
        <w:t>-</w:t>
      </w:r>
      <w:r w:rsidR="00F7199D" w:rsidRPr="00700103">
        <w:rPr>
          <w:sz w:val="22"/>
          <w:szCs w:val="22"/>
        </w:rPr>
        <w:t>Clubhouse collaboration calls </w:t>
      </w:r>
      <w:r w:rsidRPr="00700103">
        <w:rPr>
          <w:sz w:val="22"/>
          <w:szCs w:val="22"/>
        </w:rPr>
        <w:tab/>
      </w:r>
      <w:r w:rsidRPr="00700103">
        <w:rPr>
          <w:sz w:val="22"/>
          <w:szCs w:val="22"/>
        </w:rPr>
        <w:tab/>
      </w:r>
      <w:r w:rsidRPr="00700103">
        <w:rPr>
          <w:sz w:val="22"/>
          <w:szCs w:val="22"/>
        </w:rPr>
        <w:tab/>
      </w:r>
      <w:r>
        <w:rPr>
          <w:sz w:val="22"/>
          <w:szCs w:val="22"/>
        </w:rPr>
        <w:tab/>
      </w:r>
      <w:r>
        <w:rPr>
          <w:sz w:val="22"/>
          <w:szCs w:val="22"/>
        </w:rPr>
        <w:tab/>
        <w:t>-</w:t>
      </w:r>
      <w:r w:rsidR="00F7199D" w:rsidRPr="00700103">
        <w:rPr>
          <w:sz w:val="22"/>
          <w:szCs w:val="22"/>
        </w:rPr>
        <w:t>Clubhouse accreditation Webinars</w:t>
      </w:r>
    </w:p>
    <w:p w14:paraId="38D856C9" w14:textId="0EC0FE6F" w:rsidR="00700103" w:rsidRDefault="00700103" w:rsidP="00700103">
      <w:pPr>
        <w:pStyle w:val="NoSpacing"/>
        <w:ind w:left="720"/>
      </w:pPr>
      <w:r>
        <w:rPr>
          <w:sz w:val="22"/>
          <w:szCs w:val="22"/>
        </w:rPr>
        <w:t>-</w:t>
      </w:r>
      <w:r w:rsidR="00F7199D" w:rsidRPr="00700103">
        <w:rPr>
          <w:sz w:val="22"/>
          <w:szCs w:val="22"/>
        </w:rPr>
        <w:t>Volunteer for Food Pantry </w:t>
      </w:r>
      <w:r w:rsidRPr="00700103">
        <w:rPr>
          <w:sz w:val="22"/>
          <w:szCs w:val="22"/>
        </w:rPr>
        <w:tab/>
      </w:r>
      <w:r w:rsidRPr="00700103">
        <w:rPr>
          <w:sz w:val="22"/>
          <w:szCs w:val="22"/>
        </w:rPr>
        <w:tab/>
      </w:r>
      <w:r w:rsidRPr="00700103">
        <w:rPr>
          <w:sz w:val="22"/>
          <w:szCs w:val="22"/>
        </w:rPr>
        <w:tab/>
      </w:r>
      <w:r w:rsidRPr="00700103">
        <w:rPr>
          <w:sz w:val="22"/>
          <w:szCs w:val="22"/>
        </w:rPr>
        <w:tab/>
      </w:r>
      <w:r>
        <w:rPr>
          <w:sz w:val="22"/>
          <w:szCs w:val="22"/>
        </w:rPr>
        <w:tab/>
        <w:t>-</w:t>
      </w:r>
      <w:r w:rsidR="00F7199D" w:rsidRPr="00700103">
        <w:rPr>
          <w:sz w:val="22"/>
          <w:szCs w:val="22"/>
        </w:rPr>
        <w:t>Pines advisory board meeting (</w:t>
      </w:r>
      <w:r w:rsidR="00F7199D" w:rsidRPr="00F7199D">
        <w:t>different from Tues evenings)</w:t>
      </w:r>
    </w:p>
    <w:p w14:paraId="554E182A" w14:textId="1CED9C2D" w:rsidR="00700103" w:rsidRDefault="00700103" w:rsidP="00700103">
      <w:pPr>
        <w:pStyle w:val="NoSpacing"/>
        <w:ind w:left="720"/>
        <w:rPr>
          <w:color w:val="222222"/>
          <w:sz w:val="22"/>
          <w:szCs w:val="22"/>
          <w:shd w:val="clear" w:color="auto" w:fill="FFFFFF"/>
        </w:rPr>
      </w:pPr>
      <w:r>
        <w:rPr>
          <w:color w:val="222222"/>
          <w:sz w:val="22"/>
          <w:szCs w:val="22"/>
        </w:rPr>
        <w:t>-</w:t>
      </w:r>
      <w:r w:rsidR="00F7199D" w:rsidRPr="00F7199D">
        <w:rPr>
          <w:color w:val="222222"/>
          <w:sz w:val="22"/>
          <w:szCs w:val="22"/>
        </w:rPr>
        <w:t>Accreditation meetings</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w:t>
      </w:r>
      <w:r w:rsidR="00071879" w:rsidRPr="00071879">
        <w:rPr>
          <w:color w:val="222222"/>
          <w:sz w:val="22"/>
          <w:szCs w:val="22"/>
          <w:shd w:val="clear" w:color="auto" w:fill="FFFFFF"/>
        </w:rPr>
        <w:t xml:space="preserve">Capitol for </w:t>
      </w:r>
      <w:r w:rsidR="00244DE4">
        <w:rPr>
          <w:color w:val="222222"/>
          <w:sz w:val="22"/>
          <w:szCs w:val="22"/>
          <w:shd w:val="clear" w:color="auto" w:fill="FFFFFF"/>
        </w:rPr>
        <w:t xml:space="preserve">Employment Celebration </w:t>
      </w:r>
      <w:r w:rsidR="00071879" w:rsidRPr="00071879">
        <w:rPr>
          <w:color w:val="222222"/>
          <w:sz w:val="22"/>
          <w:szCs w:val="22"/>
          <w:shd w:val="clear" w:color="auto" w:fill="FFFFFF"/>
        </w:rPr>
        <w:t> </w:t>
      </w:r>
    </w:p>
    <w:p w14:paraId="7E3410C6" w14:textId="628D387F" w:rsidR="00700103" w:rsidRDefault="00700103" w:rsidP="00700103">
      <w:pPr>
        <w:pStyle w:val="NoSpacing"/>
        <w:ind w:left="720"/>
        <w:rPr>
          <w:color w:val="222222"/>
          <w:sz w:val="22"/>
          <w:szCs w:val="22"/>
          <w:shd w:val="clear" w:color="auto" w:fill="FFFFFF"/>
        </w:rPr>
      </w:pPr>
      <w:r>
        <w:rPr>
          <w:color w:val="222222"/>
          <w:sz w:val="22"/>
          <w:szCs w:val="22"/>
          <w:shd w:val="clear" w:color="auto" w:fill="FFFFFF"/>
        </w:rPr>
        <w:t>-</w:t>
      </w:r>
      <w:r w:rsidR="00431E8B">
        <w:rPr>
          <w:color w:val="222222"/>
          <w:sz w:val="22"/>
          <w:szCs w:val="22"/>
          <w:shd w:val="clear" w:color="auto" w:fill="FFFFFF"/>
        </w:rPr>
        <w:t>Clubhouse Michigan General meeting</w:t>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t>-</w:t>
      </w:r>
      <w:r w:rsidR="00431E8B">
        <w:rPr>
          <w:color w:val="222222"/>
          <w:sz w:val="22"/>
          <w:szCs w:val="22"/>
          <w:shd w:val="clear" w:color="auto" w:fill="FFFFFF"/>
        </w:rPr>
        <w:t>World Seminar</w:t>
      </w:r>
    </w:p>
    <w:p w14:paraId="6D155256" w14:textId="4C89A7D9" w:rsidR="00071879" w:rsidRDefault="00700103" w:rsidP="00700103">
      <w:pPr>
        <w:pStyle w:val="NoSpacing"/>
        <w:ind w:left="720"/>
        <w:rPr>
          <w:color w:val="222222"/>
          <w:sz w:val="22"/>
          <w:szCs w:val="22"/>
          <w:shd w:val="clear" w:color="auto" w:fill="FFFFFF"/>
        </w:rPr>
      </w:pPr>
      <w:r>
        <w:rPr>
          <w:color w:val="222222"/>
          <w:sz w:val="22"/>
          <w:szCs w:val="22"/>
          <w:shd w:val="clear" w:color="auto" w:fill="FFFFFF"/>
        </w:rPr>
        <w:t>-</w:t>
      </w:r>
      <w:r w:rsidR="00431E8B">
        <w:rPr>
          <w:color w:val="222222"/>
          <w:sz w:val="22"/>
          <w:szCs w:val="22"/>
          <w:shd w:val="clear" w:color="auto" w:fill="FFFFFF"/>
        </w:rPr>
        <w:t xml:space="preserve">Advocacy with Target Corporation </w:t>
      </w:r>
      <w:r w:rsidR="00071879" w:rsidRPr="00071879">
        <w:rPr>
          <w:color w:val="222222"/>
          <w:sz w:val="22"/>
          <w:szCs w:val="22"/>
          <w:shd w:val="clear" w:color="auto" w:fill="FFFFFF"/>
        </w:rPr>
        <w:t xml:space="preserve"> </w:t>
      </w:r>
    </w:p>
    <w:p w14:paraId="2A53525E" w14:textId="77777777" w:rsidR="00700103" w:rsidRPr="00700103" w:rsidRDefault="00700103" w:rsidP="00700103">
      <w:pPr>
        <w:pStyle w:val="NoSpacing"/>
      </w:pPr>
    </w:p>
    <w:bookmarkEnd w:id="1"/>
    <w:p w14:paraId="27693F91" w14:textId="3AC0D617" w:rsidR="00914CD3" w:rsidRPr="004112A9" w:rsidRDefault="00046AC5" w:rsidP="00914CD3">
      <w:pPr>
        <w:pStyle w:val="Office"/>
        <w:tabs>
          <w:tab w:val="left" w:pos="360"/>
        </w:tabs>
        <w:spacing w:line="240" w:lineRule="auto"/>
        <w:rPr>
          <w:rFonts w:ascii="Times New Roman" w:hAnsi="Times New Roman"/>
          <w:sz w:val="22"/>
        </w:rPr>
      </w:pPr>
      <w:r>
        <w:rPr>
          <w:rFonts w:ascii="Times New Roman" w:hAnsi="Times New Roman"/>
          <w:sz w:val="22"/>
        </w:rPr>
        <w:t>For</w:t>
      </w:r>
      <w:r w:rsidR="00A7185B">
        <w:rPr>
          <w:rFonts w:ascii="Times New Roman" w:hAnsi="Times New Roman"/>
          <w:sz w:val="22"/>
        </w:rPr>
        <w:t xml:space="preserve"> Employment Resources</w:t>
      </w:r>
      <w:r>
        <w:rPr>
          <w:rFonts w:ascii="Times New Roman" w:hAnsi="Times New Roman"/>
          <w:sz w:val="22"/>
        </w:rPr>
        <w:t>, t</w:t>
      </w:r>
      <w:r w:rsidR="00A7185B">
        <w:rPr>
          <w:rFonts w:ascii="Times New Roman" w:hAnsi="Times New Roman"/>
          <w:sz w:val="22"/>
        </w:rPr>
        <w:t>he</w:t>
      </w:r>
      <w:r w:rsidR="00BC697C">
        <w:rPr>
          <w:rFonts w:ascii="Times New Roman" w:hAnsi="Times New Roman"/>
          <w:sz w:val="22"/>
        </w:rPr>
        <w:t xml:space="preserve"> percentage of participants who feel they are making progress towards their outcomes </w:t>
      </w:r>
      <w:r w:rsidR="00071879">
        <w:rPr>
          <w:rFonts w:ascii="Times New Roman" w:hAnsi="Times New Roman"/>
          <w:sz w:val="22"/>
        </w:rPr>
        <w:t>was</w:t>
      </w:r>
      <w:r>
        <w:rPr>
          <w:rFonts w:ascii="Times New Roman" w:hAnsi="Times New Roman"/>
          <w:sz w:val="22"/>
        </w:rPr>
        <w:t xml:space="preserve"> </w:t>
      </w:r>
      <w:r w:rsidR="00BC697C">
        <w:rPr>
          <w:rFonts w:ascii="Times New Roman" w:hAnsi="Times New Roman"/>
          <w:sz w:val="22"/>
        </w:rPr>
        <w:t>9</w:t>
      </w:r>
      <w:r w:rsidR="00043F7A">
        <w:rPr>
          <w:rFonts w:ascii="Times New Roman" w:hAnsi="Times New Roman"/>
          <w:sz w:val="22"/>
        </w:rPr>
        <w:t>3</w:t>
      </w:r>
      <w:r w:rsidR="00BC697C">
        <w:rPr>
          <w:rFonts w:ascii="Times New Roman" w:hAnsi="Times New Roman"/>
          <w:sz w:val="22"/>
        </w:rPr>
        <w:t xml:space="preserve">%, </w:t>
      </w:r>
      <w:r w:rsidR="00043F7A">
        <w:rPr>
          <w:rFonts w:ascii="Times New Roman" w:hAnsi="Times New Roman"/>
          <w:sz w:val="22"/>
        </w:rPr>
        <w:t>down</w:t>
      </w:r>
      <w:r w:rsidR="00846447">
        <w:rPr>
          <w:rFonts w:ascii="Times New Roman" w:hAnsi="Times New Roman"/>
          <w:sz w:val="22"/>
        </w:rPr>
        <w:t xml:space="preserve"> from 9</w:t>
      </w:r>
      <w:r w:rsidR="00043F7A">
        <w:rPr>
          <w:rFonts w:ascii="Times New Roman" w:hAnsi="Times New Roman"/>
          <w:sz w:val="22"/>
        </w:rPr>
        <w:t>6</w:t>
      </w:r>
      <w:r w:rsidR="00846447">
        <w:rPr>
          <w:rFonts w:ascii="Times New Roman" w:hAnsi="Times New Roman"/>
          <w:sz w:val="22"/>
        </w:rPr>
        <w:t xml:space="preserve">% the previous </w:t>
      </w:r>
      <w:r w:rsidR="00BC697C">
        <w:rPr>
          <w:rFonts w:ascii="Times New Roman" w:hAnsi="Times New Roman"/>
          <w:sz w:val="22"/>
        </w:rPr>
        <w:t xml:space="preserve">year.  The percentage of participants working at their preferred job </w:t>
      </w:r>
      <w:r w:rsidR="00846447">
        <w:rPr>
          <w:rFonts w:ascii="Times New Roman" w:hAnsi="Times New Roman"/>
          <w:sz w:val="22"/>
        </w:rPr>
        <w:t>in</w:t>
      </w:r>
      <w:r>
        <w:rPr>
          <w:rFonts w:ascii="Times New Roman" w:hAnsi="Times New Roman"/>
          <w:sz w:val="22"/>
        </w:rPr>
        <w:t xml:space="preserve">creased </w:t>
      </w:r>
      <w:r w:rsidR="00071879">
        <w:rPr>
          <w:rFonts w:ascii="Times New Roman" w:hAnsi="Times New Roman"/>
          <w:sz w:val="22"/>
        </w:rPr>
        <w:t>from</w:t>
      </w:r>
      <w:r>
        <w:rPr>
          <w:rFonts w:ascii="Times New Roman" w:hAnsi="Times New Roman"/>
          <w:sz w:val="22"/>
        </w:rPr>
        <w:t xml:space="preserve"> </w:t>
      </w:r>
      <w:r w:rsidR="00043F7A">
        <w:rPr>
          <w:rFonts w:ascii="Times New Roman" w:hAnsi="Times New Roman"/>
          <w:sz w:val="22"/>
        </w:rPr>
        <w:t>92</w:t>
      </w:r>
      <w:r w:rsidR="00071879">
        <w:rPr>
          <w:rFonts w:ascii="Times New Roman" w:hAnsi="Times New Roman"/>
          <w:sz w:val="22"/>
        </w:rPr>
        <w:t>%</w:t>
      </w:r>
      <w:r w:rsidR="00BC697C">
        <w:rPr>
          <w:rFonts w:ascii="Times New Roman" w:hAnsi="Times New Roman"/>
          <w:sz w:val="22"/>
        </w:rPr>
        <w:t xml:space="preserve"> </w:t>
      </w:r>
      <w:r w:rsidR="00846447">
        <w:rPr>
          <w:rFonts w:ascii="Times New Roman" w:hAnsi="Times New Roman"/>
          <w:sz w:val="22"/>
        </w:rPr>
        <w:t xml:space="preserve">last year to </w:t>
      </w:r>
      <w:r w:rsidR="00043F7A">
        <w:rPr>
          <w:rFonts w:ascii="Times New Roman" w:hAnsi="Times New Roman"/>
          <w:sz w:val="22"/>
        </w:rPr>
        <w:t>100</w:t>
      </w:r>
      <w:r w:rsidR="00846447">
        <w:rPr>
          <w:rFonts w:ascii="Times New Roman" w:hAnsi="Times New Roman"/>
          <w:sz w:val="22"/>
        </w:rPr>
        <w:t xml:space="preserve">% </w:t>
      </w:r>
      <w:r w:rsidR="00BC697C">
        <w:rPr>
          <w:rFonts w:ascii="Times New Roman" w:hAnsi="Times New Roman"/>
          <w:sz w:val="22"/>
        </w:rPr>
        <w:t>this year</w:t>
      </w:r>
      <w:r w:rsidR="00043F7A">
        <w:rPr>
          <w:rFonts w:ascii="Times New Roman" w:hAnsi="Times New Roman"/>
          <w:sz w:val="22"/>
        </w:rPr>
        <w:t>, which is a nice improvement</w:t>
      </w:r>
      <w:r w:rsidR="00071879">
        <w:rPr>
          <w:rFonts w:ascii="Times New Roman" w:hAnsi="Times New Roman"/>
          <w:sz w:val="22"/>
        </w:rPr>
        <w:t xml:space="preserve">. </w:t>
      </w:r>
    </w:p>
    <w:p w14:paraId="740E153F" w14:textId="77777777" w:rsidR="00043F7A" w:rsidRDefault="00043F7A" w:rsidP="00914CD3">
      <w:pPr>
        <w:rPr>
          <w:b/>
          <w:sz w:val="22"/>
        </w:rPr>
      </w:pPr>
    </w:p>
    <w:p w14:paraId="73AE2B52" w14:textId="4F7C7129" w:rsidR="00914CD3" w:rsidRPr="004112A9" w:rsidRDefault="00914CD3" w:rsidP="00914CD3">
      <w:pPr>
        <w:rPr>
          <w:b/>
          <w:sz w:val="22"/>
          <w:u w:val="single"/>
        </w:rPr>
      </w:pPr>
      <w:r w:rsidRPr="005950F3">
        <w:rPr>
          <w:b/>
          <w:sz w:val="22"/>
        </w:rPr>
        <w:lastRenderedPageBreak/>
        <w:t>GOAL B-3</w:t>
      </w:r>
      <w:r w:rsidR="00222B83">
        <w:rPr>
          <w:b/>
          <w:sz w:val="22"/>
        </w:rPr>
        <w:t xml:space="preserve">.  </w:t>
      </w:r>
      <w:r>
        <w:rPr>
          <w:b/>
          <w:sz w:val="22"/>
        </w:rPr>
        <w:t xml:space="preserve">INCREASE COMMUNITY INTEGRATION </w:t>
      </w:r>
    </w:p>
    <w:p w14:paraId="21716D46" w14:textId="79E2687B" w:rsidR="00F7199D" w:rsidRPr="00700103" w:rsidRDefault="00914CD3" w:rsidP="00700103">
      <w:pPr>
        <w:rPr>
          <w:sz w:val="22"/>
        </w:rPr>
      </w:pPr>
      <w:r>
        <w:rPr>
          <w:sz w:val="22"/>
        </w:rPr>
        <w:t>A consumer’s degree of community participation may impact his/her overall quality of life</w:t>
      </w:r>
      <w:r w:rsidR="00222B83">
        <w:rPr>
          <w:sz w:val="22"/>
        </w:rPr>
        <w:t xml:space="preserve">.  </w:t>
      </w:r>
      <w:r>
        <w:rPr>
          <w:sz w:val="22"/>
        </w:rPr>
        <w:t>Adapt programs enable people with disabilities to participate in their communities during Community Living Supports (CLS) and Clubhouse program hours, as well as within the residential program, with support from staff members</w:t>
      </w:r>
      <w:r w:rsidR="00222B83">
        <w:rPr>
          <w:sz w:val="22"/>
        </w:rPr>
        <w:t xml:space="preserve">.  </w:t>
      </w:r>
    </w:p>
    <w:p w14:paraId="637B5063" w14:textId="3CF1C077" w:rsidR="00914CD3" w:rsidRPr="00BB0170" w:rsidRDefault="00914CD3" w:rsidP="00914CD3">
      <w:pPr>
        <w:pStyle w:val="Heading3"/>
        <w:rPr>
          <w:bCs/>
          <w:szCs w:val="24"/>
        </w:rPr>
      </w:pPr>
      <w:r w:rsidRPr="00BB0170">
        <w:rPr>
          <w:bCs/>
          <w:szCs w:val="24"/>
        </w:rPr>
        <w:t>EVALUATION STRATEGY</w:t>
      </w:r>
    </w:p>
    <w:p w14:paraId="669D2D6D" w14:textId="69531896" w:rsidR="00914CD3" w:rsidRPr="001542C9" w:rsidRDefault="00914CD3" w:rsidP="001542C9">
      <w:pPr>
        <w:rPr>
          <w:sz w:val="22"/>
          <w:szCs w:val="22"/>
        </w:rPr>
      </w:pPr>
      <w:r w:rsidRPr="00262258">
        <w:rPr>
          <w:sz w:val="22"/>
          <w:szCs w:val="22"/>
        </w:rPr>
        <w:t xml:space="preserve">Community activity logs are used to track days and hours of community living assistance in the community and a </w:t>
      </w:r>
      <w:r w:rsidRPr="00262258">
        <w:rPr>
          <w:sz w:val="22"/>
          <w:szCs w:val="22"/>
          <w:u w:val="single"/>
        </w:rPr>
        <w:t>monthly average</w:t>
      </w:r>
      <w:r w:rsidRPr="00262258">
        <w:rPr>
          <w:sz w:val="22"/>
          <w:szCs w:val="22"/>
        </w:rPr>
        <w:t xml:space="preserve"> of hours is calculated</w:t>
      </w:r>
      <w:r w:rsidR="00222B83">
        <w:rPr>
          <w:sz w:val="22"/>
          <w:szCs w:val="22"/>
        </w:rPr>
        <w:t xml:space="preserve">.  </w:t>
      </w:r>
      <w:r w:rsidRPr="00262258">
        <w:rPr>
          <w:sz w:val="22"/>
          <w:szCs w:val="22"/>
        </w:rPr>
        <w:t>Supervisors from all programs, except Employment Resources</w:t>
      </w:r>
      <w:r w:rsidR="00EA6F35">
        <w:rPr>
          <w:sz w:val="22"/>
          <w:szCs w:val="22"/>
        </w:rPr>
        <w:t xml:space="preserve"> and In-Home Supports</w:t>
      </w:r>
      <w:r w:rsidRPr="00262258">
        <w:rPr>
          <w:sz w:val="22"/>
          <w:szCs w:val="22"/>
        </w:rPr>
        <w:t>, send the community logs to the Program E</w:t>
      </w:r>
      <w:r w:rsidR="00EA6F35">
        <w:rPr>
          <w:sz w:val="22"/>
          <w:szCs w:val="22"/>
        </w:rPr>
        <w:t>xcellence Advocate</w:t>
      </w:r>
      <w:r w:rsidRPr="00262258">
        <w:rPr>
          <w:sz w:val="22"/>
          <w:szCs w:val="22"/>
        </w:rPr>
        <w:t>, who tabulates the number of consumer hours in the community</w:t>
      </w:r>
      <w:r w:rsidR="00222B83">
        <w:rPr>
          <w:sz w:val="22"/>
          <w:szCs w:val="22"/>
        </w:rPr>
        <w:t xml:space="preserve">.  </w:t>
      </w:r>
      <w:r w:rsidRPr="00262258">
        <w:rPr>
          <w:sz w:val="22"/>
          <w:szCs w:val="22"/>
        </w:rPr>
        <w:t>Community participation is not a primary function of the Clubhouse, although it is important in helping members develop appropriate social skills and confidence in utilizing community resources.</w:t>
      </w:r>
    </w:p>
    <w:p w14:paraId="2DE80760" w14:textId="700015FA" w:rsidR="00B764D9" w:rsidRDefault="00B764D9" w:rsidP="00914CD3">
      <w:pPr>
        <w:pStyle w:val="Office"/>
        <w:spacing w:line="240" w:lineRule="auto"/>
        <w:rPr>
          <w:rFonts w:ascii="Times New Roman" w:hAnsi="Times New Roman"/>
          <w:sz w:val="16"/>
        </w:rPr>
      </w:pPr>
    </w:p>
    <w:p w14:paraId="4E58078A" w14:textId="77777777" w:rsidR="00B764D9" w:rsidRDefault="00B764D9" w:rsidP="00914CD3">
      <w:pPr>
        <w:pStyle w:val="Office"/>
        <w:spacing w:line="240" w:lineRule="auto"/>
        <w:rPr>
          <w:rFonts w:ascii="Times New Roman" w:hAnsi="Times New Roman"/>
          <w:sz w:val="16"/>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4050"/>
        <w:gridCol w:w="1260"/>
        <w:gridCol w:w="1260"/>
        <w:gridCol w:w="1260"/>
        <w:gridCol w:w="1260"/>
      </w:tblGrid>
      <w:tr w:rsidR="00244FA8" w14:paraId="1D2B5D6F" w14:textId="77777777" w:rsidTr="00244FA8">
        <w:tc>
          <w:tcPr>
            <w:tcW w:w="1908" w:type="dxa"/>
          </w:tcPr>
          <w:p w14:paraId="36E4AC7A" w14:textId="77777777" w:rsidR="00244FA8" w:rsidRDefault="00244FA8" w:rsidP="00244FA8">
            <w:pPr>
              <w:tabs>
                <w:tab w:val="left" w:pos="360"/>
              </w:tabs>
            </w:pPr>
            <w:r>
              <w:t xml:space="preserve">PROGRAM             </w:t>
            </w:r>
          </w:p>
        </w:tc>
        <w:tc>
          <w:tcPr>
            <w:tcW w:w="4050" w:type="dxa"/>
          </w:tcPr>
          <w:p w14:paraId="7DB9A426" w14:textId="77777777" w:rsidR="00244FA8" w:rsidRDefault="00244FA8" w:rsidP="00244FA8">
            <w:pPr>
              <w:tabs>
                <w:tab w:val="left" w:pos="360"/>
              </w:tabs>
            </w:pPr>
            <w:r>
              <w:t xml:space="preserve">INDICATOR          </w:t>
            </w:r>
          </w:p>
        </w:tc>
        <w:tc>
          <w:tcPr>
            <w:tcW w:w="1260" w:type="dxa"/>
          </w:tcPr>
          <w:p w14:paraId="31FCB2D5" w14:textId="77777777" w:rsidR="00244FA8" w:rsidRDefault="00244FA8" w:rsidP="00244FA8">
            <w:pPr>
              <w:tabs>
                <w:tab w:val="left" w:pos="360"/>
              </w:tabs>
              <w:jc w:val="center"/>
            </w:pPr>
            <w:r>
              <w:t xml:space="preserve">ACTUAL </w:t>
            </w:r>
          </w:p>
          <w:p w14:paraId="361F6EB1" w14:textId="46657057" w:rsidR="00244FA8" w:rsidRDefault="00244FA8" w:rsidP="00244FA8">
            <w:pPr>
              <w:tabs>
                <w:tab w:val="left" w:pos="360"/>
              </w:tabs>
              <w:jc w:val="center"/>
            </w:pPr>
            <w:r>
              <w:t>21/22</w:t>
            </w:r>
          </w:p>
        </w:tc>
        <w:tc>
          <w:tcPr>
            <w:tcW w:w="1260" w:type="dxa"/>
          </w:tcPr>
          <w:p w14:paraId="3C93A714" w14:textId="77777777" w:rsidR="00244FA8" w:rsidRDefault="00244FA8" w:rsidP="00244FA8">
            <w:pPr>
              <w:tabs>
                <w:tab w:val="left" w:pos="360"/>
              </w:tabs>
              <w:jc w:val="center"/>
            </w:pPr>
            <w:r>
              <w:t>TARGET</w:t>
            </w:r>
          </w:p>
          <w:p w14:paraId="6EE65BFB" w14:textId="077D6C35" w:rsidR="00244FA8" w:rsidRDefault="00244FA8" w:rsidP="00244FA8">
            <w:pPr>
              <w:tabs>
                <w:tab w:val="left" w:pos="360"/>
              </w:tabs>
              <w:jc w:val="center"/>
            </w:pPr>
            <w:r>
              <w:t>22/23</w:t>
            </w:r>
          </w:p>
        </w:tc>
        <w:tc>
          <w:tcPr>
            <w:tcW w:w="1260" w:type="dxa"/>
          </w:tcPr>
          <w:p w14:paraId="4B497048" w14:textId="77777777" w:rsidR="00244FA8" w:rsidRDefault="00244FA8" w:rsidP="00244FA8">
            <w:pPr>
              <w:tabs>
                <w:tab w:val="left" w:pos="360"/>
              </w:tabs>
              <w:jc w:val="center"/>
            </w:pPr>
            <w:r>
              <w:t xml:space="preserve">ACTUAL </w:t>
            </w:r>
          </w:p>
          <w:p w14:paraId="29CAF463" w14:textId="7C7CC866" w:rsidR="00244FA8" w:rsidRDefault="00244FA8" w:rsidP="00244FA8">
            <w:pPr>
              <w:tabs>
                <w:tab w:val="left" w:pos="360"/>
              </w:tabs>
              <w:jc w:val="center"/>
            </w:pPr>
            <w:r>
              <w:t>22/23</w:t>
            </w:r>
          </w:p>
        </w:tc>
        <w:tc>
          <w:tcPr>
            <w:tcW w:w="1260" w:type="dxa"/>
          </w:tcPr>
          <w:p w14:paraId="6C521DB4" w14:textId="77777777" w:rsidR="00244FA8" w:rsidRDefault="00244FA8" w:rsidP="00244FA8">
            <w:pPr>
              <w:tabs>
                <w:tab w:val="left" w:pos="360"/>
              </w:tabs>
              <w:jc w:val="center"/>
            </w:pPr>
            <w:r>
              <w:t>TARGET</w:t>
            </w:r>
          </w:p>
          <w:p w14:paraId="6A0E3DD9" w14:textId="1840B4C7" w:rsidR="00244FA8" w:rsidRDefault="00244FA8" w:rsidP="00244FA8">
            <w:pPr>
              <w:tabs>
                <w:tab w:val="left" w:pos="360"/>
              </w:tabs>
              <w:jc w:val="center"/>
            </w:pPr>
            <w:r>
              <w:t>23/24</w:t>
            </w:r>
          </w:p>
        </w:tc>
      </w:tr>
      <w:tr w:rsidR="00244FA8" w14:paraId="34385BF1" w14:textId="77777777" w:rsidTr="00244FA8">
        <w:tc>
          <w:tcPr>
            <w:tcW w:w="1908" w:type="dxa"/>
          </w:tcPr>
          <w:p w14:paraId="23AC2459" w14:textId="77777777" w:rsidR="00244FA8" w:rsidRDefault="00244FA8" w:rsidP="00244FA8">
            <w:pPr>
              <w:tabs>
                <w:tab w:val="left" w:pos="360"/>
              </w:tabs>
            </w:pPr>
            <w:r>
              <w:t xml:space="preserve">Branch </w:t>
            </w:r>
            <w:smartTag w:uri="urn:schemas-microsoft-com:office:smarttags" w:element="stockticker">
              <w:r>
                <w:t>CLS</w:t>
              </w:r>
            </w:smartTag>
          </w:p>
        </w:tc>
        <w:tc>
          <w:tcPr>
            <w:tcW w:w="4050" w:type="dxa"/>
          </w:tcPr>
          <w:p w14:paraId="1DFB2694" w14:textId="77777777" w:rsidR="00244FA8" w:rsidRDefault="00244FA8" w:rsidP="00244FA8">
            <w:pPr>
              <w:tabs>
                <w:tab w:val="left" w:pos="360"/>
              </w:tabs>
            </w:pPr>
            <w:r>
              <w:t xml:space="preserve">Average # of consumer community integration hours </w:t>
            </w:r>
          </w:p>
        </w:tc>
        <w:tc>
          <w:tcPr>
            <w:tcW w:w="1260" w:type="dxa"/>
          </w:tcPr>
          <w:p w14:paraId="128ABCE0" w14:textId="71ACDABC" w:rsidR="00244FA8" w:rsidRDefault="00244FA8" w:rsidP="00244FA8">
            <w:pPr>
              <w:tabs>
                <w:tab w:val="left" w:pos="360"/>
              </w:tabs>
              <w:jc w:val="center"/>
              <w:rPr>
                <w:sz w:val="18"/>
              </w:rPr>
            </w:pPr>
            <w:r>
              <w:rPr>
                <w:sz w:val="18"/>
              </w:rPr>
              <w:t>173/month</w:t>
            </w:r>
          </w:p>
        </w:tc>
        <w:tc>
          <w:tcPr>
            <w:tcW w:w="1260" w:type="dxa"/>
          </w:tcPr>
          <w:p w14:paraId="6F7C8708" w14:textId="0F5041F4" w:rsidR="00244FA8" w:rsidRDefault="00244FA8" w:rsidP="00244FA8">
            <w:pPr>
              <w:tabs>
                <w:tab w:val="left" w:pos="360"/>
              </w:tabs>
              <w:jc w:val="center"/>
              <w:rPr>
                <w:sz w:val="18"/>
              </w:rPr>
            </w:pPr>
            <w:r>
              <w:rPr>
                <w:sz w:val="18"/>
              </w:rPr>
              <w:t>200/month</w:t>
            </w:r>
          </w:p>
        </w:tc>
        <w:tc>
          <w:tcPr>
            <w:tcW w:w="1260" w:type="dxa"/>
          </w:tcPr>
          <w:p w14:paraId="050E3DA8" w14:textId="7597A993" w:rsidR="00244FA8" w:rsidRDefault="00585255" w:rsidP="00244FA8">
            <w:pPr>
              <w:tabs>
                <w:tab w:val="left" w:pos="360"/>
              </w:tabs>
              <w:jc w:val="center"/>
              <w:rPr>
                <w:sz w:val="18"/>
              </w:rPr>
            </w:pPr>
            <w:r>
              <w:rPr>
                <w:sz w:val="18"/>
              </w:rPr>
              <w:t>220</w:t>
            </w:r>
            <w:r w:rsidR="00DE7712">
              <w:rPr>
                <w:sz w:val="18"/>
              </w:rPr>
              <w:t>/month</w:t>
            </w:r>
          </w:p>
        </w:tc>
        <w:tc>
          <w:tcPr>
            <w:tcW w:w="1260" w:type="dxa"/>
          </w:tcPr>
          <w:p w14:paraId="0E600337" w14:textId="67DB1773" w:rsidR="00244FA8" w:rsidRDefault="00990F09" w:rsidP="00244FA8">
            <w:pPr>
              <w:tabs>
                <w:tab w:val="left" w:pos="360"/>
              </w:tabs>
              <w:jc w:val="center"/>
              <w:rPr>
                <w:sz w:val="18"/>
              </w:rPr>
            </w:pPr>
            <w:r>
              <w:rPr>
                <w:sz w:val="18"/>
              </w:rPr>
              <w:t>250/month</w:t>
            </w:r>
          </w:p>
        </w:tc>
      </w:tr>
      <w:tr w:rsidR="00244FA8" w14:paraId="1AAEBFD1" w14:textId="77777777" w:rsidTr="00244FA8">
        <w:tc>
          <w:tcPr>
            <w:tcW w:w="1908" w:type="dxa"/>
          </w:tcPr>
          <w:p w14:paraId="712C0590" w14:textId="77777777" w:rsidR="00244FA8" w:rsidRDefault="00244FA8" w:rsidP="00244FA8">
            <w:pPr>
              <w:tabs>
                <w:tab w:val="left" w:pos="360"/>
              </w:tabs>
            </w:pPr>
            <w:r>
              <w:t>Clubhouse</w:t>
            </w:r>
          </w:p>
        </w:tc>
        <w:tc>
          <w:tcPr>
            <w:tcW w:w="4050" w:type="dxa"/>
          </w:tcPr>
          <w:p w14:paraId="40DE5D6C" w14:textId="77777777" w:rsidR="00244FA8" w:rsidRDefault="00244FA8" w:rsidP="00244FA8">
            <w:r>
              <w:t>Average # of consumer community integration hours</w:t>
            </w:r>
          </w:p>
        </w:tc>
        <w:tc>
          <w:tcPr>
            <w:tcW w:w="1260" w:type="dxa"/>
          </w:tcPr>
          <w:p w14:paraId="45867B3A" w14:textId="14FEF799" w:rsidR="00244FA8" w:rsidRDefault="00244FA8" w:rsidP="00244FA8">
            <w:pPr>
              <w:tabs>
                <w:tab w:val="left" w:pos="360"/>
              </w:tabs>
              <w:jc w:val="center"/>
              <w:rPr>
                <w:sz w:val="18"/>
              </w:rPr>
            </w:pPr>
            <w:r>
              <w:rPr>
                <w:sz w:val="18"/>
              </w:rPr>
              <w:t>37/month</w:t>
            </w:r>
          </w:p>
        </w:tc>
        <w:tc>
          <w:tcPr>
            <w:tcW w:w="1260" w:type="dxa"/>
          </w:tcPr>
          <w:p w14:paraId="53323A48" w14:textId="146D66C7" w:rsidR="00244FA8" w:rsidRDefault="00244FA8" w:rsidP="00244FA8">
            <w:pPr>
              <w:tabs>
                <w:tab w:val="left" w:pos="360"/>
              </w:tabs>
              <w:jc w:val="center"/>
              <w:rPr>
                <w:sz w:val="18"/>
              </w:rPr>
            </w:pPr>
            <w:r>
              <w:rPr>
                <w:sz w:val="18"/>
              </w:rPr>
              <w:t xml:space="preserve">45/month </w:t>
            </w:r>
          </w:p>
        </w:tc>
        <w:tc>
          <w:tcPr>
            <w:tcW w:w="1260" w:type="dxa"/>
          </w:tcPr>
          <w:p w14:paraId="79243F20" w14:textId="56516F73" w:rsidR="00244FA8" w:rsidRDefault="00585255" w:rsidP="00244FA8">
            <w:pPr>
              <w:tabs>
                <w:tab w:val="left" w:pos="360"/>
              </w:tabs>
              <w:jc w:val="center"/>
              <w:rPr>
                <w:sz w:val="18"/>
              </w:rPr>
            </w:pPr>
            <w:r>
              <w:rPr>
                <w:sz w:val="18"/>
              </w:rPr>
              <w:t>62</w:t>
            </w:r>
            <w:r w:rsidR="00DE7712">
              <w:rPr>
                <w:sz w:val="18"/>
              </w:rPr>
              <w:t>/month</w:t>
            </w:r>
          </w:p>
        </w:tc>
        <w:tc>
          <w:tcPr>
            <w:tcW w:w="1260" w:type="dxa"/>
          </w:tcPr>
          <w:p w14:paraId="7E96AA1A" w14:textId="01CE4D69" w:rsidR="00244FA8" w:rsidRDefault="00990F09" w:rsidP="00244FA8">
            <w:pPr>
              <w:tabs>
                <w:tab w:val="left" w:pos="360"/>
              </w:tabs>
              <w:jc w:val="center"/>
              <w:rPr>
                <w:sz w:val="18"/>
              </w:rPr>
            </w:pPr>
            <w:r>
              <w:rPr>
                <w:sz w:val="18"/>
              </w:rPr>
              <w:t>70/month</w:t>
            </w:r>
          </w:p>
        </w:tc>
      </w:tr>
      <w:tr w:rsidR="00244FA8" w14:paraId="3D0FE3AE" w14:textId="77777777" w:rsidTr="00244FA8">
        <w:tc>
          <w:tcPr>
            <w:tcW w:w="1908" w:type="dxa"/>
          </w:tcPr>
          <w:p w14:paraId="3D017DAF" w14:textId="77777777" w:rsidR="00244FA8" w:rsidRDefault="00244FA8" w:rsidP="00244FA8">
            <w:pPr>
              <w:tabs>
                <w:tab w:val="left" w:pos="360"/>
              </w:tabs>
            </w:pPr>
            <w:r>
              <w:t xml:space="preserve">St. Joe </w:t>
            </w:r>
            <w:smartTag w:uri="urn:schemas-microsoft-com:office:smarttags" w:element="stockticker">
              <w:r>
                <w:t>CLS</w:t>
              </w:r>
            </w:smartTag>
          </w:p>
        </w:tc>
        <w:tc>
          <w:tcPr>
            <w:tcW w:w="4050" w:type="dxa"/>
          </w:tcPr>
          <w:p w14:paraId="7D3F645C" w14:textId="77777777" w:rsidR="00244FA8" w:rsidRDefault="00244FA8" w:rsidP="00244FA8">
            <w:r>
              <w:t>Average # of consumer community integration hours</w:t>
            </w:r>
          </w:p>
        </w:tc>
        <w:tc>
          <w:tcPr>
            <w:tcW w:w="1260" w:type="dxa"/>
          </w:tcPr>
          <w:p w14:paraId="6C6689C3" w14:textId="440C8AA1" w:rsidR="00244FA8" w:rsidRDefault="00244FA8" w:rsidP="00244FA8">
            <w:pPr>
              <w:tabs>
                <w:tab w:val="left" w:pos="360"/>
              </w:tabs>
              <w:jc w:val="center"/>
              <w:rPr>
                <w:sz w:val="18"/>
              </w:rPr>
            </w:pPr>
            <w:r>
              <w:rPr>
                <w:sz w:val="18"/>
              </w:rPr>
              <w:t xml:space="preserve">875/month </w:t>
            </w:r>
          </w:p>
        </w:tc>
        <w:tc>
          <w:tcPr>
            <w:tcW w:w="1260" w:type="dxa"/>
          </w:tcPr>
          <w:p w14:paraId="34BFFC3F" w14:textId="302F0E04" w:rsidR="00244FA8" w:rsidRDefault="00244FA8" w:rsidP="00244FA8">
            <w:pPr>
              <w:tabs>
                <w:tab w:val="left" w:pos="360"/>
              </w:tabs>
              <w:jc w:val="center"/>
              <w:rPr>
                <w:sz w:val="18"/>
              </w:rPr>
            </w:pPr>
            <w:r>
              <w:rPr>
                <w:sz w:val="18"/>
              </w:rPr>
              <w:t>925/month</w:t>
            </w:r>
          </w:p>
        </w:tc>
        <w:tc>
          <w:tcPr>
            <w:tcW w:w="1260" w:type="dxa"/>
          </w:tcPr>
          <w:p w14:paraId="6A0E464A" w14:textId="0D2D8325" w:rsidR="00244FA8" w:rsidRDefault="00DE7712" w:rsidP="00244FA8">
            <w:pPr>
              <w:tabs>
                <w:tab w:val="left" w:pos="360"/>
              </w:tabs>
              <w:jc w:val="center"/>
              <w:rPr>
                <w:sz w:val="18"/>
              </w:rPr>
            </w:pPr>
            <w:r>
              <w:rPr>
                <w:sz w:val="18"/>
              </w:rPr>
              <w:t>637/month</w:t>
            </w:r>
          </w:p>
        </w:tc>
        <w:tc>
          <w:tcPr>
            <w:tcW w:w="1260" w:type="dxa"/>
          </w:tcPr>
          <w:p w14:paraId="40AB68EA" w14:textId="5AD089AD" w:rsidR="00244FA8" w:rsidRDefault="00990F09" w:rsidP="00244FA8">
            <w:pPr>
              <w:tabs>
                <w:tab w:val="left" w:pos="360"/>
              </w:tabs>
              <w:jc w:val="center"/>
              <w:rPr>
                <w:sz w:val="18"/>
              </w:rPr>
            </w:pPr>
            <w:r>
              <w:rPr>
                <w:sz w:val="18"/>
              </w:rPr>
              <w:t>650/month</w:t>
            </w:r>
          </w:p>
        </w:tc>
      </w:tr>
      <w:tr w:rsidR="00244FA8" w14:paraId="14B03B24" w14:textId="77777777" w:rsidTr="00244FA8">
        <w:tc>
          <w:tcPr>
            <w:tcW w:w="1908" w:type="dxa"/>
          </w:tcPr>
          <w:p w14:paraId="259E6660" w14:textId="77777777" w:rsidR="00244FA8" w:rsidRDefault="00244FA8" w:rsidP="00244FA8">
            <w:pPr>
              <w:tabs>
                <w:tab w:val="left" w:pos="360"/>
              </w:tabs>
            </w:pPr>
            <w:r>
              <w:t>Branch Residential</w:t>
            </w:r>
          </w:p>
        </w:tc>
        <w:tc>
          <w:tcPr>
            <w:tcW w:w="4050" w:type="dxa"/>
          </w:tcPr>
          <w:p w14:paraId="48CA3463" w14:textId="77777777" w:rsidR="00244FA8" w:rsidRDefault="00244FA8" w:rsidP="00244FA8">
            <w:r>
              <w:t xml:space="preserve">Average # of consumer community integration hours (per resident) </w:t>
            </w:r>
          </w:p>
        </w:tc>
        <w:tc>
          <w:tcPr>
            <w:tcW w:w="1260" w:type="dxa"/>
          </w:tcPr>
          <w:p w14:paraId="23614207" w14:textId="18398CE4" w:rsidR="00244FA8" w:rsidRDefault="00244FA8" w:rsidP="00244FA8">
            <w:pPr>
              <w:tabs>
                <w:tab w:val="left" w:pos="360"/>
              </w:tabs>
              <w:jc w:val="center"/>
              <w:rPr>
                <w:sz w:val="18"/>
              </w:rPr>
            </w:pPr>
            <w:r>
              <w:rPr>
                <w:sz w:val="18"/>
              </w:rPr>
              <w:t>13/month</w:t>
            </w:r>
          </w:p>
        </w:tc>
        <w:tc>
          <w:tcPr>
            <w:tcW w:w="1260" w:type="dxa"/>
          </w:tcPr>
          <w:p w14:paraId="652ECACD" w14:textId="72DECDB5" w:rsidR="00244FA8" w:rsidRDefault="00244FA8" w:rsidP="00244FA8">
            <w:pPr>
              <w:tabs>
                <w:tab w:val="left" w:pos="360"/>
              </w:tabs>
              <w:jc w:val="center"/>
              <w:rPr>
                <w:sz w:val="18"/>
              </w:rPr>
            </w:pPr>
            <w:r>
              <w:rPr>
                <w:sz w:val="18"/>
              </w:rPr>
              <w:t>18/month</w:t>
            </w:r>
          </w:p>
        </w:tc>
        <w:tc>
          <w:tcPr>
            <w:tcW w:w="1260" w:type="dxa"/>
          </w:tcPr>
          <w:p w14:paraId="7FBFC241" w14:textId="260CD94A" w:rsidR="00244FA8" w:rsidRDefault="00DE7712" w:rsidP="00244FA8">
            <w:pPr>
              <w:tabs>
                <w:tab w:val="left" w:pos="360"/>
              </w:tabs>
              <w:jc w:val="center"/>
              <w:rPr>
                <w:sz w:val="18"/>
              </w:rPr>
            </w:pPr>
            <w:r>
              <w:rPr>
                <w:sz w:val="18"/>
              </w:rPr>
              <w:t>11/month</w:t>
            </w:r>
          </w:p>
        </w:tc>
        <w:tc>
          <w:tcPr>
            <w:tcW w:w="1260" w:type="dxa"/>
          </w:tcPr>
          <w:p w14:paraId="7A8C38C9" w14:textId="132E608F" w:rsidR="00244FA8" w:rsidRDefault="00990F09" w:rsidP="00244FA8">
            <w:pPr>
              <w:tabs>
                <w:tab w:val="left" w:pos="360"/>
              </w:tabs>
              <w:jc w:val="center"/>
              <w:rPr>
                <w:sz w:val="18"/>
              </w:rPr>
            </w:pPr>
            <w:r>
              <w:rPr>
                <w:sz w:val="18"/>
              </w:rPr>
              <w:t>1</w:t>
            </w:r>
            <w:r w:rsidR="00700103">
              <w:rPr>
                <w:sz w:val="18"/>
              </w:rPr>
              <w:t>8</w:t>
            </w:r>
            <w:r>
              <w:rPr>
                <w:sz w:val="18"/>
              </w:rPr>
              <w:t>/month</w:t>
            </w:r>
          </w:p>
        </w:tc>
      </w:tr>
      <w:tr w:rsidR="00244FA8" w14:paraId="4BDC2563" w14:textId="77777777" w:rsidTr="00244FA8">
        <w:tc>
          <w:tcPr>
            <w:tcW w:w="1908" w:type="dxa"/>
          </w:tcPr>
          <w:p w14:paraId="47D9A24E" w14:textId="77777777" w:rsidR="00244FA8" w:rsidRDefault="00244FA8" w:rsidP="00244FA8">
            <w:pPr>
              <w:tabs>
                <w:tab w:val="left" w:pos="360"/>
              </w:tabs>
            </w:pPr>
            <w:r>
              <w:t>St. Joe Residential</w:t>
            </w:r>
          </w:p>
        </w:tc>
        <w:tc>
          <w:tcPr>
            <w:tcW w:w="4050" w:type="dxa"/>
          </w:tcPr>
          <w:p w14:paraId="03345618" w14:textId="77777777" w:rsidR="00244FA8" w:rsidRDefault="00244FA8" w:rsidP="00244FA8">
            <w:r>
              <w:t>Average # of consumer community integration hours (per resident)</w:t>
            </w:r>
          </w:p>
        </w:tc>
        <w:tc>
          <w:tcPr>
            <w:tcW w:w="1260" w:type="dxa"/>
          </w:tcPr>
          <w:p w14:paraId="102EA270" w14:textId="68869283" w:rsidR="00244FA8" w:rsidRDefault="00244FA8" w:rsidP="00244FA8">
            <w:pPr>
              <w:tabs>
                <w:tab w:val="left" w:pos="360"/>
              </w:tabs>
              <w:jc w:val="center"/>
              <w:rPr>
                <w:sz w:val="18"/>
              </w:rPr>
            </w:pPr>
            <w:r>
              <w:rPr>
                <w:sz w:val="18"/>
              </w:rPr>
              <w:t>8 /month</w:t>
            </w:r>
          </w:p>
        </w:tc>
        <w:tc>
          <w:tcPr>
            <w:tcW w:w="1260" w:type="dxa"/>
          </w:tcPr>
          <w:p w14:paraId="681A62AD" w14:textId="0DAF8BE0" w:rsidR="00244FA8" w:rsidRDefault="00244FA8" w:rsidP="00244FA8">
            <w:pPr>
              <w:tabs>
                <w:tab w:val="left" w:pos="360"/>
              </w:tabs>
              <w:jc w:val="center"/>
              <w:rPr>
                <w:sz w:val="18"/>
              </w:rPr>
            </w:pPr>
            <w:r>
              <w:rPr>
                <w:sz w:val="18"/>
              </w:rPr>
              <w:t xml:space="preserve">16/month </w:t>
            </w:r>
          </w:p>
        </w:tc>
        <w:tc>
          <w:tcPr>
            <w:tcW w:w="1260" w:type="dxa"/>
          </w:tcPr>
          <w:p w14:paraId="66A40D9F" w14:textId="55F8C439" w:rsidR="00244FA8" w:rsidRDefault="00DE7712" w:rsidP="00244FA8">
            <w:pPr>
              <w:tabs>
                <w:tab w:val="left" w:pos="360"/>
              </w:tabs>
              <w:jc w:val="center"/>
              <w:rPr>
                <w:sz w:val="18"/>
              </w:rPr>
            </w:pPr>
            <w:r>
              <w:rPr>
                <w:sz w:val="18"/>
              </w:rPr>
              <w:t>12/month</w:t>
            </w:r>
          </w:p>
        </w:tc>
        <w:tc>
          <w:tcPr>
            <w:tcW w:w="1260" w:type="dxa"/>
          </w:tcPr>
          <w:p w14:paraId="3EAB8D44" w14:textId="72CC8E9D" w:rsidR="00244FA8" w:rsidRDefault="007E5A23" w:rsidP="00244FA8">
            <w:pPr>
              <w:tabs>
                <w:tab w:val="left" w:pos="360"/>
              </w:tabs>
              <w:jc w:val="center"/>
              <w:rPr>
                <w:sz w:val="18"/>
              </w:rPr>
            </w:pPr>
            <w:r>
              <w:rPr>
                <w:sz w:val="18"/>
              </w:rPr>
              <w:t>1</w:t>
            </w:r>
            <w:r w:rsidR="00700103">
              <w:rPr>
                <w:sz w:val="18"/>
              </w:rPr>
              <w:t>8</w:t>
            </w:r>
            <w:r>
              <w:rPr>
                <w:sz w:val="18"/>
              </w:rPr>
              <w:t>/month</w:t>
            </w:r>
          </w:p>
        </w:tc>
      </w:tr>
      <w:tr w:rsidR="00244FA8" w14:paraId="1AB65141" w14:textId="77777777" w:rsidTr="00244FA8">
        <w:tc>
          <w:tcPr>
            <w:tcW w:w="1908" w:type="dxa"/>
          </w:tcPr>
          <w:p w14:paraId="5793276F" w14:textId="77777777" w:rsidR="00244FA8" w:rsidRDefault="00244FA8" w:rsidP="00244FA8">
            <w:pPr>
              <w:tabs>
                <w:tab w:val="left" w:pos="360"/>
              </w:tabs>
            </w:pPr>
            <w:r>
              <w:t>Branch In-Home Supports</w:t>
            </w:r>
          </w:p>
        </w:tc>
        <w:tc>
          <w:tcPr>
            <w:tcW w:w="4050" w:type="dxa"/>
          </w:tcPr>
          <w:p w14:paraId="435CB506" w14:textId="77777777" w:rsidR="00244FA8" w:rsidRDefault="00244FA8" w:rsidP="00244FA8">
            <w:r>
              <w:t>Average # of hours of community-based services provided to consumers (whole program)</w:t>
            </w:r>
          </w:p>
        </w:tc>
        <w:tc>
          <w:tcPr>
            <w:tcW w:w="1260" w:type="dxa"/>
          </w:tcPr>
          <w:p w14:paraId="53AC0B9C" w14:textId="2295D383" w:rsidR="00244FA8" w:rsidRDefault="00244FA8" w:rsidP="00244FA8">
            <w:pPr>
              <w:tabs>
                <w:tab w:val="left" w:pos="360"/>
              </w:tabs>
              <w:jc w:val="center"/>
              <w:rPr>
                <w:sz w:val="18"/>
              </w:rPr>
            </w:pPr>
            <w:r>
              <w:rPr>
                <w:sz w:val="18"/>
              </w:rPr>
              <w:t>2538/month</w:t>
            </w:r>
          </w:p>
        </w:tc>
        <w:tc>
          <w:tcPr>
            <w:tcW w:w="1260" w:type="dxa"/>
          </w:tcPr>
          <w:p w14:paraId="0A463744" w14:textId="68E018D6" w:rsidR="00244FA8" w:rsidRDefault="00244FA8" w:rsidP="00244FA8">
            <w:pPr>
              <w:tabs>
                <w:tab w:val="left" w:pos="360"/>
              </w:tabs>
              <w:jc w:val="center"/>
              <w:rPr>
                <w:sz w:val="18"/>
              </w:rPr>
            </w:pPr>
            <w:r>
              <w:rPr>
                <w:sz w:val="18"/>
              </w:rPr>
              <w:t xml:space="preserve">2600/month </w:t>
            </w:r>
          </w:p>
        </w:tc>
        <w:tc>
          <w:tcPr>
            <w:tcW w:w="1260" w:type="dxa"/>
          </w:tcPr>
          <w:p w14:paraId="69FB3D5E" w14:textId="43767761" w:rsidR="00244FA8" w:rsidRDefault="004B42BA" w:rsidP="00244FA8">
            <w:pPr>
              <w:tabs>
                <w:tab w:val="left" w:pos="360"/>
              </w:tabs>
              <w:jc w:val="center"/>
              <w:rPr>
                <w:sz w:val="18"/>
              </w:rPr>
            </w:pPr>
            <w:r>
              <w:rPr>
                <w:sz w:val="18"/>
              </w:rPr>
              <w:t>2313/month</w:t>
            </w:r>
          </w:p>
        </w:tc>
        <w:tc>
          <w:tcPr>
            <w:tcW w:w="1260" w:type="dxa"/>
          </w:tcPr>
          <w:p w14:paraId="666E353C" w14:textId="225611B8" w:rsidR="00244FA8" w:rsidRDefault="007E5A23" w:rsidP="00244FA8">
            <w:pPr>
              <w:tabs>
                <w:tab w:val="left" w:pos="360"/>
              </w:tabs>
              <w:jc w:val="center"/>
              <w:rPr>
                <w:sz w:val="18"/>
              </w:rPr>
            </w:pPr>
            <w:r>
              <w:rPr>
                <w:sz w:val="18"/>
              </w:rPr>
              <w:t>2400/month</w:t>
            </w:r>
          </w:p>
        </w:tc>
      </w:tr>
      <w:tr w:rsidR="00244FA8" w14:paraId="0B5C0B34" w14:textId="77777777" w:rsidTr="00244FA8">
        <w:tc>
          <w:tcPr>
            <w:tcW w:w="1908" w:type="dxa"/>
          </w:tcPr>
          <w:p w14:paraId="5F57E894" w14:textId="77777777" w:rsidR="00244FA8" w:rsidRDefault="00244FA8" w:rsidP="00244FA8">
            <w:pPr>
              <w:tabs>
                <w:tab w:val="left" w:pos="360"/>
              </w:tabs>
            </w:pPr>
            <w:r>
              <w:t>St. Joe In-Home Supports</w:t>
            </w:r>
          </w:p>
        </w:tc>
        <w:tc>
          <w:tcPr>
            <w:tcW w:w="4050" w:type="dxa"/>
          </w:tcPr>
          <w:p w14:paraId="4A8257EC" w14:textId="77777777" w:rsidR="00244FA8" w:rsidRDefault="00244FA8" w:rsidP="00244FA8">
            <w:r>
              <w:t>Average # of hours of community-based services provided to consumers (whole program)</w:t>
            </w:r>
          </w:p>
        </w:tc>
        <w:tc>
          <w:tcPr>
            <w:tcW w:w="1260" w:type="dxa"/>
          </w:tcPr>
          <w:p w14:paraId="37D3BA94" w14:textId="7825B82F" w:rsidR="00244FA8" w:rsidRDefault="00244FA8" w:rsidP="00244FA8">
            <w:pPr>
              <w:tabs>
                <w:tab w:val="left" w:pos="360"/>
              </w:tabs>
              <w:jc w:val="center"/>
              <w:rPr>
                <w:sz w:val="18"/>
              </w:rPr>
            </w:pPr>
            <w:r>
              <w:rPr>
                <w:sz w:val="18"/>
              </w:rPr>
              <w:t>1473/month</w:t>
            </w:r>
          </w:p>
        </w:tc>
        <w:tc>
          <w:tcPr>
            <w:tcW w:w="1260" w:type="dxa"/>
          </w:tcPr>
          <w:p w14:paraId="50A99017" w14:textId="5A17D93C" w:rsidR="00244FA8" w:rsidRDefault="00244FA8" w:rsidP="00244FA8">
            <w:pPr>
              <w:tabs>
                <w:tab w:val="left" w:pos="360"/>
              </w:tabs>
              <w:jc w:val="center"/>
              <w:rPr>
                <w:sz w:val="18"/>
              </w:rPr>
            </w:pPr>
            <w:r>
              <w:rPr>
                <w:sz w:val="18"/>
              </w:rPr>
              <w:t>1525/month</w:t>
            </w:r>
          </w:p>
        </w:tc>
        <w:tc>
          <w:tcPr>
            <w:tcW w:w="1260" w:type="dxa"/>
          </w:tcPr>
          <w:p w14:paraId="062DE54D" w14:textId="48F79F67" w:rsidR="00244FA8" w:rsidRDefault="00990F09" w:rsidP="00244FA8">
            <w:pPr>
              <w:tabs>
                <w:tab w:val="left" w:pos="360"/>
              </w:tabs>
              <w:jc w:val="center"/>
              <w:rPr>
                <w:sz w:val="18"/>
              </w:rPr>
            </w:pPr>
            <w:r>
              <w:rPr>
                <w:sz w:val="18"/>
              </w:rPr>
              <w:t>1181/month</w:t>
            </w:r>
          </w:p>
        </w:tc>
        <w:tc>
          <w:tcPr>
            <w:tcW w:w="1260" w:type="dxa"/>
          </w:tcPr>
          <w:p w14:paraId="29C27CFC" w14:textId="03B88813" w:rsidR="00244FA8" w:rsidRDefault="007E5A23" w:rsidP="00244FA8">
            <w:pPr>
              <w:tabs>
                <w:tab w:val="left" w:pos="360"/>
              </w:tabs>
              <w:jc w:val="center"/>
              <w:rPr>
                <w:sz w:val="18"/>
              </w:rPr>
            </w:pPr>
            <w:r>
              <w:rPr>
                <w:sz w:val="18"/>
              </w:rPr>
              <w:t>1200/month</w:t>
            </w:r>
          </w:p>
        </w:tc>
      </w:tr>
    </w:tbl>
    <w:p w14:paraId="69062341" w14:textId="77777777" w:rsidR="00DF7C14" w:rsidRDefault="00DF7C14" w:rsidP="00914CD3">
      <w:pPr>
        <w:pStyle w:val="BodyText3"/>
        <w:tabs>
          <w:tab w:val="left" w:pos="360"/>
        </w:tabs>
        <w:rPr>
          <w:bCs/>
          <w:szCs w:val="24"/>
        </w:rPr>
      </w:pPr>
    </w:p>
    <w:p w14:paraId="10C10F88" w14:textId="50E1299C" w:rsidR="00914CD3" w:rsidRPr="00BB0170" w:rsidRDefault="00914CD3" w:rsidP="00914CD3">
      <w:pPr>
        <w:pStyle w:val="BodyText3"/>
        <w:tabs>
          <w:tab w:val="left" w:pos="360"/>
        </w:tabs>
        <w:rPr>
          <w:bCs/>
          <w:szCs w:val="24"/>
        </w:rPr>
      </w:pPr>
      <w:r w:rsidRPr="00BB0170">
        <w:rPr>
          <w:bCs/>
          <w:szCs w:val="24"/>
        </w:rPr>
        <w:t xml:space="preserve">RESULTS </w:t>
      </w:r>
    </w:p>
    <w:p w14:paraId="5232FDAD" w14:textId="2D4DEEA8" w:rsidR="00170130" w:rsidRDefault="00914CD3" w:rsidP="00970553">
      <w:pPr>
        <w:pStyle w:val="Office"/>
        <w:tabs>
          <w:tab w:val="left" w:pos="360"/>
        </w:tabs>
        <w:spacing w:line="240" w:lineRule="auto"/>
        <w:rPr>
          <w:rFonts w:ascii="Times New Roman" w:hAnsi="Times New Roman"/>
          <w:sz w:val="22"/>
        </w:rPr>
      </w:pPr>
      <w:r w:rsidRPr="00DD1190">
        <w:rPr>
          <w:rFonts w:ascii="Times New Roman" w:hAnsi="Times New Roman"/>
          <w:sz w:val="22"/>
        </w:rPr>
        <w:t>Adapt is a community-focused service provider</w:t>
      </w:r>
      <w:r w:rsidR="00222B83">
        <w:rPr>
          <w:rFonts w:ascii="Times New Roman" w:hAnsi="Times New Roman"/>
          <w:sz w:val="22"/>
        </w:rPr>
        <w:t xml:space="preserve">.  </w:t>
      </w:r>
      <w:r w:rsidRPr="00DD1190">
        <w:rPr>
          <w:rFonts w:ascii="Times New Roman" w:hAnsi="Times New Roman"/>
          <w:sz w:val="22"/>
        </w:rPr>
        <w:t xml:space="preserve">There are several factors impacting a home’s average number of community hours, including health status of the residents, behavioral challenges presented by the residents, personal interests of the residents, </w:t>
      </w:r>
      <w:r w:rsidR="001A35AE">
        <w:rPr>
          <w:rFonts w:ascii="Times New Roman" w:hAnsi="Times New Roman"/>
          <w:sz w:val="22"/>
        </w:rPr>
        <w:t xml:space="preserve">adequate staffing, </w:t>
      </w:r>
      <w:r w:rsidRPr="00DD1190">
        <w:rPr>
          <w:rFonts w:ascii="Times New Roman" w:hAnsi="Times New Roman"/>
          <w:sz w:val="22"/>
        </w:rPr>
        <w:t>and vehicle issues, etc</w:t>
      </w:r>
      <w:r w:rsidR="00222B83">
        <w:rPr>
          <w:rFonts w:ascii="Times New Roman" w:hAnsi="Times New Roman"/>
          <w:sz w:val="22"/>
        </w:rPr>
        <w:t xml:space="preserve">. </w:t>
      </w:r>
      <w:r w:rsidR="006E1B47">
        <w:rPr>
          <w:rFonts w:ascii="Times New Roman" w:hAnsi="Times New Roman"/>
          <w:sz w:val="22"/>
        </w:rPr>
        <w:t xml:space="preserve"> </w:t>
      </w:r>
      <w:r w:rsidR="001542C9">
        <w:rPr>
          <w:rFonts w:ascii="Times New Roman" w:hAnsi="Times New Roman"/>
          <w:sz w:val="22"/>
        </w:rPr>
        <w:t xml:space="preserve">Covid has had some degree of impact on outings for almost four years.  Its impact is much less at this time and during Fiscal Year 2022-23, but it persists.   </w:t>
      </w:r>
    </w:p>
    <w:p w14:paraId="2BC0611E" w14:textId="77777777" w:rsidR="00170130" w:rsidRDefault="00170130" w:rsidP="00970553">
      <w:pPr>
        <w:pStyle w:val="Office"/>
        <w:tabs>
          <w:tab w:val="left" w:pos="360"/>
        </w:tabs>
        <w:spacing w:line="240" w:lineRule="auto"/>
        <w:rPr>
          <w:rFonts w:ascii="Times New Roman" w:hAnsi="Times New Roman"/>
          <w:sz w:val="22"/>
        </w:rPr>
      </w:pPr>
    </w:p>
    <w:p w14:paraId="32653959" w14:textId="4636D8A2" w:rsidR="00242FFA" w:rsidRDefault="001542C9" w:rsidP="00914CD3">
      <w:pPr>
        <w:pStyle w:val="Office"/>
        <w:tabs>
          <w:tab w:val="left" w:pos="360"/>
        </w:tabs>
        <w:spacing w:line="240" w:lineRule="auto"/>
        <w:rPr>
          <w:rFonts w:ascii="Times New Roman" w:hAnsi="Times New Roman"/>
          <w:sz w:val="22"/>
        </w:rPr>
      </w:pPr>
      <w:r>
        <w:rPr>
          <w:rFonts w:ascii="Times New Roman" w:hAnsi="Times New Roman"/>
          <w:sz w:val="22"/>
        </w:rPr>
        <w:t xml:space="preserve">There are mixed results with programs reaching target figures. The number of people served in any program, including Residential, impacts community hours.  The Residential program is smaller than in past years, but the numbers for both counties are pretty low monthly averages and require </w:t>
      </w:r>
      <w:r>
        <w:rPr>
          <w:rFonts w:ascii="Times New Roman" w:hAnsi="Times New Roman"/>
          <w:sz w:val="22"/>
        </w:rPr>
        <w:lastRenderedPageBreak/>
        <w:t xml:space="preserve">improvement. </w:t>
      </w:r>
      <w:r w:rsidR="00C26896">
        <w:rPr>
          <w:rFonts w:ascii="Times New Roman" w:hAnsi="Times New Roman"/>
          <w:sz w:val="22"/>
        </w:rPr>
        <w:t xml:space="preserve">Clubhouse </w:t>
      </w:r>
      <w:r>
        <w:rPr>
          <w:rFonts w:ascii="Times New Roman" w:hAnsi="Times New Roman"/>
          <w:sz w:val="22"/>
        </w:rPr>
        <w:t>increased community hours significantly from 37 to 62 on average per month</w:t>
      </w:r>
      <w:r w:rsidR="00C26896">
        <w:rPr>
          <w:rFonts w:ascii="Times New Roman" w:hAnsi="Times New Roman"/>
          <w:sz w:val="22"/>
        </w:rPr>
        <w:t xml:space="preserve">. </w:t>
      </w:r>
      <w:r>
        <w:rPr>
          <w:rFonts w:ascii="Times New Roman" w:hAnsi="Times New Roman"/>
          <w:sz w:val="22"/>
        </w:rPr>
        <w:t xml:space="preserve">Both day programs had a high number of community outing hours.  Branch County in particular, improved and surpassed the target.  This program saw a slight increase in attendance but remains about half the size of the St. Joe County program, which had a high number of hours but fell short of the target figure.  </w:t>
      </w:r>
      <w:r w:rsidR="005C4837">
        <w:rPr>
          <w:rFonts w:ascii="Times New Roman" w:hAnsi="Times New Roman"/>
          <w:sz w:val="22"/>
        </w:rPr>
        <w:t>Both programs did well in this area.</w:t>
      </w:r>
    </w:p>
    <w:p w14:paraId="0245B908" w14:textId="77777777" w:rsidR="00694572" w:rsidRDefault="00694572" w:rsidP="00914CD3">
      <w:pPr>
        <w:pStyle w:val="Office"/>
        <w:tabs>
          <w:tab w:val="left" w:pos="360"/>
        </w:tabs>
        <w:spacing w:line="240" w:lineRule="auto"/>
        <w:rPr>
          <w:rFonts w:ascii="Times New Roman" w:hAnsi="Times New Roman"/>
          <w:sz w:val="22"/>
        </w:rPr>
      </w:pPr>
    </w:p>
    <w:p w14:paraId="0435EE18" w14:textId="5BD5A694" w:rsidR="005C4837" w:rsidRDefault="00242FFA" w:rsidP="004F4D10">
      <w:pPr>
        <w:pStyle w:val="Office"/>
        <w:tabs>
          <w:tab w:val="left" w:pos="360"/>
        </w:tabs>
        <w:spacing w:line="240" w:lineRule="auto"/>
        <w:rPr>
          <w:rFonts w:ascii="Times New Roman" w:hAnsi="Times New Roman"/>
          <w:sz w:val="22"/>
        </w:rPr>
      </w:pPr>
      <w:r>
        <w:rPr>
          <w:rFonts w:ascii="Times New Roman" w:hAnsi="Times New Roman"/>
          <w:sz w:val="22"/>
        </w:rPr>
        <w:t>In Branch County, th</w:t>
      </w:r>
      <w:r w:rsidR="00C26896">
        <w:rPr>
          <w:rFonts w:ascii="Times New Roman" w:hAnsi="Times New Roman"/>
          <w:sz w:val="22"/>
        </w:rPr>
        <w:t>e In-Home Supports</w:t>
      </w:r>
      <w:r>
        <w:rPr>
          <w:rFonts w:ascii="Times New Roman" w:hAnsi="Times New Roman"/>
          <w:sz w:val="22"/>
        </w:rPr>
        <w:t xml:space="preserve"> program provided an average of </w:t>
      </w:r>
      <w:r w:rsidR="004B5910" w:rsidRPr="004B5910">
        <w:rPr>
          <w:rFonts w:ascii="Times New Roman" w:hAnsi="Times New Roman"/>
          <w:sz w:val="22"/>
          <w:szCs w:val="22"/>
        </w:rPr>
        <w:t>2,5</w:t>
      </w:r>
      <w:r w:rsidR="005C4837">
        <w:rPr>
          <w:rFonts w:ascii="Times New Roman" w:hAnsi="Times New Roman"/>
          <w:sz w:val="22"/>
          <w:szCs w:val="22"/>
        </w:rPr>
        <w:t>38</w:t>
      </w:r>
      <w:r w:rsidR="004B5910" w:rsidRPr="004B5910">
        <w:rPr>
          <w:rFonts w:ascii="Times New Roman" w:hAnsi="Times New Roman"/>
          <w:sz w:val="22"/>
          <w:szCs w:val="22"/>
        </w:rPr>
        <w:t xml:space="preserve"> </w:t>
      </w:r>
      <w:r w:rsidR="004F4D10">
        <w:rPr>
          <w:rFonts w:ascii="Times New Roman" w:hAnsi="Times New Roman"/>
          <w:sz w:val="22"/>
          <w:szCs w:val="22"/>
        </w:rPr>
        <w:t xml:space="preserve">hours/month </w:t>
      </w:r>
      <w:r w:rsidR="004B5910" w:rsidRPr="004B5910">
        <w:rPr>
          <w:rFonts w:ascii="Times New Roman" w:hAnsi="Times New Roman"/>
          <w:sz w:val="22"/>
          <w:szCs w:val="22"/>
        </w:rPr>
        <w:t>last year</w:t>
      </w:r>
      <w:r w:rsidR="00C26896">
        <w:rPr>
          <w:rFonts w:ascii="Times New Roman" w:hAnsi="Times New Roman"/>
          <w:sz w:val="22"/>
          <w:szCs w:val="22"/>
        </w:rPr>
        <w:t xml:space="preserve"> and</w:t>
      </w:r>
      <w:r w:rsidR="004B5910" w:rsidRPr="004B5910">
        <w:rPr>
          <w:rFonts w:ascii="Times New Roman" w:hAnsi="Times New Roman"/>
          <w:sz w:val="22"/>
          <w:szCs w:val="22"/>
        </w:rPr>
        <w:t xml:space="preserve"> </w:t>
      </w:r>
      <w:r>
        <w:rPr>
          <w:rFonts w:ascii="Times New Roman" w:hAnsi="Times New Roman"/>
          <w:sz w:val="22"/>
        </w:rPr>
        <w:t>2,</w:t>
      </w:r>
      <w:r w:rsidR="005C4837">
        <w:rPr>
          <w:rFonts w:ascii="Times New Roman" w:hAnsi="Times New Roman"/>
          <w:sz w:val="22"/>
        </w:rPr>
        <w:t>313</w:t>
      </w:r>
      <w:r>
        <w:rPr>
          <w:rFonts w:ascii="Times New Roman" w:hAnsi="Times New Roman"/>
          <w:sz w:val="22"/>
        </w:rPr>
        <w:t xml:space="preserve"> hours</w:t>
      </w:r>
      <w:r w:rsidR="00D91694">
        <w:rPr>
          <w:rFonts w:ascii="Times New Roman" w:hAnsi="Times New Roman"/>
          <w:sz w:val="22"/>
        </w:rPr>
        <w:t>/</w:t>
      </w:r>
      <w:r>
        <w:rPr>
          <w:rFonts w:ascii="Times New Roman" w:hAnsi="Times New Roman"/>
          <w:sz w:val="22"/>
        </w:rPr>
        <w:t>month</w:t>
      </w:r>
      <w:r w:rsidR="00C26896">
        <w:rPr>
          <w:rFonts w:ascii="Times New Roman" w:hAnsi="Times New Roman"/>
          <w:sz w:val="22"/>
        </w:rPr>
        <w:t xml:space="preserve"> this year</w:t>
      </w:r>
      <w:r w:rsidR="00D91694">
        <w:rPr>
          <w:rFonts w:ascii="Times New Roman" w:hAnsi="Times New Roman"/>
          <w:sz w:val="22"/>
        </w:rPr>
        <w:t>.</w:t>
      </w:r>
      <w:r w:rsidR="00C26896">
        <w:rPr>
          <w:rFonts w:ascii="Times New Roman" w:hAnsi="Times New Roman"/>
          <w:sz w:val="22"/>
        </w:rPr>
        <w:t xml:space="preserve"> This decrease in hours </w:t>
      </w:r>
      <w:r w:rsidR="005C4837">
        <w:rPr>
          <w:rFonts w:ascii="Times New Roman" w:hAnsi="Times New Roman"/>
          <w:sz w:val="22"/>
        </w:rPr>
        <w:t>is greater than last year, but still within a typical range</w:t>
      </w:r>
      <w:r w:rsidR="00C26896">
        <w:rPr>
          <w:rFonts w:ascii="Times New Roman" w:hAnsi="Times New Roman"/>
          <w:sz w:val="22"/>
        </w:rPr>
        <w:t>.</w:t>
      </w:r>
      <w:r>
        <w:rPr>
          <w:rFonts w:ascii="Times New Roman" w:hAnsi="Times New Roman"/>
          <w:sz w:val="22"/>
        </w:rPr>
        <w:t xml:space="preserve"> </w:t>
      </w:r>
      <w:r w:rsidR="00D91694">
        <w:rPr>
          <w:rFonts w:ascii="Times New Roman" w:hAnsi="Times New Roman"/>
          <w:sz w:val="22"/>
        </w:rPr>
        <w:t xml:space="preserve"> </w:t>
      </w:r>
      <w:r>
        <w:rPr>
          <w:rFonts w:ascii="Times New Roman" w:hAnsi="Times New Roman"/>
          <w:sz w:val="22"/>
        </w:rPr>
        <w:t>In St. Joe County, the monthly average was</w:t>
      </w:r>
      <w:r w:rsidR="004B5910">
        <w:rPr>
          <w:rFonts w:ascii="Times New Roman" w:hAnsi="Times New Roman"/>
          <w:sz w:val="22"/>
        </w:rPr>
        <w:t xml:space="preserve"> 1,</w:t>
      </w:r>
      <w:r w:rsidR="005C4837">
        <w:rPr>
          <w:rFonts w:ascii="Times New Roman" w:hAnsi="Times New Roman"/>
          <w:sz w:val="22"/>
        </w:rPr>
        <w:t>473</w:t>
      </w:r>
      <w:r w:rsidR="004B5910">
        <w:rPr>
          <w:rFonts w:ascii="Times New Roman" w:hAnsi="Times New Roman"/>
          <w:sz w:val="22"/>
        </w:rPr>
        <w:t xml:space="preserve"> hours/month </w:t>
      </w:r>
      <w:r w:rsidR="00C26896">
        <w:rPr>
          <w:rFonts w:ascii="Times New Roman" w:hAnsi="Times New Roman"/>
          <w:sz w:val="22"/>
        </w:rPr>
        <w:t>last</w:t>
      </w:r>
      <w:r w:rsidR="004B5910">
        <w:rPr>
          <w:rFonts w:ascii="Times New Roman" w:hAnsi="Times New Roman"/>
          <w:sz w:val="22"/>
        </w:rPr>
        <w:t xml:space="preserve"> year</w:t>
      </w:r>
      <w:r w:rsidR="00C26896">
        <w:rPr>
          <w:rFonts w:ascii="Times New Roman" w:hAnsi="Times New Roman"/>
          <w:sz w:val="22"/>
        </w:rPr>
        <w:t xml:space="preserve"> and 1,</w:t>
      </w:r>
      <w:r w:rsidR="005C4837">
        <w:rPr>
          <w:rFonts w:ascii="Times New Roman" w:hAnsi="Times New Roman"/>
          <w:sz w:val="22"/>
        </w:rPr>
        <w:t>181</w:t>
      </w:r>
      <w:r w:rsidR="00C26896">
        <w:rPr>
          <w:rFonts w:ascii="Times New Roman" w:hAnsi="Times New Roman"/>
          <w:sz w:val="22"/>
        </w:rPr>
        <w:t xml:space="preserve"> hours/month this year</w:t>
      </w:r>
      <w:r>
        <w:rPr>
          <w:rFonts w:ascii="Times New Roman" w:hAnsi="Times New Roman"/>
          <w:sz w:val="22"/>
        </w:rPr>
        <w:t xml:space="preserve">. </w:t>
      </w:r>
      <w:r w:rsidR="00C26896">
        <w:rPr>
          <w:rFonts w:ascii="Times New Roman" w:hAnsi="Times New Roman"/>
          <w:sz w:val="22"/>
        </w:rPr>
        <w:t xml:space="preserve">Setting target figures is based on the services provided the previous year. If one or two people served in this program change the amount of services they receive, the number of average hours will decrease or increase depending on the circumstances. </w:t>
      </w:r>
      <w:r w:rsidR="005C4837">
        <w:rPr>
          <w:rFonts w:ascii="Times New Roman" w:hAnsi="Times New Roman"/>
          <w:sz w:val="22"/>
        </w:rPr>
        <w:t>Particular attention will be given to the St. Joe County program which provides half the hours the Branch program provides but has twice the mileage and staff expenses. An audit of mileage and outings will occur.</w:t>
      </w:r>
    </w:p>
    <w:p w14:paraId="3A29AC3D" w14:textId="22B49146" w:rsidR="00694572" w:rsidRPr="004F4D10" w:rsidRDefault="00C26896" w:rsidP="004F4D10">
      <w:pPr>
        <w:pStyle w:val="Office"/>
        <w:tabs>
          <w:tab w:val="left" w:pos="360"/>
        </w:tabs>
        <w:spacing w:line="240" w:lineRule="auto"/>
        <w:rPr>
          <w:rFonts w:ascii="Times New Roman" w:hAnsi="Times New Roman"/>
          <w:sz w:val="22"/>
        </w:rPr>
      </w:pPr>
      <w:r>
        <w:rPr>
          <w:rFonts w:ascii="Times New Roman" w:hAnsi="Times New Roman"/>
          <w:sz w:val="22"/>
        </w:rPr>
        <w:t xml:space="preserve"> </w:t>
      </w:r>
    </w:p>
    <w:p w14:paraId="5186B91C" w14:textId="0A1DC6D8" w:rsidR="00914CD3" w:rsidRDefault="00914CD3" w:rsidP="00914CD3">
      <w:pPr>
        <w:rPr>
          <w:b/>
          <w:sz w:val="22"/>
        </w:rPr>
      </w:pPr>
      <w:r w:rsidRPr="00634FC3">
        <w:rPr>
          <w:b/>
          <w:sz w:val="22"/>
        </w:rPr>
        <w:t>GOAL B-4</w:t>
      </w:r>
      <w:r>
        <w:rPr>
          <w:b/>
          <w:sz w:val="22"/>
        </w:rPr>
        <w:tab/>
        <w:t xml:space="preserve">CONSUMERS WILL PROGRESS TO COMMUNITY </w:t>
      </w:r>
      <w:smartTag w:uri="urn:schemas-microsoft-com:office:smarttags" w:element="stockticker">
        <w:r>
          <w:rPr>
            <w:b/>
            <w:sz w:val="22"/>
          </w:rPr>
          <w:t>WORK</w:t>
        </w:r>
      </w:smartTag>
    </w:p>
    <w:p w14:paraId="38784043" w14:textId="2368D434" w:rsidR="00914CD3" w:rsidRDefault="00914CD3" w:rsidP="00914CD3">
      <w:pPr>
        <w:pStyle w:val="Heading3"/>
        <w:rPr>
          <w:b w:val="0"/>
          <w:bCs/>
          <w:sz w:val="22"/>
        </w:rPr>
      </w:pPr>
      <w:r>
        <w:rPr>
          <w:b w:val="0"/>
          <w:bCs/>
          <w:sz w:val="22"/>
        </w:rPr>
        <w:t>ADAPT provides services that promote the consumer’s ability to work successfully in the community, for those who desire community employment</w:t>
      </w:r>
      <w:r w:rsidR="00222B83">
        <w:rPr>
          <w:b w:val="0"/>
          <w:bCs/>
          <w:sz w:val="22"/>
        </w:rPr>
        <w:t xml:space="preserve">.  </w:t>
      </w:r>
      <w:r>
        <w:rPr>
          <w:b w:val="0"/>
          <w:bCs/>
          <w:sz w:val="22"/>
        </w:rPr>
        <w:t>Consumers need to be in their preferred job/work environment to say that this outcome has been completely achieved.</w:t>
      </w:r>
    </w:p>
    <w:p w14:paraId="7846230D" w14:textId="77777777" w:rsidR="00914CD3" w:rsidRPr="00BB0170" w:rsidRDefault="00914CD3" w:rsidP="00D91694">
      <w:pPr>
        <w:spacing w:line="360" w:lineRule="auto"/>
        <w:rPr>
          <w:sz w:val="16"/>
          <w:szCs w:val="16"/>
        </w:rPr>
      </w:pPr>
    </w:p>
    <w:p w14:paraId="35BBAC53" w14:textId="77777777" w:rsidR="00914CD3" w:rsidRPr="00BB0170" w:rsidRDefault="00914CD3" w:rsidP="00914CD3">
      <w:pPr>
        <w:pStyle w:val="Heading3"/>
        <w:rPr>
          <w:bCs/>
          <w:szCs w:val="24"/>
        </w:rPr>
      </w:pPr>
      <w:r w:rsidRPr="00BB0170">
        <w:rPr>
          <w:bCs/>
          <w:szCs w:val="24"/>
        </w:rPr>
        <w:t>EVALUATION STRATEGY</w:t>
      </w:r>
    </w:p>
    <w:p w14:paraId="7BCEB6B4" w14:textId="3B688C32" w:rsidR="00914CD3" w:rsidRDefault="00914CD3" w:rsidP="00914CD3">
      <w:pPr>
        <w:pStyle w:val="Heading3"/>
        <w:rPr>
          <w:b w:val="0"/>
          <w:sz w:val="22"/>
          <w:szCs w:val="22"/>
        </w:rPr>
      </w:pPr>
      <w:r w:rsidRPr="00D34719">
        <w:rPr>
          <w:b w:val="0"/>
          <w:sz w:val="22"/>
          <w:szCs w:val="22"/>
        </w:rPr>
        <w:t>In Branch County, Employment Resources staff will ke</w:t>
      </w:r>
      <w:r>
        <w:rPr>
          <w:b w:val="0"/>
          <w:sz w:val="22"/>
          <w:szCs w:val="22"/>
        </w:rPr>
        <w:t>ep a list of persons newly referred and placed in jobs during the fiscal year</w:t>
      </w:r>
      <w:r w:rsidR="00222B83">
        <w:rPr>
          <w:b w:val="0"/>
          <w:sz w:val="22"/>
          <w:szCs w:val="22"/>
        </w:rPr>
        <w:t xml:space="preserve">.  </w:t>
      </w:r>
      <w:r w:rsidRPr="00D34719">
        <w:rPr>
          <w:b w:val="0"/>
          <w:sz w:val="22"/>
          <w:szCs w:val="22"/>
        </w:rPr>
        <w:t>The consumer database/files will provide a cou</w:t>
      </w:r>
      <w:r>
        <w:rPr>
          <w:b w:val="0"/>
          <w:sz w:val="22"/>
          <w:szCs w:val="22"/>
        </w:rPr>
        <w:t xml:space="preserve">nt of people in community sites, as well as the use of ongoing </w:t>
      </w:r>
      <w:r w:rsidR="00F70842">
        <w:rPr>
          <w:b w:val="0"/>
          <w:sz w:val="22"/>
          <w:szCs w:val="22"/>
        </w:rPr>
        <w:t>support</w:t>
      </w:r>
      <w:r>
        <w:rPr>
          <w:b w:val="0"/>
          <w:sz w:val="22"/>
          <w:szCs w:val="22"/>
        </w:rPr>
        <w:t xml:space="preserve"> and MRS services</w:t>
      </w:r>
      <w:r w:rsidR="00222B83">
        <w:rPr>
          <w:b w:val="0"/>
          <w:sz w:val="22"/>
          <w:szCs w:val="22"/>
        </w:rPr>
        <w:t xml:space="preserve">.  </w:t>
      </w:r>
      <w:r w:rsidRPr="00D34719">
        <w:rPr>
          <w:b w:val="0"/>
          <w:sz w:val="22"/>
          <w:szCs w:val="22"/>
        </w:rPr>
        <w:t>Employment Resources staff will utilize a database to obtain a consumer’s length of employment in the community</w:t>
      </w:r>
      <w:r w:rsidR="00222B83">
        <w:rPr>
          <w:b w:val="0"/>
          <w:sz w:val="22"/>
          <w:szCs w:val="22"/>
        </w:rPr>
        <w:t xml:space="preserve">.  </w:t>
      </w:r>
      <w:r w:rsidRPr="00D34719">
        <w:rPr>
          <w:b w:val="0"/>
          <w:sz w:val="22"/>
          <w:szCs w:val="22"/>
        </w:rPr>
        <w:t>Employment Resources staff will provide all data to management</w:t>
      </w:r>
      <w:r w:rsidR="00222B83">
        <w:rPr>
          <w:b w:val="0"/>
          <w:sz w:val="22"/>
          <w:szCs w:val="22"/>
        </w:rPr>
        <w:t xml:space="preserve">.  </w:t>
      </w:r>
      <w:r w:rsidRPr="00D34719">
        <w:rPr>
          <w:b w:val="0"/>
          <w:sz w:val="22"/>
          <w:szCs w:val="22"/>
        </w:rPr>
        <w:t>T</w:t>
      </w:r>
      <w:r>
        <w:rPr>
          <w:b w:val="0"/>
          <w:sz w:val="22"/>
          <w:szCs w:val="22"/>
        </w:rPr>
        <w:t>he</w:t>
      </w:r>
      <w:r w:rsidRPr="00D34719">
        <w:rPr>
          <w:b w:val="0"/>
          <w:sz w:val="22"/>
          <w:szCs w:val="22"/>
        </w:rPr>
        <w:t xml:space="preserve"> number of consumers </w:t>
      </w:r>
      <w:r>
        <w:rPr>
          <w:b w:val="0"/>
          <w:sz w:val="22"/>
          <w:szCs w:val="22"/>
        </w:rPr>
        <w:t xml:space="preserve">from CLS day programs in both counties </w:t>
      </w:r>
      <w:r w:rsidRPr="00D34719">
        <w:rPr>
          <w:b w:val="0"/>
          <w:sz w:val="22"/>
          <w:szCs w:val="22"/>
        </w:rPr>
        <w:t xml:space="preserve">who indicate they want community employment </w:t>
      </w:r>
      <w:r>
        <w:rPr>
          <w:b w:val="0"/>
          <w:sz w:val="22"/>
          <w:szCs w:val="22"/>
        </w:rPr>
        <w:t>will be documented on the Adapt Pre-Planning form and tracked by designated personnel</w:t>
      </w:r>
      <w:r w:rsidR="00222B83">
        <w:rPr>
          <w:b w:val="0"/>
          <w:sz w:val="22"/>
          <w:szCs w:val="22"/>
        </w:rPr>
        <w:t xml:space="preserve">.  </w:t>
      </w:r>
      <w:r>
        <w:rPr>
          <w:b w:val="0"/>
          <w:sz w:val="22"/>
          <w:szCs w:val="22"/>
        </w:rPr>
        <w:t>The Employment Resources supervisor will track the number of local employers contacted during the fiscal year, as well as the number of community presentations/job fairs in which the program participates.</w:t>
      </w:r>
    </w:p>
    <w:p w14:paraId="3A582203" w14:textId="77777777" w:rsidR="00A74933" w:rsidRPr="00A74933" w:rsidRDefault="00A74933" w:rsidP="00A74933"/>
    <w:p w14:paraId="44440D54" w14:textId="77777777" w:rsidR="00914CD3" w:rsidRPr="00A043EE" w:rsidRDefault="00914CD3" w:rsidP="00914CD3"/>
    <w:tbl>
      <w:tblPr>
        <w:tblW w:w="10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2160"/>
        <w:gridCol w:w="4122"/>
        <w:gridCol w:w="1098"/>
        <w:gridCol w:w="1062"/>
        <w:gridCol w:w="1080"/>
        <w:gridCol w:w="1170"/>
      </w:tblGrid>
      <w:tr w:rsidR="00293019" w14:paraId="1055A6DC" w14:textId="77777777" w:rsidTr="004971C5">
        <w:trPr>
          <w:trHeight w:val="489"/>
        </w:trPr>
        <w:tc>
          <w:tcPr>
            <w:tcW w:w="288" w:type="dxa"/>
            <w:tcBorders>
              <w:top w:val="nil"/>
              <w:left w:val="nil"/>
              <w:bottom w:val="nil"/>
              <w:right w:val="nil"/>
            </w:tcBorders>
          </w:tcPr>
          <w:p w14:paraId="01C025C3" w14:textId="77777777" w:rsidR="00293019" w:rsidRDefault="00293019" w:rsidP="00293019">
            <w:pPr>
              <w:tabs>
                <w:tab w:val="left" w:pos="360"/>
              </w:tabs>
              <w:rPr>
                <w:sz w:val="24"/>
              </w:rPr>
            </w:pPr>
            <w:bookmarkStart w:id="2" w:name="_Hlk62733037"/>
          </w:p>
        </w:tc>
        <w:tc>
          <w:tcPr>
            <w:tcW w:w="2160" w:type="dxa"/>
          </w:tcPr>
          <w:p w14:paraId="43755FF0" w14:textId="77777777" w:rsidR="00293019" w:rsidRDefault="00293019" w:rsidP="00293019">
            <w:pPr>
              <w:tabs>
                <w:tab w:val="left" w:pos="360"/>
              </w:tabs>
            </w:pPr>
            <w:r>
              <w:t xml:space="preserve">PROGRAM </w:t>
            </w:r>
          </w:p>
        </w:tc>
        <w:tc>
          <w:tcPr>
            <w:tcW w:w="4122" w:type="dxa"/>
          </w:tcPr>
          <w:p w14:paraId="08EE5994" w14:textId="77777777" w:rsidR="00293019" w:rsidRDefault="00293019" w:rsidP="00293019">
            <w:pPr>
              <w:tabs>
                <w:tab w:val="left" w:pos="360"/>
              </w:tabs>
            </w:pPr>
            <w:r>
              <w:t xml:space="preserve">INDICATOR </w:t>
            </w:r>
          </w:p>
        </w:tc>
        <w:tc>
          <w:tcPr>
            <w:tcW w:w="1098" w:type="dxa"/>
          </w:tcPr>
          <w:p w14:paraId="62CC5688" w14:textId="77777777" w:rsidR="00293019" w:rsidRDefault="00293019" w:rsidP="00293019">
            <w:pPr>
              <w:tabs>
                <w:tab w:val="left" w:pos="360"/>
              </w:tabs>
              <w:jc w:val="center"/>
            </w:pPr>
            <w:r>
              <w:t>ACTUAL</w:t>
            </w:r>
          </w:p>
          <w:p w14:paraId="483DA0B0" w14:textId="54208F93" w:rsidR="00293019" w:rsidRDefault="00293019" w:rsidP="00293019">
            <w:pPr>
              <w:tabs>
                <w:tab w:val="left" w:pos="360"/>
              </w:tabs>
              <w:jc w:val="center"/>
              <w:rPr>
                <w:sz w:val="18"/>
              </w:rPr>
            </w:pPr>
            <w:r>
              <w:t>21/22</w:t>
            </w:r>
          </w:p>
        </w:tc>
        <w:tc>
          <w:tcPr>
            <w:tcW w:w="1062" w:type="dxa"/>
          </w:tcPr>
          <w:p w14:paraId="0030D106" w14:textId="77777777" w:rsidR="00293019" w:rsidRDefault="00293019" w:rsidP="00293019">
            <w:pPr>
              <w:tabs>
                <w:tab w:val="left" w:pos="360"/>
              </w:tabs>
              <w:jc w:val="center"/>
            </w:pPr>
            <w:r>
              <w:t xml:space="preserve">TARGET </w:t>
            </w:r>
          </w:p>
          <w:p w14:paraId="6E53CED4" w14:textId="6BCF85C1" w:rsidR="00293019" w:rsidRDefault="00293019" w:rsidP="00293019">
            <w:pPr>
              <w:tabs>
                <w:tab w:val="left" w:pos="360"/>
              </w:tabs>
              <w:jc w:val="center"/>
            </w:pPr>
            <w:r>
              <w:t>22/23</w:t>
            </w:r>
          </w:p>
        </w:tc>
        <w:tc>
          <w:tcPr>
            <w:tcW w:w="1080" w:type="dxa"/>
          </w:tcPr>
          <w:p w14:paraId="7040A421" w14:textId="77777777" w:rsidR="00293019" w:rsidRDefault="00293019" w:rsidP="00293019">
            <w:pPr>
              <w:tabs>
                <w:tab w:val="left" w:pos="360"/>
              </w:tabs>
              <w:jc w:val="center"/>
            </w:pPr>
            <w:r>
              <w:t>ACTUAL</w:t>
            </w:r>
          </w:p>
          <w:p w14:paraId="0AF90F8B" w14:textId="05CFBA19" w:rsidR="00293019" w:rsidRDefault="00293019" w:rsidP="00293019">
            <w:pPr>
              <w:tabs>
                <w:tab w:val="left" w:pos="360"/>
              </w:tabs>
              <w:jc w:val="center"/>
            </w:pPr>
            <w:r>
              <w:t>22/23</w:t>
            </w:r>
          </w:p>
        </w:tc>
        <w:tc>
          <w:tcPr>
            <w:tcW w:w="1170" w:type="dxa"/>
          </w:tcPr>
          <w:p w14:paraId="26233EF5" w14:textId="77777777" w:rsidR="00293019" w:rsidRDefault="00293019" w:rsidP="00293019">
            <w:pPr>
              <w:tabs>
                <w:tab w:val="left" w:pos="360"/>
              </w:tabs>
              <w:jc w:val="center"/>
            </w:pPr>
            <w:r>
              <w:t>TARGET</w:t>
            </w:r>
          </w:p>
          <w:p w14:paraId="0503C594" w14:textId="1FE6F5CE" w:rsidR="00293019" w:rsidRDefault="00293019" w:rsidP="00293019">
            <w:pPr>
              <w:tabs>
                <w:tab w:val="left" w:pos="360"/>
              </w:tabs>
              <w:jc w:val="center"/>
            </w:pPr>
            <w:r>
              <w:t>23/24</w:t>
            </w:r>
          </w:p>
        </w:tc>
      </w:tr>
      <w:tr w:rsidR="00293019" w14:paraId="7C0BF00B" w14:textId="77777777" w:rsidTr="004971C5">
        <w:tc>
          <w:tcPr>
            <w:tcW w:w="288" w:type="dxa"/>
            <w:tcBorders>
              <w:top w:val="nil"/>
              <w:left w:val="nil"/>
              <w:bottom w:val="nil"/>
              <w:right w:val="nil"/>
            </w:tcBorders>
          </w:tcPr>
          <w:p w14:paraId="40EF1100" w14:textId="77777777" w:rsidR="00293019" w:rsidRDefault="00293019" w:rsidP="00293019">
            <w:pPr>
              <w:tabs>
                <w:tab w:val="left" w:pos="360"/>
              </w:tabs>
              <w:rPr>
                <w:sz w:val="24"/>
              </w:rPr>
            </w:pPr>
            <w:bookmarkStart w:id="3" w:name="_Hlk57013402"/>
          </w:p>
        </w:tc>
        <w:tc>
          <w:tcPr>
            <w:tcW w:w="2160" w:type="dxa"/>
          </w:tcPr>
          <w:p w14:paraId="2E6C06FE" w14:textId="77777777" w:rsidR="00293019" w:rsidRPr="00A90BB5" w:rsidRDefault="00293019" w:rsidP="00293019">
            <w:pPr>
              <w:tabs>
                <w:tab w:val="left" w:pos="360"/>
              </w:tabs>
            </w:pPr>
            <w:r w:rsidRPr="00A90BB5">
              <w:t>Employment Resources</w:t>
            </w:r>
          </w:p>
        </w:tc>
        <w:tc>
          <w:tcPr>
            <w:tcW w:w="4122" w:type="dxa"/>
          </w:tcPr>
          <w:p w14:paraId="0154F786" w14:textId="621D9CF6" w:rsidR="00293019" w:rsidRPr="008129A4" w:rsidRDefault="00293019" w:rsidP="00293019">
            <w:pPr>
              <w:tabs>
                <w:tab w:val="left" w:pos="360"/>
              </w:tabs>
              <w:rPr>
                <w:highlight w:val="yellow"/>
              </w:rPr>
            </w:pPr>
            <w:r w:rsidRPr="00D43933">
              <w:t>Total # of participants placed in jobs</w:t>
            </w:r>
          </w:p>
        </w:tc>
        <w:tc>
          <w:tcPr>
            <w:tcW w:w="1098" w:type="dxa"/>
          </w:tcPr>
          <w:p w14:paraId="609CCD66" w14:textId="134B2E42" w:rsidR="00293019" w:rsidRDefault="00293019" w:rsidP="00293019">
            <w:pPr>
              <w:tabs>
                <w:tab w:val="left" w:pos="360"/>
              </w:tabs>
              <w:jc w:val="center"/>
            </w:pPr>
            <w:r>
              <w:t>16</w:t>
            </w:r>
          </w:p>
        </w:tc>
        <w:tc>
          <w:tcPr>
            <w:tcW w:w="1062" w:type="dxa"/>
          </w:tcPr>
          <w:p w14:paraId="50F53688" w14:textId="463A667A" w:rsidR="00293019" w:rsidRDefault="00293019" w:rsidP="00293019">
            <w:pPr>
              <w:tabs>
                <w:tab w:val="left" w:pos="360"/>
              </w:tabs>
              <w:jc w:val="center"/>
            </w:pPr>
            <w:r>
              <w:t>20</w:t>
            </w:r>
          </w:p>
        </w:tc>
        <w:tc>
          <w:tcPr>
            <w:tcW w:w="1080" w:type="dxa"/>
          </w:tcPr>
          <w:p w14:paraId="1D7D45FA" w14:textId="7EFE234F" w:rsidR="00293019" w:rsidRDefault="002E048F" w:rsidP="00293019">
            <w:pPr>
              <w:tabs>
                <w:tab w:val="left" w:pos="360"/>
              </w:tabs>
              <w:jc w:val="center"/>
            </w:pPr>
            <w:r>
              <w:t>26</w:t>
            </w:r>
          </w:p>
        </w:tc>
        <w:tc>
          <w:tcPr>
            <w:tcW w:w="1170" w:type="dxa"/>
          </w:tcPr>
          <w:p w14:paraId="33A87A77" w14:textId="28E9358A" w:rsidR="00293019" w:rsidRDefault="00380AE8" w:rsidP="00293019">
            <w:pPr>
              <w:tabs>
                <w:tab w:val="left" w:pos="360"/>
              </w:tabs>
              <w:jc w:val="center"/>
            </w:pPr>
            <w:r>
              <w:t>28</w:t>
            </w:r>
          </w:p>
        </w:tc>
      </w:tr>
      <w:tr w:rsidR="00293019" w14:paraId="0601541C" w14:textId="77777777" w:rsidTr="004971C5">
        <w:tc>
          <w:tcPr>
            <w:tcW w:w="288" w:type="dxa"/>
            <w:tcBorders>
              <w:top w:val="nil"/>
              <w:left w:val="nil"/>
              <w:bottom w:val="nil"/>
              <w:right w:val="nil"/>
            </w:tcBorders>
          </w:tcPr>
          <w:p w14:paraId="7104D1B3" w14:textId="77777777" w:rsidR="00293019" w:rsidRDefault="00293019" w:rsidP="00293019">
            <w:pPr>
              <w:tabs>
                <w:tab w:val="left" w:pos="360"/>
              </w:tabs>
              <w:rPr>
                <w:sz w:val="24"/>
              </w:rPr>
            </w:pPr>
          </w:p>
        </w:tc>
        <w:tc>
          <w:tcPr>
            <w:tcW w:w="2160" w:type="dxa"/>
          </w:tcPr>
          <w:p w14:paraId="60EDBC08" w14:textId="77777777" w:rsidR="00293019" w:rsidRPr="00A90BB5" w:rsidRDefault="00293019" w:rsidP="00293019">
            <w:pPr>
              <w:tabs>
                <w:tab w:val="left" w:pos="360"/>
              </w:tabs>
            </w:pPr>
            <w:r w:rsidRPr="00A90BB5">
              <w:t xml:space="preserve">Employment Resources </w:t>
            </w:r>
          </w:p>
        </w:tc>
        <w:tc>
          <w:tcPr>
            <w:tcW w:w="4122" w:type="dxa"/>
          </w:tcPr>
          <w:p w14:paraId="1B53706D" w14:textId="77777777" w:rsidR="00293019" w:rsidRDefault="00293019" w:rsidP="00293019">
            <w:pPr>
              <w:tabs>
                <w:tab w:val="left" w:pos="360"/>
              </w:tabs>
            </w:pPr>
            <w:r>
              <w:t># of new referrals for fiscal year</w:t>
            </w:r>
          </w:p>
        </w:tc>
        <w:tc>
          <w:tcPr>
            <w:tcW w:w="1098" w:type="dxa"/>
          </w:tcPr>
          <w:p w14:paraId="32AFF473" w14:textId="497A419E" w:rsidR="00293019" w:rsidRDefault="00293019" w:rsidP="00293019">
            <w:pPr>
              <w:tabs>
                <w:tab w:val="left" w:pos="360"/>
              </w:tabs>
              <w:jc w:val="center"/>
            </w:pPr>
            <w:r>
              <w:t>32</w:t>
            </w:r>
          </w:p>
        </w:tc>
        <w:tc>
          <w:tcPr>
            <w:tcW w:w="1062" w:type="dxa"/>
          </w:tcPr>
          <w:p w14:paraId="4A1EE2BD" w14:textId="7234286E" w:rsidR="00293019" w:rsidRDefault="00293019" w:rsidP="00293019">
            <w:pPr>
              <w:tabs>
                <w:tab w:val="left" w:pos="360"/>
              </w:tabs>
              <w:jc w:val="center"/>
            </w:pPr>
            <w:r>
              <w:t>32</w:t>
            </w:r>
          </w:p>
        </w:tc>
        <w:tc>
          <w:tcPr>
            <w:tcW w:w="1080" w:type="dxa"/>
          </w:tcPr>
          <w:p w14:paraId="11856E7C" w14:textId="136E1EB5" w:rsidR="00293019" w:rsidRDefault="002E048F" w:rsidP="00293019">
            <w:pPr>
              <w:tabs>
                <w:tab w:val="left" w:pos="360"/>
              </w:tabs>
              <w:jc w:val="center"/>
            </w:pPr>
            <w:r>
              <w:t>60</w:t>
            </w:r>
          </w:p>
        </w:tc>
        <w:tc>
          <w:tcPr>
            <w:tcW w:w="1170" w:type="dxa"/>
          </w:tcPr>
          <w:p w14:paraId="6B0CC030" w14:textId="340874D9" w:rsidR="00293019" w:rsidRDefault="00700103" w:rsidP="00293019">
            <w:pPr>
              <w:tabs>
                <w:tab w:val="left" w:pos="360"/>
              </w:tabs>
              <w:jc w:val="center"/>
            </w:pPr>
            <w:r>
              <w:t>55</w:t>
            </w:r>
          </w:p>
        </w:tc>
      </w:tr>
      <w:tr w:rsidR="00293019" w14:paraId="5F09AC87" w14:textId="77777777" w:rsidTr="004971C5">
        <w:tc>
          <w:tcPr>
            <w:tcW w:w="288" w:type="dxa"/>
            <w:tcBorders>
              <w:top w:val="nil"/>
              <w:left w:val="nil"/>
              <w:bottom w:val="nil"/>
              <w:right w:val="nil"/>
            </w:tcBorders>
          </w:tcPr>
          <w:p w14:paraId="7C046227" w14:textId="77777777" w:rsidR="00293019" w:rsidRDefault="00293019" w:rsidP="00293019">
            <w:pPr>
              <w:tabs>
                <w:tab w:val="left" w:pos="360"/>
              </w:tabs>
              <w:rPr>
                <w:sz w:val="24"/>
              </w:rPr>
            </w:pPr>
          </w:p>
        </w:tc>
        <w:tc>
          <w:tcPr>
            <w:tcW w:w="2160" w:type="dxa"/>
          </w:tcPr>
          <w:p w14:paraId="4F3663E9" w14:textId="77777777" w:rsidR="00293019" w:rsidRPr="00A90BB5" w:rsidRDefault="00293019" w:rsidP="00293019">
            <w:pPr>
              <w:tabs>
                <w:tab w:val="left" w:pos="360"/>
              </w:tabs>
            </w:pPr>
            <w:r w:rsidRPr="00A90BB5">
              <w:t xml:space="preserve">Employment Resources </w:t>
            </w:r>
          </w:p>
        </w:tc>
        <w:tc>
          <w:tcPr>
            <w:tcW w:w="4122" w:type="dxa"/>
          </w:tcPr>
          <w:p w14:paraId="74A3B14A" w14:textId="77777777" w:rsidR="00293019" w:rsidRDefault="00293019" w:rsidP="00293019">
            <w:pPr>
              <w:tabs>
                <w:tab w:val="left" w:pos="360"/>
              </w:tabs>
            </w:pPr>
            <w:r>
              <w:t># of new referrals placed in job during fiscal year</w:t>
            </w:r>
          </w:p>
        </w:tc>
        <w:tc>
          <w:tcPr>
            <w:tcW w:w="1098" w:type="dxa"/>
          </w:tcPr>
          <w:p w14:paraId="2C49AAC3" w14:textId="56000297" w:rsidR="00293019" w:rsidRDefault="00293019" w:rsidP="00293019">
            <w:pPr>
              <w:tabs>
                <w:tab w:val="left" w:pos="360"/>
              </w:tabs>
              <w:jc w:val="center"/>
            </w:pPr>
            <w:r>
              <w:t>21</w:t>
            </w:r>
          </w:p>
        </w:tc>
        <w:tc>
          <w:tcPr>
            <w:tcW w:w="1062" w:type="dxa"/>
          </w:tcPr>
          <w:p w14:paraId="30F3227A" w14:textId="597033CB" w:rsidR="00293019" w:rsidRDefault="00293019" w:rsidP="00293019">
            <w:pPr>
              <w:tabs>
                <w:tab w:val="left" w:pos="360"/>
              </w:tabs>
              <w:jc w:val="center"/>
            </w:pPr>
            <w:r>
              <w:t>22</w:t>
            </w:r>
          </w:p>
        </w:tc>
        <w:tc>
          <w:tcPr>
            <w:tcW w:w="1080" w:type="dxa"/>
          </w:tcPr>
          <w:p w14:paraId="71E2186F" w14:textId="538BC64F" w:rsidR="00293019" w:rsidRDefault="002E048F" w:rsidP="00293019">
            <w:pPr>
              <w:tabs>
                <w:tab w:val="left" w:pos="360"/>
              </w:tabs>
              <w:jc w:val="center"/>
            </w:pPr>
            <w:r>
              <w:t>18</w:t>
            </w:r>
          </w:p>
        </w:tc>
        <w:tc>
          <w:tcPr>
            <w:tcW w:w="1170" w:type="dxa"/>
          </w:tcPr>
          <w:p w14:paraId="46D5674F" w14:textId="329B75BD" w:rsidR="00293019" w:rsidRDefault="005D78AF" w:rsidP="00293019">
            <w:pPr>
              <w:tabs>
                <w:tab w:val="left" w:pos="360"/>
              </w:tabs>
              <w:jc w:val="center"/>
            </w:pPr>
            <w:r>
              <w:t>20</w:t>
            </w:r>
          </w:p>
        </w:tc>
      </w:tr>
      <w:tr w:rsidR="00293019" w14:paraId="032A667C" w14:textId="77777777" w:rsidTr="004971C5">
        <w:tc>
          <w:tcPr>
            <w:tcW w:w="288" w:type="dxa"/>
            <w:tcBorders>
              <w:top w:val="nil"/>
              <w:left w:val="nil"/>
              <w:bottom w:val="nil"/>
              <w:right w:val="nil"/>
            </w:tcBorders>
          </w:tcPr>
          <w:p w14:paraId="112CABEF" w14:textId="77777777" w:rsidR="00293019" w:rsidRDefault="00293019" w:rsidP="00293019">
            <w:pPr>
              <w:tabs>
                <w:tab w:val="left" w:pos="360"/>
              </w:tabs>
              <w:rPr>
                <w:sz w:val="24"/>
              </w:rPr>
            </w:pPr>
          </w:p>
        </w:tc>
        <w:tc>
          <w:tcPr>
            <w:tcW w:w="2160" w:type="dxa"/>
          </w:tcPr>
          <w:p w14:paraId="79CCB115" w14:textId="77777777" w:rsidR="00293019" w:rsidRPr="00A90BB5" w:rsidRDefault="00293019" w:rsidP="00293019">
            <w:pPr>
              <w:tabs>
                <w:tab w:val="left" w:pos="360"/>
              </w:tabs>
            </w:pPr>
            <w:r w:rsidRPr="00A90BB5">
              <w:t xml:space="preserve">Employment Resources </w:t>
            </w:r>
          </w:p>
        </w:tc>
        <w:tc>
          <w:tcPr>
            <w:tcW w:w="4122" w:type="dxa"/>
          </w:tcPr>
          <w:p w14:paraId="3CB27AD9" w14:textId="77777777" w:rsidR="00293019" w:rsidRDefault="00293019" w:rsidP="00293019">
            <w:pPr>
              <w:tabs>
                <w:tab w:val="left" w:pos="360"/>
              </w:tabs>
            </w:pPr>
            <w:r>
              <w:t># of new referrals opting not to continue with services after intake</w:t>
            </w:r>
          </w:p>
        </w:tc>
        <w:tc>
          <w:tcPr>
            <w:tcW w:w="1098" w:type="dxa"/>
          </w:tcPr>
          <w:p w14:paraId="3229DA49" w14:textId="407FE3E3" w:rsidR="00293019" w:rsidRDefault="00293019" w:rsidP="00293019">
            <w:pPr>
              <w:tabs>
                <w:tab w:val="left" w:pos="360"/>
              </w:tabs>
              <w:jc w:val="center"/>
            </w:pPr>
            <w:r>
              <w:t>5</w:t>
            </w:r>
          </w:p>
        </w:tc>
        <w:tc>
          <w:tcPr>
            <w:tcW w:w="1062" w:type="dxa"/>
          </w:tcPr>
          <w:p w14:paraId="60966C44" w14:textId="05565FF3" w:rsidR="00293019" w:rsidRDefault="00293019" w:rsidP="00293019">
            <w:pPr>
              <w:tabs>
                <w:tab w:val="left" w:pos="360"/>
              </w:tabs>
              <w:jc w:val="center"/>
            </w:pPr>
            <w:r>
              <w:t>8</w:t>
            </w:r>
          </w:p>
        </w:tc>
        <w:tc>
          <w:tcPr>
            <w:tcW w:w="1080" w:type="dxa"/>
          </w:tcPr>
          <w:p w14:paraId="15FD6385" w14:textId="226DAE11" w:rsidR="00293019" w:rsidRDefault="002E048F" w:rsidP="00293019">
            <w:pPr>
              <w:tabs>
                <w:tab w:val="left" w:pos="360"/>
              </w:tabs>
              <w:jc w:val="center"/>
            </w:pPr>
            <w:r>
              <w:t>16</w:t>
            </w:r>
          </w:p>
        </w:tc>
        <w:tc>
          <w:tcPr>
            <w:tcW w:w="1170" w:type="dxa"/>
          </w:tcPr>
          <w:p w14:paraId="261FB95D" w14:textId="5F581856" w:rsidR="00293019" w:rsidRDefault="005D78AF" w:rsidP="00293019">
            <w:pPr>
              <w:tabs>
                <w:tab w:val="left" w:pos="360"/>
              </w:tabs>
              <w:jc w:val="center"/>
            </w:pPr>
            <w:r>
              <w:t>12</w:t>
            </w:r>
          </w:p>
        </w:tc>
      </w:tr>
      <w:tr w:rsidR="00293019" w14:paraId="592487C9" w14:textId="77777777" w:rsidTr="004971C5">
        <w:tc>
          <w:tcPr>
            <w:tcW w:w="288" w:type="dxa"/>
            <w:tcBorders>
              <w:top w:val="nil"/>
              <w:left w:val="nil"/>
              <w:bottom w:val="nil"/>
              <w:right w:val="nil"/>
            </w:tcBorders>
          </w:tcPr>
          <w:p w14:paraId="0CAA55ED" w14:textId="77777777" w:rsidR="00293019" w:rsidRDefault="00293019" w:rsidP="00293019">
            <w:pPr>
              <w:tabs>
                <w:tab w:val="left" w:pos="360"/>
              </w:tabs>
              <w:rPr>
                <w:sz w:val="24"/>
              </w:rPr>
            </w:pPr>
          </w:p>
        </w:tc>
        <w:tc>
          <w:tcPr>
            <w:tcW w:w="2160" w:type="dxa"/>
          </w:tcPr>
          <w:p w14:paraId="7DAF2563" w14:textId="77777777" w:rsidR="00293019" w:rsidRPr="00A90BB5" w:rsidRDefault="00293019" w:rsidP="00293019">
            <w:pPr>
              <w:tabs>
                <w:tab w:val="left" w:pos="360"/>
              </w:tabs>
            </w:pPr>
            <w:r w:rsidRPr="00A90BB5">
              <w:t xml:space="preserve">Employment Resources </w:t>
            </w:r>
          </w:p>
        </w:tc>
        <w:tc>
          <w:tcPr>
            <w:tcW w:w="4122" w:type="dxa"/>
          </w:tcPr>
          <w:p w14:paraId="433A31F4" w14:textId="77777777" w:rsidR="00293019" w:rsidRDefault="00293019" w:rsidP="00293019">
            <w:pPr>
              <w:tabs>
                <w:tab w:val="left" w:pos="360"/>
              </w:tabs>
            </w:pPr>
            <w:r>
              <w:t>Total # of local employers contacted</w:t>
            </w:r>
          </w:p>
        </w:tc>
        <w:tc>
          <w:tcPr>
            <w:tcW w:w="1098" w:type="dxa"/>
          </w:tcPr>
          <w:p w14:paraId="69ABA58A" w14:textId="5DAB90A4" w:rsidR="00293019" w:rsidRDefault="00293019" w:rsidP="00293019">
            <w:pPr>
              <w:tabs>
                <w:tab w:val="left" w:pos="360"/>
              </w:tabs>
              <w:jc w:val="center"/>
            </w:pPr>
            <w:r>
              <w:t>61</w:t>
            </w:r>
          </w:p>
        </w:tc>
        <w:tc>
          <w:tcPr>
            <w:tcW w:w="1062" w:type="dxa"/>
          </w:tcPr>
          <w:p w14:paraId="56181110" w14:textId="19D8D998" w:rsidR="00293019" w:rsidRDefault="00293019" w:rsidP="00293019">
            <w:pPr>
              <w:tabs>
                <w:tab w:val="left" w:pos="360"/>
              </w:tabs>
              <w:jc w:val="center"/>
            </w:pPr>
            <w:r>
              <w:t>70</w:t>
            </w:r>
          </w:p>
        </w:tc>
        <w:tc>
          <w:tcPr>
            <w:tcW w:w="1080" w:type="dxa"/>
          </w:tcPr>
          <w:p w14:paraId="04DAE88C" w14:textId="0985D7D9" w:rsidR="00293019" w:rsidRDefault="002E048F" w:rsidP="00293019">
            <w:pPr>
              <w:tabs>
                <w:tab w:val="left" w:pos="360"/>
              </w:tabs>
              <w:jc w:val="center"/>
            </w:pPr>
            <w:r>
              <w:t>72</w:t>
            </w:r>
          </w:p>
        </w:tc>
        <w:tc>
          <w:tcPr>
            <w:tcW w:w="1170" w:type="dxa"/>
          </w:tcPr>
          <w:p w14:paraId="2A9B3708" w14:textId="18651E3C" w:rsidR="00293019" w:rsidRDefault="005D78AF" w:rsidP="00293019">
            <w:pPr>
              <w:tabs>
                <w:tab w:val="left" w:pos="360"/>
              </w:tabs>
              <w:jc w:val="center"/>
            </w:pPr>
            <w:r>
              <w:t>75</w:t>
            </w:r>
          </w:p>
        </w:tc>
      </w:tr>
      <w:tr w:rsidR="00293019" w14:paraId="1ECD971F" w14:textId="77777777" w:rsidTr="004971C5">
        <w:tc>
          <w:tcPr>
            <w:tcW w:w="288" w:type="dxa"/>
            <w:tcBorders>
              <w:top w:val="nil"/>
              <w:left w:val="nil"/>
              <w:bottom w:val="nil"/>
              <w:right w:val="nil"/>
            </w:tcBorders>
          </w:tcPr>
          <w:p w14:paraId="697A0AE6" w14:textId="77777777" w:rsidR="00293019" w:rsidRDefault="00293019" w:rsidP="00293019">
            <w:pPr>
              <w:tabs>
                <w:tab w:val="left" w:pos="360"/>
              </w:tabs>
              <w:rPr>
                <w:sz w:val="24"/>
              </w:rPr>
            </w:pPr>
          </w:p>
        </w:tc>
        <w:tc>
          <w:tcPr>
            <w:tcW w:w="2160" w:type="dxa"/>
          </w:tcPr>
          <w:p w14:paraId="0A011471" w14:textId="77777777" w:rsidR="00293019" w:rsidRPr="00A90BB5" w:rsidRDefault="00293019" w:rsidP="00293019">
            <w:pPr>
              <w:tabs>
                <w:tab w:val="left" w:pos="360"/>
              </w:tabs>
            </w:pPr>
            <w:r w:rsidRPr="00A90BB5">
              <w:t>Employment Resources</w:t>
            </w:r>
          </w:p>
        </w:tc>
        <w:tc>
          <w:tcPr>
            <w:tcW w:w="4122" w:type="dxa"/>
          </w:tcPr>
          <w:p w14:paraId="6679E254" w14:textId="77777777" w:rsidR="00293019" w:rsidRDefault="00293019" w:rsidP="00293019">
            <w:pPr>
              <w:tabs>
                <w:tab w:val="left" w:pos="360"/>
              </w:tabs>
            </w:pPr>
            <w:r>
              <w:t># of new referrals placed in job and successfully closed with MRS (90-day).  (not closed by ER)</w:t>
            </w:r>
          </w:p>
        </w:tc>
        <w:tc>
          <w:tcPr>
            <w:tcW w:w="1098" w:type="dxa"/>
          </w:tcPr>
          <w:p w14:paraId="4004CBD5" w14:textId="2F2052EB" w:rsidR="00293019" w:rsidRDefault="00293019" w:rsidP="00293019">
            <w:pPr>
              <w:tabs>
                <w:tab w:val="left" w:pos="360"/>
              </w:tabs>
              <w:jc w:val="center"/>
            </w:pPr>
            <w:r>
              <w:t>6</w:t>
            </w:r>
          </w:p>
        </w:tc>
        <w:tc>
          <w:tcPr>
            <w:tcW w:w="1062" w:type="dxa"/>
          </w:tcPr>
          <w:p w14:paraId="41D7B92E" w14:textId="0619CBC7" w:rsidR="00293019" w:rsidRDefault="00293019" w:rsidP="00293019">
            <w:pPr>
              <w:tabs>
                <w:tab w:val="left" w:pos="360"/>
              </w:tabs>
              <w:jc w:val="center"/>
            </w:pPr>
            <w:r>
              <w:t>10</w:t>
            </w:r>
          </w:p>
        </w:tc>
        <w:tc>
          <w:tcPr>
            <w:tcW w:w="1080" w:type="dxa"/>
          </w:tcPr>
          <w:p w14:paraId="79AB85EC" w14:textId="6EB659AD" w:rsidR="00293019" w:rsidRDefault="002E048F" w:rsidP="00293019">
            <w:pPr>
              <w:tabs>
                <w:tab w:val="left" w:pos="360"/>
              </w:tabs>
              <w:jc w:val="center"/>
            </w:pPr>
            <w:r>
              <w:t>9</w:t>
            </w:r>
          </w:p>
        </w:tc>
        <w:tc>
          <w:tcPr>
            <w:tcW w:w="1170" w:type="dxa"/>
          </w:tcPr>
          <w:p w14:paraId="6CECA1F4" w14:textId="5F21980D" w:rsidR="00293019" w:rsidRDefault="005D78AF" w:rsidP="00293019">
            <w:pPr>
              <w:tabs>
                <w:tab w:val="left" w:pos="360"/>
              </w:tabs>
              <w:jc w:val="center"/>
            </w:pPr>
            <w:r>
              <w:t>10</w:t>
            </w:r>
          </w:p>
        </w:tc>
      </w:tr>
      <w:tr w:rsidR="00293019" w14:paraId="188FD5E5" w14:textId="77777777" w:rsidTr="004971C5">
        <w:tc>
          <w:tcPr>
            <w:tcW w:w="288" w:type="dxa"/>
            <w:tcBorders>
              <w:top w:val="nil"/>
              <w:left w:val="nil"/>
              <w:bottom w:val="nil"/>
              <w:right w:val="nil"/>
            </w:tcBorders>
          </w:tcPr>
          <w:p w14:paraId="502B4B1D" w14:textId="77777777" w:rsidR="00293019" w:rsidRDefault="00293019" w:rsidP="00293019">
            <w:pPr>
              <w:tabs>
                <w:tab w:val="left" w:pos="360"/>
              </w:tabs>
              <w:rPr>
                <w:sz w:val="24"/>
              </w:rPr>
            </w:pPr>
          </w:p>
        </w:tc>
        <w:tc>
          <w:tcPr>
            <w:tcW w:w="2160" w:type="dxa"/>
          </w:tcPr>
          <w:p w14:paraId="27ED82FC" w14:textId="77777777" w:rsidR="00293019" w:rsidRPr="00A90BB5" w:rsidRDefault="00293019" w:rsidP="00293019">
            <w:pPr>
              <w:tabs>
                <w:tab w:val="left" w:pos="360"/>
              </w:tabs>
            </w:pPr>
            <w:r w:rsidRPr="00A90BB5">
              <w:t>Employment Resources</w:t>
            </w:r>
          </w:p>
        </w:tc>
        <w:tc>
          <w:tcPr>
            <w:tcW w:w="4122" w:type="dxa"/>
          </w:tcPr>
          <w:p w14:paraId="5DC6C327" w14:textId="77777777" w:rsidR="00293019" w:rsidRDefault="00293019" w:rsidP="00293019">
            <w:pPr>
              <w:tabs>
                <w:tab w:val="left" w:pos="360"/>
              </w:tabs>
            </w:pPr>
            <w:r>
              <w:t># of community presentations, job fairs, etc.</w:t>
            </w:r>
          </w:p>
        </w:tc>
        <w:tc>
          <w:tcPr>
            <w:tcW w:w="1098" w:type="dxa"/>
          </w:tcPr>
          <w:p w14:paraId="5F87490D" w14:textId="26AB52EF" w:rsidR="00293019" w:rsidRDefault="00293019" w:rsidP="00293019">
            <w:pPr>
              <w:tabs>
                <w:tab w:val="left" w:pos="360"/>
              </w:tabs>
              <w:jc w:val="center"/>
            </w:pPr>
            <w:r>
              <w:t>4</w:t>
            </w:r>
          </w:p>
        </w:tc>
        <w:tc>
          <w:tcPr>
            <w:tcW w:w="1062" w:type="dxa"/>
          </w:tcPr>
          <w:p w14:paraId="5EEF9D71" w14:textId="159952CC" w:rsidR="00293019" w:rsidRDefault="00293019" w:rsidP="00293019">
            <w:pPr>
              <w:tabs>
                <w:tab w:val="left" w:pos="360"/>
              </w:tabs>
              <w:jc w:val="center"/>
            </w:pPr>
            <w:r>
              <w:t>5</w:t>
            </w:r>
          </w:p>
        </w:tc>
        <w:tc>
          <w:tcPr>
            <w:tcW w:w="1080" w:type="dxa"/>
          </w:tcPr>
          <w:p w14:paraId="0C282DA0" w14:textId="649B2460" w:rsidR="00293019" w:rsidRDefault="002E048F" w:rsidP="00293019">
            <w:pPr>
              <w:tabs>
                <w:tab w:val="left" w:pos="360"/>
              </w:tabs>
              <w:jc w:val="center"/>
            </w:pPr>
            <w:r>
              <w:t>6</w:t>
            </w:r>
          </w:p>
        </w:tc>
        <w:tc>
          <w:tcPr>
            <w:tcW w:w="1170" w:type="dxa"/>
          </w:tcPr>
          <w:p w14:paraId="2D39A58E" w14:textId="26D31499" w:rsidR="00293019" w:rsidRDefault="005D78AF" w:rsidP="00293019">
            <w:pPr>
              <w:tabs>
                <w:tab w:val="left" w:pos="360"/>
              </w:tabs>
              <w:jc w:val="center"/>
            </w:pPr>
            <w:r>
              <w:t>6</w:t>
            </w:r>
          </w:p>
        </w:tc>
      </w:tr>
      <w:tr w:rsidR="00293019" w14:paraId="24E4DA00" w14:textId="77777777" w:rsidTr="004971C5">
        <w:tc>
          <w:tcPr>
            <w:tcW w:w="288" w:type="dxa"/>
            <w:tcBorders>
              <w:top w:val="nil"/>
              <w:left w:val="nil"/>
              <w:bottom w:val="nil"/>
              <w:right w:val="nil"/>
            </w:tcBorders>
          </w:tcPr>
          <w:p w14:paraId="610D7EEB" w14:textId="77777777" w:rsidR="00293019" w:rsidRDefault="00293019" w:rsidP="00293019">
            <w:pPr>
              <w:tabs>
                <w:tab w:val="left" w:pos="360"/>
              </w:tabs>
              <w:rPr>
                <w:sz w:val="24"/>
              </w:rPr>
            </w:pPr>
          </w:p>
        </w:tc>
        <w:tc>
          <w:tcPr>
            <w:tcW w:w="2160" w:type="dxa"/>
          </w:tcPr>
          <w:p w14:paraId="5DCAD735" w14:textId="77777777" w:rsidR="00293019" w:rsidRPr="00A90BB5" w:rsidRDefault="00293019" w:rsidP="00293019">
            <w:pPr>
              <w:tabs>
                <w:tab w:val="left" w:pos="360"/>
              </w:tabs>
            </w:pPr>
            <w:r w:rsidRPr="00A90BB5">
              <w:t>Employment Resources</w:t>
            </w:r>
          </w:p>
        </w:tc>
        <w:tc>
          <w:tcPr>
            <w:tcW w:w="4122" w:type="dxa"/>
          </w:tcPr>
          <w:p w14:paraId="49AF044A" w14:textId="77777777" w:rsidR="00293019" w:rsidRDefault="00293019" w:rsidP="00293019">
            <w:pPr>
              <w:tabs>
                <w:tab w:val="left" w:pos="360"/>
              </w:tabs>
            </w:pPr>
            <w:r>
              <w:t>Total # of placements receiving ongoing supports</w:t>
            </w:r>
          </w:p>
        </w:tc>
        <w:tc>
          <w:tcPr>
            <w:tcW w:w="1098" w:type="dxa"/>
          </w:tcPr>
          <w:p w14:paraId="7F546007" w14:textId="360A29E3" w:rsidR="00293019" w:rsidRDefault="00293019" w:rsidP="00293019">
            <w:pPr>
              <w:tabs>
                <w:tab w:val="left" w:pos="360"/>
              </w:tabs>
              <w:jc w:val="center"/>
            </w:pPr>
            <w:r>
              <w:t>4</w:t>
            </w:r>
          </w:p>
        </w:tc>
        <w:tc>
          <w:tcPr>
            <w:tcW w:w="1062" w:type="dxa"/>
          </w:tcPr>
          <w:p w14:paraId="76C711F6" w14:textId="3EF5B1C5" w:rsidR="00293019" w:rsidRDefault="00293019" w:rsidP="00293019">
            <w:pPr>
              <w:tabs>
                <w:tab w:val="left" w:pos="360"/>
              </w:tabs>
              <w:jc w:val="center"/>
            </w:pPr>
            <w:r>
              <w:t>6</w:t>
            </w:r>
          </w:p>
        </w:tc>
        <w:tc>
          <w:tcPr>
            <w:tcW w:w="1080" w:type="dxa"/>
          </w:tcPr>
          <w:p w14:paraId="33BA9328" w14:textId="2ECF71AF" w:rsidR="00293019" w:rsidRDefault="002E048F" w:rsidP="00293019">
            <w:pPr>
              <w:tabs>
                <w:tab w:val="left" w:pos="360"/>
              </w:tabs>
              <w:jc w:val="center"/>
            </w:pPr>
            <w:r>
              <w:t>6</w:t>
            </w:r>
          </w:p>
        </w:tc>
        <w:tc>
          <w:tcPr>
            <w:tcW w:w="1170" w:type="dxa"/>
          </w:tcPr>
          <w:p w14:paraId="5A446445" w14:textId="414C0A8D" w:rsidR="00293019" w:rsidRDefault="00663438" w:rsidP="00293019">
            <w:pPr>
              <w:tabs>
                <w:tab w:val="left" w:pos="360"/>
              </w:tabs>
              <w:jc w:val="center"/>
            </w:pPr>
            <w:r>
              <w:t>8</w:t>
            </w:r>
          </w:p>
        </w:tc>
      </w:tr>
      <w:tr w:rsidR="00293019" w14:paraId="51D71A56" w14:textId="77777777" w:rsidTr="00987D72">
        <w:tc>
          <w:tcPr>
            <w:tcW w:w="288" w:type="dxa"/>
            <w:tcBorders>
              <w:top w:val="nil"/>
              <w:left w:val="nil"/>
              <w:bottom w:val="nil"/>
              <w:right w:val="nil"/>
            </w:tcBorders>
          </w:tcPr>
          <w:p w14:paraId="0A65781C" w14:textId="77777777" w:rsidR="00293019" w:rsidRDefault="00293019" w:rsidP="00293019">
            <w:pPr>
              <w:tabs>
                <w:tab w:val="left" w:pos="360"/>
              </w:tabs>
              <w:rPr>
                <w:sz w:val="24"/>
              </w:rPr>
            </w:pPr>
          </w:p>
        </w:tc>
        <w:tc>
          <w:tcPr>
            <w:tcW w:w="2160" w:type="dxa"/>
          </w:tcPr>
          <w:p w14:paraId="71BD7614" w14:textId="21D8B2FF" w:rsidR="00293019" w:rsidRPr="00A90BB5" w:rsidRDefault="00293019" w:rsidP="00293019">
            <w:pPr>
              <w:tabs>
                <w:tab w:val="left" w:pos="360"/>
              </w:tabs>
            </w:pPr>
            <w:r>
              <w:t>Clubhouse</w:t>
            </w:r>
          </w:p>
        </w:tc>
        <w:tc>
          <w:tcPr>
            <w:tcW w:w="4122" w:type="dxa"/>
          </w:tcPr>
          <w:p w14:paraId="0C67C80B" w14:textId="5401B291" w:rsidR="00293019" w:rsidRDefault="00293019" w:rsidP="00293019">
            <w:pPr>
              <w:tabs>
                <w:tab w:val="left" w:pos="360"/>
              </w:tabs>
            </w:pPr>
            <w:r>
              <w:t xml:space="preserve"># of people place in community jobs </w:t>
            </w:r>
          </w:p>
        </w:tc>
        <w:tc>
          <w:tcPr>
            <w:tcW w:w="1098" w:type="dxa"/>
          </w:tcPr>
          <w:p w14:paraId="673CC360" w14:textId="72B1B744" w:rsidR="00293019" w:rsidRDefault="00293019" w:rsidP="00293019">
            <w:pPr>
              <w:tabs>
                <w:tab w:val="left" w:pos="360"/>
              </w:tabs>
              <w:jc w:val="center"/>
            </w:pPr>
            <w:r>
              <w:t>4</w:t>
            </w:r>
          </w:p>
        </w:tc>
        <w:tc>
          <w:tcPr>
            <w:tcW w:w="1062" w:type="dxa"/>
          </w:tcPr>
          <w:p w14:paraId="0471FB55" w14:textId="26D0B0B4" w:rsidR="00293019" w:rsidRDefault="00293019" w:rsidP="00293019">
            <w:pPr>
              <w:tabs>
                <w:tab w:val="left" w:pos="360"/>
              </w:tabs>
              <w:jc w:val="center"/>
            </w:pPr>
            <w:r>
              <w:t>6</w:t>
            </w:r>
          </w:p>
        </w:tc>
        <w:tc>
          <w:tcPr>
            <w:tcW w:w="1080" w:type="dxa"/>
            <w:shd w:val="clear" w:color="auto" w:fill="auto"/>
          </w:tcPr>
          <w:p w14:paraId="23C39B3C" w14:textId="6749153F" w:rsidR="00293019" w:rsidRDefault="002E048F" w:rsidP="00293019">
            <w:pPr>
              <w:tabs>
                <w:tab w:val="left" w:pos="360"/>
              </w:tabs>
              <w:jc w:val="center"/>
            </w:pPr>
            <w:r>
              <w:t>1</w:t>
            </w:r>
          </w:p>
        </w:tc>
        <w:tc>
          <w:tcPr>
            <w:tcW w:w="1170" w:type="dxa"/>
          </w:tcPr>
          <w:p w14:paraId="22271ED8" w14:textId="57CEF555" w:rsidR="00293019" w:rsidRDefault="00700103" w:rsidP="00293019">
            <w:pPr>
              <w:tabs>
                <w:tab w:val="left" w:pos="360"/>
              </w:tabs>
              <w:jc w:val="center"/>
            </w:pPr>
            <w:r>
              <w:t>2</w:t>
            </w:r>
          </w:p>
        </w:tc>
      </w:tr>
      <w:bookmarkEnd w:id="3"/>
      <w:tr w:rsidR="00293019" w14:paraId="4C7CF376" w14:textId="77777777" w:rsidTr="004971C5">
        <w:tc>
          <w:tcPr>
            <w:tcW w:w="288" w:type="dxa"/>
            <w:tcBorders>
              <w:top w:val="nil"/>
              <w:left w:val="nil"/>
              <w:bottom w:val="nil"/>
              <w:right w:val="nil"/>
            </w:tcBorders>
          </w:tcPr>
          <w:p w14:paraId="7A8BEC84" w14:textId="77777777" w:rsidR="00293019" w:rsidRDefault="00293019" w:rsidP="00293019">
            <w:pPr>
              <w:pStyle w:val="Office"/>
              <w:tabs>
                <w:tab w:val="left" w:pos="360"/>
              </w:tabs>
              <w:spacing w:line="240" w:lineRule="auto"/>
              <w:rPr>
                <w:rFonts w:ascii="Times New Roman" w:hAnsi="Times New Roman"/>
              </w:rPr>
            </w:pPr>
          </w:p>
        </w:tc>
        <w:tc>
          <w:tcPr>
            <w:tcW w:w="2160" w:type="dxa"/>
            <w:shd w:val="clear" w:color="auto" w:fill="auto"/>
          </w:tcPr>
          <w:p w14:paraId="64FD7ED5" w14:textId="77777777" w:rsidR="00293019" w:rsidRPr="00A90BB5" w:rsidRDefault="00293019" w:rsidP="00293019">
            <w:pPr>
              <w:tabs>
                <w:tab w:val="left" w:pos="360"/>
              </w:tabs>
            </w:pPr>
            <w:r w:rsidRPr="00A90BB5">
              <w:t xml:space="preserve">Branch </w:t>
            </w:r>
            <w:smartTag w:uri="urn:schemas-microsoft-com:office:smarttags" w:element="stockticker">
              <w:r w:rsidRPr="00A90BB5">
                <w:t>CLS</w:t>
              </w:r>
            </w:smartTag>
            <w:r w:rsidRPr="00A90BB5">
              <w:t xml:space="preserve"> Program</w:t>
            </w:r>
          </w:p>
        </w:tc>
        <w:tc>
          <w:tcPr>
            <w:tcW w:w="4122" w:type="dxa"/>
            <w:shd w:val="clear" w:color="auto" w:fill="auto"/>
          </w:tcPr>
          <w:p w14:paraId="6BF7AD62" w14:textId="77777777" w:rsidR="00293019" w:rsidRDefault="00293019" w:rsidP="00293019">
            <w:pPr>
              <w:tabs>
                <w:tab w:val="left" w:pos="360"/>
              </w:tabs>
            </w:pPr>
            <w:r>
              <w:t># of new referrals to supported employment from program</w:t>
            </w:r>
          </w:p>
        </w:tc>
        <w:tc>
          <w:tcPr>
            <w:tcW w:w="1098" w:type="dxa"/>
            <w:shd w:val="clear" w:color="auto" w:fill="auto"/>
          </w:tcPr>
          <w:p w14:paraId="6A589A58" w14:textId="2F17ACC1" w:rsidR="00293019" w:rsidRDefault="00293019" w:rsidP="00293019">
            <w:pPr>
              <w:tabs>
                <w:tab w:val="left" w:pos="360"/>
              </w:tabs>
              <w:jc w:val="center"/>
            </w:pPr>
            <w:r>
              <w:t>1</w:t>
            </w:r>
          </w:p>
        </w:tc>
        <w:tc>
          <w:tcPr>
            <w:tcW w:w="1062" w:type="dxa"/>
            <w:shd w:val="clear" w:color="auto" w:fill="auto"/>
          </w:tcPr>
          <w:p w14:paraId="48AB7A08" w14:textId="3A4B26E7" w:rsidR="00293019" w:rsidRDefault="00293019" w:rsidP="00293019">
            <w:pPr>
              <w:tabs>
                <w:tab w:val="left" w:pos="360"/>
              </w:tabs>
              <w:jc w:val="center"/>
            </w:pPr>
            <w:r>
              <w:t>1</w:t>
            </w:r>
          </w:p>
        </w:tc>
        <w:tc>
          <w:tcPr>
            <w:tcW w:w="1080" w:type="dxa"/>
            <w:shd w:val="clear" w:color="auto" w:fill="auto"/>
          </w:tcPr>
          <w:p w14:paraId="46302F5F" w14:textId="3FE0FF75" w:rsidR="00293019" w:rsidRDefault="002E048F" w:rsidP="00293019">
            <w:pPr>
              <w:tabs>
                <w:tab w:val="left" w:pos="360"/>
              </w:tabs>
              <w:jc w:val="center"/>
            </w:pPr>
            <w:r>
              <w:t>0</w:t>
            </w:r>
          </w:p>
        </w:tc>
        <w:tc>
          <w:tcPr>
            <w:tcW w:w="1170" w:type="dxa"/>
          </w:tcPr>
          <w:p w14:paraId="17C37A0C" w14:textId="60773835" w:rsidR="00293019" w:rsidRDefault="00663438" w:rsidP="00293019">
            <w:pPr>
              <w:tabs>
                <w:tab w:val="left" w:pos="360"/>
              </w:tabs>
              <w:jc w:val="center"/>
            </w:pPr>
            <w:r>
              <w:t>1</w:t>
            </w:r>
          </w:p>
        </w:tc>
      </w:tr>
      <w:tr w:rsidR="00293019" w14:paraId="3363B739" w14:textId="77777777" w:rsidTr="004971C5">
        <w:tc>
          <w:tcPr>
            <w:tcW w:w="288" w:type="dxa"/>
            <w:tcBorders>
              <w:top w:val="nil"/>
              <w:left w:val="nil"/>
              <w:bottom w:val="nil"/>
              <w:right w:val="nil"/>
            </w:tcBorders>
          </w:tcPr>
          <w:p w14:paraId="7094C597" w14:textId="77777777" w:rsidR="00293019" w:rsidRDefault="00293019" w:rsidP="00293019">
            <w:pPr>
              <w:pStyle w:val="Office"/>
              <w:tabs>
                <w:tab w:val="left" w:pos="360"/>
              </w:tabs>
              <w:spacing w:line="240" w:lineRule="auto"/>
              <w:rPr>
                <w:rFonts w:ascii="Times New Roman" w:hAnsi="Times New Roman"/>
              </w:rPr>
            </w:pPr>
          </w:p>
        </w:tc>
        <w:tc>
          <w:tcPr>
            <w:tcW w:w="2160" w:type="dxa"/>
            <w:shd w:val="clear" w:color="auto" w:fill="auto"/>
          </w:tcPr>
          <w:p w14:paraId="166D15E3" w14:textId="77777777" w:rsidR="00293019" w:rsidRPr="00A90BB5" w:rsidRDefault="00293019" w:rsidP="00293019">
            <w:pPr>
              <w:tabs>
                <w:tab w:val="left" w:pos="360"/>
              </w:tabs>
            </w:pPr>
            <w:r w:rsidRPr="00A90BB5">
              <w:t xml:space="preserve">Branch </w:t>
            </w:r>
            <w:smartTag w:uri="urn:schemas-microsoft-com:office:smarttags" w:element="stockticker">
              <w:r w:rsidRPr="00A90BB5">
                <w:t>CLS</w:t>
              </w:r>
            </w:smartTag>
            <w:r w:rsidRPr="00A90BB5">
              <w:t xml:space="preserve"> Program</w:t>
            </w:r>
          </w:p>
        </w:tc>
        <w:tc>
          <w:tcPr>
            <w:tcW w:w="4122" w:type="dxa"/>
            <w:shd w:val="clear" w:color="auto" w:fill="auto"/>
          </w:tcPr>
          <w:p w14:paraId="71ED6BD2" w14:textId="77777777" w:rsidR="00293019" w:rsidRDefault="00293019" w:rsidP="00293019">
            <w:pPr>
              <w:tabs>
                <w:tab w:val="left" w:pos="360"/>
              </w:tabs>
            </w:pPr>
            <w:r>
              <w:t># of new referrals placed in job during fiscal year</w:t>
            </w:r>
          </w:p>
        </w:tc>
        <w:tc>
          <w:tcPr>
            <w:tcW w:w="1098" w:type="dxa"/>
            <w:shd w:val="clear" w:color="auto" w:fill="auto"/>
          </w:tcPr>
          <w:p w14:paraId="22B5494B" w14:textId="70204DFF" w:rsidR="00293019" w:rsidRDefault="00293019" w:rsidP="00293019">
            <w:pPr>
              <w:tabs>
                <w:tab w:val="left" w:pos="360"/>
              </w:tabs>
              <w:jc w:val="center"/>
            </w:pPr>
            <w:r>
              <w:t>0</w:t>
            </w:r>
          </w:p>
        </w:tc>
        <w:tc>
          <w:tcPr>
            <w:tcW w:w="1062" w:type="dxa"/>
            <w:shd w:val="clear" w:color="auto" w:fill="auto"/>
          </w:tcPr>
          <w:p w14:paraId="335EAFF2" w14:textId="225D26ED" w:rsidR="00293019" w:rsidRDefault="00293019" w:rsidP="00293019">
            <w:pPr>
              <w:tabs>
                <w:tab w:val="left" w:pos="360"/>
              </w:tabs>
              <w:jc w:val="center"/>
            </w:pPr>
            <w:r>
              <w:t>1</w:t>
            </w:r>
          </w:p>
        </w:tc>
        <w:tc>
          <w:tcPr>
            <w:tcW w:w="1080" w:type="dxa"/>
            <w:shd w:val="clear" w:color="auto" w:fill="auto"/>
          </w:tcPr>
          <w:p w14:paraId="3B86134C" w14:textId="35B51155" w:rsidR="00293019" w:rsidRDefault="002E048F" w:rsidP="00293019">
            <w:pPr>
              <w:tabs>
                <w:tab w:val="left" w:pos="360"/>
              </w:tabs>
              <w:jc w:val="center"/>
            </w:pPr>
            <w:r>
              <w:t>0</w:t>
            </w:r>
          </w:p>
        </w:tc>
        <w:tc>
          <w:tcPr>
            <w:tcW w:w="1170" w:type="dxa"/>
          </w:tcPr>
          <w:p w14:paraId="3C4E46A2" w14:textId="58B42770" w:rsidR="00293019" w:rsidRDefault="00663438" w:rsidP="00293019">
            <w:pPr>
              <w:tabs>
                <w:tab w:val="left" w:pos="360"/>
              </w:tabs>
              <w:jc w:val="center"/>
            </w:pPr>
            <w:r>
              <w:t>1</w:t>
            </w:r>
          </w:p>
        </w:tc>
      </w:tr>
      <w:tr w:rsidR="00293019" w14:paraId="3C7E8FFA" w14:textId="77777777" w:rsidTr="004971C5">
        <w:tc>
          <w:tcPr>
            <w:tcW w:w="288" w:type="dxa"/>
            <w:tcBorders>
              <w:top w:val="nil"/>
              <w:left w:val="nil"/>
              <w:bottom w:val="nil"/>
              <w:right w:val="nil"/>
            </w:tcBorders>
          </w:tcPr>
          <w:p w14:paraId="1378C4F3" w14:textId="77777777" w:rsidR="00293019" w:rsidRPr="00C6368F" w:rsidRDefault="00293019" w:rsidP="00293019">
            <w:pPr>
              <w:pStyle w:val="Office"/>
              <w:tabs>
                <w:tab w:val="left" w:pos="360"/>
              </w:tabs>
              <w:spacing w:line="240" w:lineRule="auto"/>
              <w:rPr>
                <w:rFonts w:ascii="Times New Roman" w:hAnsi="Times New Roman"/>
              </w:rPr>
            </w:pPr>
          </w:p>
        </w:tc>
        <w:tc>
          <w:tcPr>
            <w:tcW w:w="2160" w:type="dxa"/>
          </w:tcPr>
          <w:p w14:paraId="1B285D72" w14:textId="77777777" w:rsidR="00293019" w:rsidRPr="00A90BB5" w:rsidRDefault="00293019" w:rsidP="00293019">
            <w:pPr>
              <w:tabs>
                <w:tab w:val="left" w:pos="360"/>
              </w:tabs>
            </w:pPr>
            <w:r w:rsidRPr="00A90BB5">
              <w:t>Workshop</w:t>
            </w:r>
          </w:p>
        </w:tc>
        <w:tc>
          <w:tcPr>
            <w:tcW w:w="4122" w:type="dxa"/>
          </w:tcPr>
          <w:p w14:paraId="7695969B" w14:textId="77777777" w:rsidR="00293019" w:rsidRPr="00C6368F" w:rsidRDefault="00293019" w:rsidP="00293019">
            <w:pPr>
              <w:tabs>
                <w:tab w:val="left" w:pos="360"/>
              </w:tabs>
            </w:pPr>
            <w:r w:rsidRPr="00C6368F">
              <w:t># of new referrals placed in job during fiscal year</w:t>
            </w:r>
          </w:p>
        </w:tc>
        <w:tc>
          <w:tcPr>
            <w:tcW w:w="1098" w:type="dxa"/>
          </w:tcPr>
          <w:p w14:paraId="10231B75" w14:textId="6AAB0C2A" w:rsidR="00293019" w:rsidRDefault="00293019" w:rsidP="00293019">
            <w:pPr>
              <w:tabs>
                <w:tab w:val="left" w:pos="360"/>
              </w:tabs>
              <w:jc w:val="center"/>
            </w:pPr>
            <w:r>
              <w:t>3</w:t>
            </w:r>
          </w:p>
        </w:tc>
        <w:tc>
          <w:tcPr>
            <w:tcW w:w="1062" w:type="dxa"/>
          </w:tcPr>
          <w:p w14:paraId="1452685B" w14:textId="3EFE9EB2" w:rsidR="00293019" w:rsidRPr="00C6368F" w:rsidRDefault="00293019" w:rsidP="00293019">
            <w:pPr>
              <w:tabs>
                <w:tab w:val="left" w:pos="360"/>
              </w:tabs>
              <w:jc w:val="center"/>
            </w:pPr>
            <w:r>
              <w:t>5</w:t>
            </w:r>
          </w:p>
        </w:tc>
        <w:tc>
          <w:tcPr>
            <w:tcW w:w="1080" w:type="dxa"/>
          </w:tcPr>
          <w:p w14:paraId="6D860CA4" w14:textId="7E66BDF2" w:rsidR="00293019" w:rsidRPr="00C6368F" w:rsidRDefault="002E048F" w:rsidP="00293019">
            <w:pPr>
              <w:tabs>
                <w:tab w:val="left" w:pos="360"/>
              </w:tabs>
              <w:jc w:val="center"/>
            </w:pPr>
            <w:r>
              <w:t>1</w:t>
            </w:r>
          </w:p>
        </w:tc>
        <w:tc>
          <w:tcPr>
            <w:tcW w:w="1170" w:type="dxa"/>
          </w:tcPr>
          <w:p w14:paraId="63BFC15A" w14:textId="12D9404D" w:rsidR="00293019" w:rsidRPr="00C6368F" w:rsidRDefault="00031099" w:rsidP="00293019">
            <w:pPr>
              <w:tabs>
                <w:tab w:val="left" w:pos="360"/>
              </w:tabs>
              <w:jc w:val="center"/>
            </w:pPr>
            <w:r>
              <w:t>3</w:t>
            </w:r>
          </w:p>
        </w:tc>
      </w:tr>
      <w:tr w:rsidR="00293019" w14:paraId="1F166BAD" w14:textId="77777777" w:rsidTr="004971C5">
        <w:tc>
          <w:tcPr>
            <w:tcW w:w="288" w:type="dxa"/>
            <w:tcBorders>
              <w:top w:val="nil"/>
              <w:left w:val="nil"/>
              <w:bottom w:val="nil"/>
              <w:right w:val="nil"/>
            </w:tcBorders>
          </w:tcPr>
          <w:p w14:paraId="5E663C64" w14:textId="77777777" w:rsidR="00293019" w:rsidRPr="008E6887" w:rsidRDefault="00293019" w:rsidP="00293019">
            <w:pPr>
              <w:tabs>
                <w:tab w:val="left" w:pos="360"/>
              </w:tabs>
              <w:rPr>
                <w:i/>
                <w:sz w:val="24"/>
                <w:highlight w:val="yellow"/>
              </w:rPr>
            </w:pPr>
            <w:bookmarkStart w:id="4" w:name="_Hlk57013410"/>
          </w:p>
        </w:tc>
        <w:tc>
          <w:tcPr>
            <w:tcW w:w="2160" w:type="dxa"/>
          </w:tcPr>
          <w:p w14:paraId="1327A89D" w14:textId="77777777" w:rsidR="00293019" w:rsidRPr="00A90BB5" w:rsidRDefault="00293019" w:rsidP="00293019">
            <w:pPr>
              <w:tabs>
                <w:tab w:val="left" w:pos="360"/>
              </w:tabs>
            </w:pPr>
            <w:r w:rsidRPr="00A90BB5">
              <w:t>Employment Resources</w:t>
            </w:r>
          </w:p>
          <w:p w14:paraId="737C522B" w14:textId="77777777" w:rsidR="00293019" w:rsidRPr="00A90BB5" w:rsidRDefault="00293019" w:rsidP="00293019">
            <w:pPr>
              <w:tabs>
                <w:tab w:val="left" w:pos="360"/>
              </w:tabs>
              <w:rPr>
                <w:sz w:val="16"/>
                <w:szCs w:val="16"/>
              </w:rPr>
            </w:pPr>
          </w:p>
        </w:tc>
        <w:tc>
          <w:tcPr>
            <w:tcW w:w="4122" w:type="dxa"/>
          </w:tcPr>
          <w:p w14:paraId="0369323D" w14:textId="77777777" w:rsidR="00293019" w:rsidRDefault="00293019" w:rsidP="00293019">
            <w:pPr>
              <w:pStyle w:val="Office"/>
              <w:tabs>
                <w:tab w:val="left" w:pos="360"/>
              </w:tabs>
              <w:spacing w:line="240" w:lineRule="auto"/>
              <w:rPr>
                <w:rFonts w:ascii="Times New Roman" w:hAnsi="Times New Roman"/>
                <w:i/>
                <w:sz w:val="20"/>
              </w:rPr>
            </w:pPr>
            <w:r>
              <w:rPr>
                <w:rFonts w:ascii="Times New Roman" w:hAnsi="Times New Roman"/>
                <w:sz w:val="20"/>
              </w:rPr>
              <w:t>% In Supported Employ.  6+ consecutive months</w:t>
            </w:r>
          </w:p>
        </w:tc>
        <w:tc>
          <w:tcPr>
            <w:tcW w:w="1098" w:type="dxa"/>
          </w:tcPr>
          <w:p w14:paraId="2F6BD9F7" w14:textId="491ADAAC" w:rsidR="00293019" w:rsidRDefault="00293019" w:rsidP="00293019">
            <w:pPr>
              <w:tabs>
                <w:tab w:val="left" w:pos="360"/>
              </w:tabs>
              <w:jc w:val="center"/>
            </w:pPr>
            <w:r>
              <w:t>44%</w:t>
            </w:r>
          </w:p>
        </w:tc>
        <w:tc>
          <w:tcPr>
            <w:tcW w:w="1062" w:type="dxa"/>
          </w:tcPr>
          <w:p w14:paraId="42AF9FE3" w14:textId="2643C151" w:rsidR="00293019" w:rsidRDefault="00293019" w:rsidP="00293019">
            <w:pPr>
              <w:tabs>
                <w:tab w:val="left" w:pos="360"/>
              </w:tabs>
              <w:jc w:val="center"/>
            </w:pPr>
            <w:r>
              <w:t>50%</w:t>
            </w:r>
          </w:p>
        </w:tc>
        <w:tc>
          <w:tcPr>
            <w:tcW w:w="1080" w:type="dxa"/>
          </w:tcPr>
          <w:p w14:paraId="73FB2632" w14:textId="09CD8E75" w:rsidR="00293019" w:rsidRDefault="002E048F" w:rsidP="00293019">
            <w:pPr>
              <w:tabs>
                <w:tab w:val="left" w:pos="360"/>
              </w:tabs>
              <w:jc w:val="center"/>
            </w:pPr>
            <w:r>
              <w:t>20%</w:t>
            </w:r>
          </w:p>
        </w:tc>
        <w:tc>
          <w:tcPr>
            <w:tcW w:w="1170" w:type="dxa"/>
          </w:tcPr>
          <w:p w14:paraId="75B8EFF3" w14:textId="273727B0" w:rsidR="00293019" w:rsidRDefault="00700103" w:rsidP="00293019">
            <w:pPr>
              <w:tabs>
                <w:tab w:val="left" w:pos="360"/>
              </w:tabs>
              <w:jc w:val="center"/>
            </w:pPr>
            <w:r>
              <w:t>40</w:t>
            </w:r>
            <w:r w:rsidR="00031099">
              <w:t>%</w:t>
            </w:r>
          </w:p>
        </w:tc>
      </w:tr>
      <w:bookmarkEnd w:id="4"/>
      <w:tr w:rsidR="00293019" w14:paraId="508ABE0A" w14:textId="77777777" w:rsidTr="004971C5">
        <w:tc>
          <w:tcPr>
            <w:tcW w:w="288" w:type="dxa"/>
            <w:tcBorders>
              <w:top w:val="nil"/>
              <w:left w:val="nil"/>
              <w:bottom w:val="nil"/>
              <w:right w:val="nil"/>
            </w:tcBorders>
          </w:tcPr>
          <w:p w14:paraId="3A2D8279" w14:textId="77777777" w:rsidR="00293019" w:rsidRDefault="00293019" w:rsidP="00293019">
            <w:pPr>
              <w:tabs>
                <w:tab w:val="left" w:pos="360"/>
              </w:tabs>
              <w:rPr>
                <w:i/>
                <w:sz w:val="24"/>
              </w:rPr>
            </w:pPr>
          </w:p>
        </w:tc>
        <w:tc>
          <w:tcPr>
            <w:tcW w:w="2160" w:type="dxa"/>
          </w:tcPr>
          <w:p w14:paraId="7EF31F64" w14:textId="77777777" w:rsidR="00293019" w:rsidRPr="00A90BB5" w:rsidRDefault="00293019" w:rsidP="00293019">
            <w:pPr>
              <w:tabs>
                <w:tab w:val="left" w:pos="360"/>
              </w:tabs>
            </w:pPr>
            <w:r w:rsidRPr="00A90BB5">
              <w:t xml:space="preserve">Branch </w:t>
            </w:r>
            <w:smartTag w:uri="urn:schemas-microsoft-com:office:smarttags" w:element="stockticker">
              <w:r w:rsidRPr="00A90BB5">
                <w:t>CLS</w:t>
              </w:r>
            </w:smartTag>
            <w:r w:rsidRPr="00A90BB5">
              <w:t xml:space="preserve"> Program</w:t>
            </w:r>
          </w:p>
        </w:tc>
        <w:tc>
          <w:tcPr>
            <w:tcW w:w="4122" w:type="dxa"/>
          </w:tcPr>
          <w:p w14:paraId="50082B73" w14:textId="77777777" w:rsidR="00293019" w:rsidRDefault="00293019" w:rsidP="00293019">
            <w:pPr>
              <w:pStyle w:val="Office"/>
              <w:tabs>
                <w:tab w:val="left" w:pos="360"/>
              </w:tabs>
              <w:spacing w:line="240" w:lineRule="auto"/>
              <w:rPr>
                <w:rFonts w:ascii="Times New Roman" w:hAnsi="Times New Roman"/>
                <w:sz w:val="20"/>
              </w:rPr>
            </w:pPr>
            <w:r>
              <w:rPr>
                <w:rFonts w:ascii="Times New Roman" w:hAnsi="Times New Roman"/>
                <w:sz w:val="20"/>
              </w:rPr>
              <w:t>% Of consumers who wanted a community job and did not have one</w:t>
            </w:r>
          </w:p>
        </w:tc>
        <w:tc>
          <w:tcPr>
            <w:tcW w:w="1098" w:type="dxa"/>
          </w:tcPr>
          <w:p w14:paraId="24CAFE65" w14:textId="105C092F" w:rsidR="00293019" w:rsidRDefault="00293019" w:rsidP="00293019">
            <w:pPr>
              <w:tabs>
                <w:tab w:val="left" w:pos="360"/>
              </w:tabs>
              <w:jc w:val="center"/>
            </w:pPr>
            <w:r>
              <w:t>10%</w:t>
            </w:r>
          </w:p>
        </w:tc>
        <w:tc>
          <w:tcPr>
            <w:tcW w:w="1062" w:type="dxa"/>
          </w:tcPr>
          <w:p w14:paraId="14124DC1" w14:textId="35D911DD" w:rsidR="00293019" w:rsidRDefault="00293019" w:rsidP="00293019">
            <w:pPr>
              <w:tabs>
                <w:tab w:val="left" w:pos="360"/>
              </w:tabs>
              <w:jc w:val="center"/>
            </w:pPr>
            <w:r>
              <w:t>1%</w:t>
            </w:r>
          </w:p>
        </w:tc>
        <w:tc>
          <w:tcPr>
            <w:tcW w:w="1080" w:type="dxa"/>
          </w:tcPr>
          <w:p w14:paraId="4E7A46C2" w14:textId="55D476C1" w:rsidR="00293019" w:rsidRDefault="002E048F" w:rsidP="00293019">
            <w:pPr>
              <w:tabs>
                <w:tab w:val="left" w:pos="360"/>
              </w:tabs>
              <w:jc w:val="center"/>
            </w:pPr>
            <w:r>
              <w:t>1%</w:t>
            </w:r>
          </w:p>
        </w:tc>
        <w:tc>
          <w:tcPr>
            <w:tcW w:w="1170" w:type="dxa"/>
          </w:tcPr>
          <w:p w14:paraId="6477B8CF" w14:textId="3D29B150" w:rsidR="00293019" w:rsidRDefault="00031099" w:rsidP="00293019">
            <w:pPr>
              <w:tabs>
                <w:tab w:val="left" w:pos="360"/>
              </w:tabs>
              <w:jc w:val="center"/>
            </w:pPr>
            <w:r>
              <w:t>1%</w:t>
            </w:r>
          </w:p>
        </w:tc>
      </w:tr>
      <w:tr w:rsidR="00293019" w14:paraId="6A90C9FE" w14:textId="77777777" w:rsidTr="004971C5">
        <w:tc>
          <w:tcPr>
            <w:tcW w:w="288" w:type="dxa"/>
            <w:tcBorders>
              <w:top w:val="nil"/>
              <w:left w:val="nil"/>
              <w:bottom w:val="nil"/>
              <w:right w:val="nil"/>
            </w:tcBorders>
          </w:tcPr>
          <w:p w14:paraId="75A9725A" w14:textId="77777777" w:rsidR="00293019" w:rsidRDefault="00293019" w:rsidP="00293019">
            <w:pPr>
              <w:tabs>
                <w:tab w:val="left" w:pos="360"/>
              </w:tabs>
              <w:rPr>
                <w:i/>
                <w:sz w:val="24"/>
              </w:rPr>
            </w:pPr>
          </w:p>
        </w:tc>
        <w:tc>
          <w:tcPr>
            <w:tcW w:w="2160" w:type="dxa"/>
          </w:tcPr>
          <w:p w14:paraId="0094D60B" w14:textId="77777777" w:rsidR="00293019" w:rsidRPr="00E71ED2" w:rsidRDefault="00293019" w:rsidP="00293019">
            <w:pPr>
              <w:tabs>
                <w:tab w:val="left" w:pos="360"/>
              </w:tabs>
            </w:pPr>
            <w:r w:rsidRPr="00E71ED2">
              <w:t xml:space="preserve">St. Joe </w:t>
            </w:r>
            <w:smartTag w:uri="urn:schemas-microsoft-com:office:smarttags" w:element="stockticker">
              <w:r w:rsidRPr="00E71ED2">
                <w:t>CLS</w:t>
              </w:r>
            </w:smartTag>
            <w:r w:rsidRPr="00E71ED2">
              <w:t xml:space="preserve"> Program</w:t>
            </w:r>
          </w:p>
        </w:tc>
        <w:tc>
          <w:tcPr>
            <w:tcW w:w="4122" w:type="dxa"/>
          </w:tcPr>
          <w:p w14:paraId="68E41479" w14:textId="77777777" w:rsidR="00293019" w:rsidRPr="00E71ED2" w:rsidRDefault="00293019" w:rsidP="00293019">
            <w:pPr>
              <w:pStyle w:val="Office"/>
              <w:tabs>
                <w:tab w:val="left" w:pos="360"/>
              </w:tabs>
              <w:spacing w:line="240" w:lineRule="auto"/>
              <w:rPr>
                <w:rFonts w:ascii="Times New Roman" w:hAnsi="Times New Roman"/>
                <w:sz w:val="20"/>
              </w:rPr>
            </w:pPr>
            <w:r w:rsidRPr="00E71ED2">
              <w:rPr>
                <w:rFonts w:ascii="Times New Roman" w:hAnsi="Times New Roman"/>
                <w:sz w:val="20"/>
              </w:rPr>
              <w:t>% Of consumers who wanted a community job and did not have one</w:t>
            </w:r>
          </w:p>
        </w:tc>
        <w:tc>
          <w:tcPr>
            <w:tcW w:w="1098" w:type="dxa"/>
          </w:tcPr>
          <w:p w14:paraId="5B11B5D0" w14:textId="04BE6A09" w:rsidR="00293019" w:rsidRPr="00E71ED2" w:rsidRDefault="00293019" w:rsidP="00293019">
            <w:pPr>
              <w:tabs>
                <w:tab w:val="left" w:pos="360"/>
              </w:tabs>
              <w:jc w:val="center"/>
            </w:pPr>
            <w:r>
              <w:t>6%</w:t>
            </w:r>
          </w:p>
        </w:tc>
        <w:tc>
          <w:tcPr>
            <w:tcW w:w="1062" w:type="dxa"/>
          </w:tcPr>
          <w:p w14:paraId="606C9B02" w14:textId="17F68F59" w:rsidR="00293019" w:rsidRPr="00E71ED2" w:rsidRDefault="00293019" w:rsidP="00293019">
            <w:pPr>
              <w:tabs>
                <w:tab w:val="left" w:pos="360"/>
              </w:tabs>
              <w:jc w:val="center"/>
            </w:pPr>
            <w:r>
              <w:t>5%</w:t>
            </w:r>
          </w:p>
        </w:tc>
        <w:tc>
          <w:tcPr>
            <w:tcW w:w="1080" w:type="dxa"/>
          </w:tcPr>
          <w:p w14:paraId="5177B6AC" w14:textId="2CD2C008" w:rsidR="00293019" w:rsidRPr="00E71ED2" w:rsidRDefault="00395DC8" w:rsidP="00293019">
            <w:pPr>
              <w:tabs>
                <w:tab w:val="left" w:pos="360"/>
              </w:tabs>
              <w:jc w:val="center"/>
            </w:pPr>
            <w:r>
              <w:t>11%</w:t>
            </w:r>
          </w:p>
        </w:tc>
        <w:tc>
          <w:tcPr>
            <w:tcW w:w="1170" w:type="dxa"/>
          </w:tcPr>
          <w:p w14:paraId="10F253CE" w14:textId="65693E6E" w:rsidR="00293019" w:rsidRDefault="00700103" w:rsidP="00293019">
            <w:pPr>
              <w:tabs>
                <w:tab w:val="left" w:pos="360"/>
              </w:tabs>
              <w:jc w:val="center"/>
            </w:pPr>
            <w:r>
              <w:t>8</w:t>
            </w:r>
            <w:r w:rsidR="00031099">
              <w:t>%</w:t>
            </w:r>
          </w:p>
        </w:tc>
      </w:tr>
      <w:tr w:rsidR="00293019" w14:paraId="4AA44B59" w14:textId="77777777" w:rsidTr="004971C5">
        <w:tc>
          <w:tcPr>
            <w:tcW w:w="288" w:type="dxa"/>
            <w:tcBorders>
              <w:top w:val="nil"/>
              <w:left w:val="nil"/>
              <w:bottom w:val="nil"/>
              <w:right w:val="nil"/>
            </w:tcBorders>
          </w:tcPr>
          <w:p w14:paraId="4FA206CA" w14:textId="77777777" w:rsidR="00293019" w:rsidRDefault="00293019" w:rsidP="00293019">
            <w:pPr>
              <w:tabs>
                <w:tab w:val="left" w:pos="360"/>
              </w:tabs>
              <w:rPr>
                <w:i/>
                <w:sz w:val="24"/>
              </w:rPr>
            </w:pPr>
          </w:p>
        </w:tc>
        <w:tc>
          <w:tcPr>
            <w:tcW w:w="2160" w:type="dxa"/>
          </w:tcPr>
          <w:p w14:paraId="15EB5458" w14:textId="77777777" w:rsidR="00293019" w:rsidRDefault="00293019" w:rsidP="00293019">
            <w:pPr>
              <w:tabs>
                <w:tab w:val="left" w:pos="360"/>
              </w:tabs>
            </w:pPr>
            <w:r>
              <w:t xml:space="preserve">Branch </w:t>
            </w:r>
            <w:smartTag w:uri="urn:schemas-microsoft-com:office:smarttags" w:element="stockticker">
              <w:r>
                <w:t>CLS</w:t>
              </w:r>
            </w:smartTag>
            <w:r>
              <w:t xml:space="preserve"> Program</w:t>
            </w:r>
          </w:p>
        </w:tc>
        <w:tc>
          <w:tcPr>
            <w:tcW w:w="4122" w:type="dxa"/>
          </w:tcPr>
          <w:p w14:paraId="000F6919" w14:textId="77777777" w:rsidR="00293019" w:rsidRDefault="00293019" w:rsidP="00293019">
            <w:pPr>
              <w:pStyle w:val="Office"/>
              <w:tabs>
                <w:tab w:val="left" w:pos="360"/>
              </w:tabs>
              <w:spacing w:line="240" w:lineRule="auto"/>
              <w:rPr>
                <w:rFonts w:ascii="Times New Roman" w:hAnsi="Times New Roman"/>
                <w:sz w:val="20"/>
              </w:rPr>
            </w:pPr>
            <w:r>
              <w:rPr>
                <w:rFonts w:ascii="Times New Roman" w:hAnsi="Times New Roman"/>
                <w:sz w:val="20"/>
              </w:rPr>
              <w:t>The average # of consumers involved in volunteer work through CLS program per month</w:t>
            </w:r>
          </w:p>
        </w:tc>
        <w:tc>
          <w:tcPr>
            <w:tcW w:w="1098" w:type="dxa"/>
          </w:tcPr>
          <w:p w14:paraId="26201863" w14:textId="68E60606" w:rsidR="00293019" w:rsidRDefault="00293019" w:rsidP="00293019">
            <w:pPr>
              <w:tabs>
                <w:tab w:val="left" w:pos="360"/>
              </w:tabs>
              <w:jc w:val="center"/>
            </w:pPr>
            <w:r>
              <w:t>6</w:t>
            </w:r>
          </w:p>
        </w:tc>
        <w:tc>
          <w:tcPr>
            <w:tcW w:w="1062" w:type="dxa"/>
          </w:tcPr>
          <w:p w14:paraId="6BD1C6E1" w14:textId="5B81F2F6" w:rsidR="00293019" w:rsidRDefault="00293019" w:rsidP="00293019">
            <w:pPr>
              <w:tabs>
                <w:tab w:val="left" w:pos="360"/>
              </w:tabs>
              <w:jc w:val="center"/>
            </w:pPr>
            <w:r>
              <w:t>10</w:t>
            </w:r>
          </w:p>
        </w:tc>
        <w:tc>
          <w:tcPr>
            <w:tcW w:w="1080" w:type="dxa"/>
          </w:tcPr>
          <w:p w14:paraId="583A10EF" w14:textId="0E1C4EDF" w:rsidR="00293019" w:rsidRDefault="00395DC8" w:rsidP="00293019">
            <w:pPr>
              <w:tabs>
                <w:tab w:val="left" w:pos="360"/>
              </w:tabs>
              <w:jc w:val="center"/>
            </w:pPr>
            <w:r>
              <w:t>16</w:t>
            </w:r>
          </w:p>
        </w:tc>
        <w:tc>
          <w:tcPr>
            <w:tcW w:w="1170" w:type="dxa"/>
          </w:tcPr>
          <w:p w14:paraId="6A3F8F3D" w14:textId="25ABA79E" w:rsidR="00293019" w:rsidRDefault="00E73B9E" w:rsidP="00293019">
            <w:pPr>
              <w:tabs>
                <w:tab w:val="left" w:pos="360"/>
              </w:tabs>
              <w:jc w:val="center"/>
            </w:pPr>
            <w:r>
              <w:t>18</w:t>
            </w:r>
          </w:p>
        </w:tc>
      </w:tr>
      <w:tr w:rsidR="00293019" w14:paraId="5644F903" w14:textId="77777777" w:rsidTr="004971C5">
        <w:tc>
          <w:tcPr>
            <w:tcW w:w="288" w:type="dxa"/>
            <w:tcBorders>
              <w:top w:val="nil"/>
              <w:left w:val="nil"/>
              <w:bottom w:val="nil"/>
              <w:right w:val="nil"/>
            </w:tcBorders>
          </w:tcPr>
          <w:p w14:paraId="1BEB7997" w14:textId="77777777" w:rsidR="00293019" w:rsidRDefault="00293019" w:rsidP="00293019">
            <w:pPr>
              <w:tabs>
                <w:tab w:val="left" w:pos="360"/>
              </w:tabs>
              <w:rPr>
                <w:i/>
                <w:sz w:val="24"/>
              </w:rPr>
            </w:pPr>
          </w:p>
        </w:tc>
        <w:tc>
          <w:tcPr>
            <w:tcW w:w="2160" w:type="dxa"/>
          </w:tcPr>
          <w:p w14:paraId="33A44AAE" w14:textId="77777777" w:rsidR="00293019" w:rsidRDefault="00293019" w:rsidP="00293019">
            <w:pPr>
              <w:tabs>
                <w:tab w:val="left" w:pos="360"/>
              </w:tabs>
            </w:pPr>
            <w:r>
              <w:t xml:space="preserve">St. Joe </w:t>
            </w:r>
            <w:smartTag w:uri="urn:schemas-microsoft-com:office:smarttags" w:element="stockticker">
              <w:r>
                <w:t>CLS</w:t>
              </w:r>
            </w:smartTag>
            <w:r>
              <w:t xml:space="preserve"> Program</w:t>
            </w:r>
          </w:p>
        </w:tc>
        <w:tc>
          <w:tcPr>
            <w:tcW w:w="4122" w:type="dxa"/>
          </w:tcPr>
          <w:p w14:paraId="40D1D139" w14:textId="77777777" w:rsidR="00293019" w:rsidRDefault="00293019" w:rsidP="00293019">
            <w:pPr>
              <w:pStyle w:val="Office"/>
              <w:tabs>
                <w:tab w:val="left" w:pos="360"/>
              </w:tabs>
              <w:spacing w:line="240" w:lineRule="auto"/>
              <w:rPr>
                <w:rFonts w:ascii="Times New Roman" w:hAnsi="Times New Roman"/>
                <w:sz w:val="20"/>
              </w:rPr>
            </w:pPr>
            <w:r>
              <w:rPr>
                <w:rFonts w:ascii="Times New Roman" w:hAnsi="Times New Roman"/>
                <w:sz w:val="20"/>
              </w:rPr>
              <w:t>The average # of consumers involved in volunteer work through CLS program per month</w:t>
            </w:r>
          </w:p>
        </w:tc>
        <w:tc>
          <w:tcPr>
            <w:tcW w:w="1098" w:type="dxa"/>
          </w:tcPr>
          <w:p w14:paraId="16871963" w14:textId="2352BEF4" w:rsidR="00293019" w:rsidRDefault="00293019" w:rsidP="00293019">
            <w:pPr>
              <w:tabs>
                <w:tab w:val="left" w:pos="360"/>
              </w:tabs>
              <w:jc w:val="center"/>
            </w:pPr>
            <w:r>
              <w:t>8</w:t>
            </w:r>
          </w:p>
        </w:tc>
        <w:tc>
          <w:tcPr>
            <w:tcW w:w="1062" w:type="dxa"/>
          </w:tcPr>
          <w:p w14:paraId="290279A6" w14:textId="38746C96" w:rsidR="00293019" w:rsidRDefault="00293019" w:rsidP="00293019">
            <w:pPr>
              <w:tabs>
                <w:tab w:val="left" w:pos="360"/>
              </w:tabs>
              <w:jc w:val="center"/>
            </w:pPr>
            <w:r>
              <w:t>10</w:t>
            </w:r>
          </w:p>
        </w:tc>
        <w:tc>
          <w:tcPr>
            <w:tcW w:w="1080" w:type="dxa"/>
          </w:tcPr>
          <w:p w14:paraId="48541EFB" w14:textId="6F0A875E" w:rsidR="00293019" w:rsidRDefault="00395DC8" w:rsidP="00293019">
            <w:pPr>
              <w:tabs>
                <w:tab w:val="left" w:pos="360"/>
              </w:tabs>
              <w:jc w:val="center"/>
            </w:pPr>
            <w:r>
              <w:t>8</w:t>
            </w:r>
          </w:p>
        </w:tc>
        <w:tc>
          <w:tcPr>
            <w:tcW w:w="1170" w:type="dxa"/>
          </w:tcPr>
          <w:p w14:paraId="4C5453A5" w14:textId="3194ABB7" w:rsidR="00293019" w:rsidRDefault="00E73B9E" w:rsidP="00293019">
            <w:pPr>
              <w:tabs>
                <w:tab w:val="left" w:pos="360"/>
              </w:tabs>
              <w:jc w:val="center"/>
            </w:pPr>
            <w:r>
              <w:t>12</w:t>
            </w:r>
          </w:p>
        </w:tc>
      </w:tr>
      <w:tr w:rsidR="00293019" w14:paraId="7D5E5D6D" w14:textId="77777777" w:rsidTr="004971C5">
        <w:tc>
          <w:tcPr>
            <w:tcW w:w="288" w:type="dxa"/>
            <w:tcBorders>
              <w:top w:val="nil"/>
              <w:left w:val="nil"/>
              <w:bottom w:val="nil"/>
              <w:right w:val="nil"/>
            </w:tcBorders>
          </w:tcPr>
          <w:p w14:paraId="2F11C454" w14:textId="77777777" w:rsidR="00293019" w:rsidRDefault="00293019" w:rsidP="00293019">
            <w:pPr>
              <w:tabs>
                <w:tab w:val="left" w:pos="360"/>
              </w:tabs>
              <w:rPr>
                <w:i/>
                <w:sz w:val="24"/>
              </w:rPr>
            </w:pPr>
            <w:bookmarkStart w:id="5" w:name="_Hlk57014421"/>
          </w:p>
        </w:tc>
        <w:tc>
          <w:tcPr>
            <w:tcW w:w="2160" w:type="dxa"/>
          </w:tcPr>
          <w:p w14:paraId="57A594FE" w14:textId="77777777" w:rsidR="00293019" w:rsidRPr="00E71ED2" w:rsidRDefault="00293019" w:rsidP="00293019">
            <w:pPr>
              <w:tabs>
                <w:tab w:val="left" w:pos="360"/>
              </w:tabs>
            </w:pPr>
            <w:r w:rsidRPr="00E71ED2">
              <w:t>Branch In-Home Supports</w:t>
            </w:r>
          </w:p>
        </w:tc>
        <w:tc>
          <w:tcPr>
            <w:tcW w:w="4122" w:type="dxa"/>
          </w:tcPr>
          <w:p w14:paraId="0651C33F" w14:textId="77777777" w:rsidR="00293019" w:rsidRDefault="00293019" w:rsidP="00293019">
            <w:pPr>
              <w:pStyle w:val="Office"/>
              <w:tabs>
                <w:tab w:val="left" w:pos="360"/>
              </w:tabs>
              <w:spacing w:line="240" w:lineRule="auto"/>
              <w:rPr>
                <w:rFonts w:ascii="Times New Roman" w:hAnsi="Times New Roman"/>
                <w:sz w:val="20"/>
              </w:rPr>
            </w:pPr>
            <w:r>
              <w:rPr>
                <w:rFonts w:ascii="Times New Roman" w:hAnsi="Times New Roman"/>
                <w:sz w:val="20"/>
              </w:rPr>
              <w:t>% of consumers who have a job</w:t>
            </w:r>
          </w:p>
        </w:tc>
        <w:tc>
          <w:tcPr>
            <w:tcW w:w="1098" w:type="dxa"/>
          </w:tcPr>
          <w:p w14:paraId="1DD9D3C9" w14:textId="65767714" w:rsidR="00293019" w:rsidRPr="00A96CD2" w:rsidRDefault="00293019" w:rsidP="00293019">
            <w:pPr>
              <w:tabs>
                <w:tab w:val="left" w:pos="360"/>
              </w:tabs>
              <w:jc w:val="center"/>
            </w:pPr>
            <w:r>
              <w:t>2%</w:t>
            </w:r>
          </w:p>
        </w:tc>
        <w:tc>
          <w:tcPr>
            <w:tcW w:w="1062" w:type="dxa"/>
          </w:tcPr>
          <w:p w14:paraId="5A33C374" w14:textId="0CC32A23" w:rsidR="00293019" w:rsidRPr="00BA03A9" w:rsidRDefault="00293019" w:rsidP="00293019">
            <w:pPr>
              <w:tabs>
                <w:tab w:val="left" w:pos="360"/>
              </w:tabs>
              <w:jc w:val="center"/>
            </w:pPr>
            <w:r>
              <w:t>3%</w:t>
            </w:r>
          </w:p>
        </w:tc>
        <w:tc>
          <w:tcPr>
            <w:tcW w:w="1080" w:type="dxa"/>
          </w:tcPr>
          <w:p w14:paraId="41D6AE7D" w14:textId="4A8EDCE2" w:rsidR="00293019" w:rsidRPr="00BA03A9" w:rsidRDefault="00395DC8" w:rsidP="00293019">
            <w:pPr>
              <w:tabs>
                <w:tab w:val="left" w:pos="360"/>
              </w:tabs>
              <w:jc w:val="center"/>
            </w:pPr>
            <w:r>
              <w:t>10%</w:t>
            </w:r>
          </w:p>
        </w:tc>
        <w:tc>
          <w:tcPr>
            <w:tcW w:w="1170" w:type="dxa"/>
          </w:tcPr>
          <w:p w14:paraId="09BBFBBE" w14:textId="418EA57B" w:rsidR="00293019" w:rsidRPr="00BA03A9" w:rsidRDefault="00E73B9E" w:rsidP="00293019">
            <w:pPr>
              <w:tabs>
                <w:tab w:val="left" w:pos="360"/>
              </w:tabs>
              <w:jc w:val="center"/>
            </w:pPr>
            <w:r>
              <w:t>10%</w:t>
            </w:r>
          </w:p>
        </w:tc>
      </w:tr>
      <w:tr w:rsidR="00293019" w14:paraId="36D5D1E7" w14:textId="77777777" w:rsidTr="004971C5">
        <w:tc>
          <w:tcPr>
            <w:tcW w:w="288" w:type="dxa"/>
            <w:tcBorders>
              <w:top w:val="nil"/>
              <w:left w:val="nil"/>
              <w:bottom w:val="nil"/>
              <w:right w:val="nil"/>
            </w:tcBorders>
          </w:tcPr>
          <w:p w14:paraId="28332578" w14:textId="77777777" w:rsidR="00293019" w:rsidRDefault="00293019" w:rsidP="00293019">
            <w:pPr>
              <w:tabs>
                <w:tab w:val="left" w:pos="360"/>
              </w:tabs>
              <w:rPr>
                <w:i/>
                <w:sz w:val="24"/>
              </w:rPr>
            </w:pPr>
          </w:p>
        </w:tc>
        <w:tc>
          <w:tcPr>
            <w:tcW w:w="2160" w:type="dxa"/>
          </w:tcPr>
          <w:p w14:paraId="4D3144A2" w14:textId="77777777" w:rsidR="00293019" w:rsidRPr="00E71ED2" w:rsidRDefault="00293019" w:rsidP="00293019">
            <w:pPr>
              <w:tabs>
                <w:tab w:val="left" w:pos="360"/>
              </w:tabs>
            </w:pPr>
            <w:r w:rsidRPr="00E71ED2">
              <w:t>Branch In-Home Supports</w:t>
            </w:r>
          </w:p>
        </w:tc>
        <w:tc>
          <w:tcPr>
            <w:tcW w:w="4122" w:type="dxa"/>
          </w:tcPr>
          <w:p w14:paraId="7622E519" w14:textId="77777777" w:rsidR="00293019" w:rsidRDefault="00293019" w:rsidP="00293019">
            <w:pPr>
              <w:pStyle w:val="Office"/>
              <w:tabs>
                <w:tab w:val="left" w:pos="360"/>
              </w:tabs>
              <w:spacing w:line="240" w:lineRule="auto"/>
              <w:rPr>
                <w:rFonts w:ascii="Times New Roman" w:hAnsi="Times New Roman"/>
                <w:sz w:val="20"/>
              </w:rPr>
            </w:pPr>
            <w:r>
              <w:rPr>
                <w:rFonts w:ascii="Times New Roman" w:hAnsi="Times New Roman"/>
                <w:sz w:val="20"/>
              </w:rPr>
              <w:t>% of consumers who would like a job and do not have one</w:t>
            </w:r>
          </w:p>
        </w:tc>
        <w:tc>
          <w:tcPr>
            <w:tcW w:w="1098" w:type="dxa"/>
          </w:tcPr>
          <w:p w14:paraId="0778F755" w14:textId="36343B76" w:rsidR="00293019" w:rsidRPr="00A96CD2" w:rsidRDefault="00293019" w:rsidP="00293019">
            <w:pPr>
              <w:tabs>
                <w:tab w:val="left" w:pos="360"/>
              </w:tabs>
              <w:jc w:val="center"/>
            </w:pPr>
            <w:r>
              <w:t>0%</w:t>
            </w:r>
          </w:p>
        </w:tc>
        <w:tc>
          <w:tcPr>
            <w:tcW w:w="1062" w:type="dxa"/>
          </w:tcPr>
          <w:p w14:paraId="7C312ED2" w14:textId="0CD9E0EE" w:rsidR="00293019" w:rsidRPr="00BA03A9" w:rsidRDefault="00293019" w:rsidP="00293019">
            <w:pPr>
              <w:tabs>
                <w:tab w:val="left" w:pos="360"/>
              </w:tabs>
              <w:jc w:val="center"/>
            </w:pPr>
            <w:r>
              <w:t>1%</w:t>
            </w:r>
          </w:p>
        </w:tc>
        <w:tc>
          <w:tcPr>
            <w:tcW w:w="1080" w:type="dxa"/>
          </w:tcPr>
          <w:p w14:paraId="262B3983" w14:textId="3CF6ED17" w:rsidR="00293019" w:rsidRPr="00BA03A9" w:rsidRDefault="009A6A40" w:rsidP="00293019">
            <w:pPr>
              <w:tabs>
                <w:tab w:val="left" w:pos="360"/>
              </w:tabs>
              <w:jc w:val="center"/>
            </w:pPr>
            <w:r>
              <w:t>2%</w:t>
            </w:r>
          </w:p>
        </w:tc>
        <w:tc>
          <w:tcPr>
            <w:tcW w:w="1170" w:type="dxa"/>
          </w:tcPr>
          <w:p w14:paraId="33BBDFA7" w14:textId="22C11326" w:rsidR="00293019" w:rsidRPr="00BA03A9" w:rsidRDefault="004560DA" w:rsidP="00293019">
            <w:pPr>
              <w:tabs>
                <w:tab w:val="left" w:pos="360"/>
              </w:tabs>
              <w:jc w:val="center"/>
            </w:pPr>
            <w:r>
              <w:t>1%</w:t>
            </w:r>
          </w:p>
        </w:tc>
      </w:tr>
      <w:tr w:rsidR="00293019" w14:paraId="67C12AC7" w14:textId="77777777" w:rsidTr="004971C5">
        <w:tc>
          <w:tcPr>
            <w:tcW w:w="288" w:type="dxa"/>
            <w:tcBorders>
              <w:top w:val="nil"/>
              <w:left w:val="nil"/>
              <w:bottom w:val="nil"/>
              <w:right w:val="nil"/>
            </w:tcBorders>
          </w:tcPr>
          <w:p w14:paraId="43E26595" w14:textId="77777777" w:rsidR="00293019" w:rsidRDefault="00293019" w:rsidP="00293019">
            <w:pPr>
              <w:tabs>
                <w:tab w:val="left" w:pos="360"/>
              </w:tabs>
              <w:rPr>
                <w:i/>
                <w:sz w:val="24"/>
              </w:rPr>
            </w:pPr>
          </w:p>
        </w:tc>
        <w:tc>
          <w:tcPr>
            <w:tcW w:w="2160" w:type="dxa"/>
          </w:tcPr>
          <w:p w14:paraId="5F5FD6B9" w14:textId="77777777" w:rsidR="00293019" w:rsidRPr="00E71ED2" w:rsidRDefault="00293019" w:rsidP="00293019">
            <w:pPr>
              <w:tabs>
                <w:tab w:val="left" w:pos="360"/>
              </w:tabs>
            </w:pPr>
            <w:r w:rsidRPr="00E71ED2">
              <w:t>Branch In-Home Supports</w:t>
            </w:r>
          </w:p>
        </w:tc>
        <w:tc>
          <w:tcPr>
            <w:tcW w:w="4122" w:type="dxa"/>
          </w:tcPr>
          <w:p w14:paraId="7ABD6FFD" w14:textId="77777777" w:rsidR="00293019" w:rsidRDefault="00293019" w:rsidP="00293019">
            <w:pPr>
              <w:pStyle w:val="Office"/>
              <w:tabs>
                <w:tab w:val="left" w:pos="360"/>
              </w:tabs>
              <w:spacing w:line="240" w:lineRule="auto"/>
              <w:rPr>
                <w:rFonts w:ascii="Times New Roman" w:hAnsi="Times New Roman"/>
                <w:sz w:val="20"/>
              </w:rPr>
            </w:pPr>
            <w:r>
              <w:rPr>
                <w:rFonts w:ascii="Times New Roman" w:hAnsi="Times New Roman"/>
                <w:sz w:val="20"/>
              </w:rPr>
              <w:t># of referrals to Supported Employment</w:t>
            </w:r>
          </w:p>
        </w:tc>
        <w:tc>
          <w:tcPr>
            <w:tcW w:w="1098" w:type="dxa"/>
          </w:tcPr>
          <w:p w14:paraId="2EC03A12" w14:textId="1D96D3BE" w:rsidR="00293019" w:rsidRPr="00A96CD2" w:rsidRDefault="00293019" w:rsidP="00293019">
            <w:pPr>
              <w:tabs>
                <w:tab w:val="left" w:pos="360"/>
              </w:tabs>
              <w:jc w:val="center"/>
            </w:pPr>
            <w:r>
              <w:t>1</w:t>
            </w:r>
          </w:p>
        </w:tc>
        <w:tc>
          <w:tcPr>
            <w:tcW w:w="1062" w:type="dxa"/>
          </w:tcPr>
          <w:p w14:paraId="381A848D" w14:textId="3E45EC3A" w:rsidR="00293019" w:rsidRPr="00BA03A9" w:rsidRDefault="00293019" w:rsidP="00293019">
            <w:pPr>
              <w:tabs>
                <w:tab w:val="left" w:pos="360"/>
              </w:tabs>
              <w:jc w:val="center"/>
            </w:pPr>
            <w:r>
              <w:t>2</w:t>
            </w:r>
          </w:p>
        </w:tc>
        <w:tc>
          <w:tcPr>
            <w:tcW w:w="1080" w:type="dxa"/>
          </w:tcPr>
          <w:p w14:paraId="2DE09846" w14:textId="17824D36" w:rsidR="00293019" w:rsidRPr="00BA03A9" w:rsidRDefault="0008471E" w:rsidP="00293019">
            <w:pPr>
              <w:tabs>
                <w:tab w:val="left" w:pos="360"/>
              </w:tabs>
              <w:jc w:val="center"/>
            </w:pPr>
            <w:r>
              <w:t>2</w:t>
            </w:r>
          </w:p>
        </w:tc>
        <w:tc>
          <w:tcPr>
            <w:tcW w:w="1170" w:type="dxa"/>
          </w:tcPr>
          <w:p w14:paraId="507E359E" w14:textId="6408586B" w:rsidR="00293019" w:rsidRPr="00BA03A9" w:rsidRDefault="004560DA" w:rsidP="00293019">
            <w:pPr>
              <w:tabs>
                <w:tab w:val="left" w:pos="360"/>
              </w:tabs>
              <w:jc w:val="center"/>
            </w:pPr>
            <w:r>
              <w:t>2</w:t>
            </w:r>
          </w:p>
        </w:tc>
      </w:tr>
      <w:tr w:rsidR="0008471E" w14:paraId="1312C1F7" w14:textId="77777777" w:rsidTr="004971C5">
        <w:tc>
          <w:tcPr>
            <w:tcW w:w="288" w:type="dxa"/>
            <w:tcBorders>
              <w:top w:val="nil"/>
              <w:left w:val="nil"/>
              <w:bottom w:val="nil"/>
              <w:right w:val="nil"/>
            </w:tcBorders>
          </w:tcPr>
          <w:p w14:paraId="78930DAC" w14:textId="77777777" w:rsidR="0008471E" w:rsidRDefault="0008471E" w:rsidP="0008471E">
            <w:pPr>
              <w:tabs>
                <w:tab w:val="left" w:pos="360"/>
              </w:tabs>
              <w:rPr>
                <w:i/>
                <w:sz w:val="24"/>
              </w:rPr>
            </w:pPr>
            <w:bookmarkStart w:id="6" w:name="_Hlk57014671"/>
            <w:bookmarkEnd w:id="5"/>
          </w:p>
        </w:tc>
        <w:tc>
          <w:tcPr>
            <w:tcW w:w="2160" w:type="dxa"/>
          </w:tcPr>
          <w:p w14:paraId="3C808994" w14:textId="77777777" w:rsidR="0008471E" w:rsidRDefault="0008471E" w:rsidP="0008471E">
            <w:pPr>
              <w:tabs>
                <w:tab w:val="left" w:pos="360"/>
              </w:tabs>
            </w:pPr>
            <w:r>
              <w:t>St. Joe In-Home Supports</w:t>
            </w:r>
          </w:p>
        </w:tc>
        <w:tc>
          <w:tcPr>
            <w:tcW w:w="4122" w:type="dxa"/>
          </w:tcPr>
          <w:p w14:paraId="2A2AC39D" w14:textId="77777777" w:rsidR="0008471E" w:rsidRDefault="0008471E" w:rsidP="0008471E">
            <w:pPr>
              <w:pStyle w:val="Office"/>
              <w:tabs>
                <w:tab w:val="left" w:pos="360"/>
              </w:tabs>
              <w:spacing w:line="240" w:lineRule="auto"/>
              <w:rPr>
                <w:rFonts w:ascii="Times New Roman" w:hAnsi="Times New Roman"/>
                <w:sz w:val="20"/>
              </w:rPr>
            </w:pPr>
            <w:r>
              <w:rPr>
                <w:rFonts w:ascii="Times New Roman" w:hAnsi="Times New Roman"/>
                <w:sz w:val="20"/>
              </w:rPr>
              <w:t>% of consumers who have a job</w:t>
            </w:r>
          </w:p>
        </w:tc>
        <w:tc>
          <w:tcPr>
            <w:tcW w:w="1098" w:type="dxa"/>
          </w:tcPr>
          <w:p w14:paraId="1FFBD272" w14:textId="1B843C7F" w:rsidR="0008471E" w:rsidRDefault="0008471E" w:rsidP="0008471E">
            <w:pPr>
              <w:tabs>
                <w:tab w:val="left" w:pos="360"/>
              </w:tabs>
              <w:jc w:val="center"/>
            </w:pPr>
            <w:r>
              <w:t>20%</w:t>
            </w:r>
          </w:p>
        </w:tc>
        <w:tc>
          <w:tcPr>
            <w:tcW w:w="1062" w:type="dxa"/>
          </w:tcPr>
          <w:p w14:paraId="1EDD9FC1" w14:textId="3B119C4B" w:rsidR="0008471E" w:rsidRDefault="0008471E" w:rsidP="0008471E">
            <w:pPr>
              <w:tabs>
                <w:tab w:val="left" w:pos="360"/>
              </w:tabs>
              <w:jc w:val="center"/>
            </w:pPr>
            <w:r>
              <w:t>30%</w:t>
            </w:r>
          </w:p>
        </w:tc>
        <w:tc>
          <w:tcPr>
            <w:tcW w:w="1080" w:type="dxa"/>
          </w:tcPr>
          <w:p w14:paraId="27B793FB" w14:textId="5C02D9F5" w:rsidR="0008471E" w:rsidRDefault="0008471E" w:rsidP="0008471E">
            <w:pPr>
              <w:tabs>
                <w:tab w:val="left" w:pos="360"/>
              </w:tabs>
              <w:jc w:val="center"/>
            </w:pPr>
            <w:r>
              <w:t>51%</w:t>
            </w:r>
          </w:p>
        </w:tc>
        <w:tc>
          <w:tcPr>
            <w:tcW w:w="1170" w:type="dxa"/>
          </w:tcPr>
          <w:p w14:paraId="459F3780" w14:textId="02B5CA82" w:rsidR="0008471E" w:rsidRDefault="004560DA" w:rsidP="0008471E">
            <w:pPr>
              <w:tabs>
                <w:tab w:val="left" w:pos="360"/>
              </w:tabs>
              <w:jc w:val="center"/>
            </w:pPr>
            <w:r>
              <w:t>50%</w:t>
            </w:r>
          </w:p>
        </w:tc>
      </w:tr>
      <w:tr w:rsidR="0008471E" w14:paraId="110ED8D7" w14:textId="77777777" w:rsidTr="004971C5">
        <w:tc>
          <w:tcPr>
            <w:tcW w:w="288" w:type="dxa"/>
            <w:tcBorders>
              <w:top w:val="nil"/>
              <w:left w:val="nil"/>
              <w:bottom w:val="nil"/>
              <w:right w:val="nil"/>
            </w:tcBorders>
          </w:tcPr>
          <w:p w14:paraId="51A7D7CD" w14:textId="77777777" w:rsidR="0008471E" w:rsidRDefault="0008471E" w:rsidP="0008471E">
            <w:pPr>
              <w:tabs>
                <w:tab w:val="left" w:pos="360"/>
              </w:tabs>
              <w:rPr>
                <w:i/>
                <w:sz w:val="24"/>
              </w:rPr>
            </w:pPr>
          </w:p>
        </w:tc>
        <w:tc>
          <w:tcPr>
            <w:tcW w:w="2160" w:type="dxa"/>
          </w:tcPr>
          <w:p w14:paraId="2F0EC0B8" w14:textId="77777777" w:rsidR="0008471E" w:rsidRDefault="0008471E" w:rsidP="0008471E">
            <w:pPr>
              <w:tabs>
                <w:tab w:val="left" w:pos="360"/>
              </w:tabs>
            </w:pPr>
            <w:r>
              <w:t>St. Joe In-Home Supports</w:t>
            </w:r>
          </w:p>
        </w:tc>
        <w:tc>
          <w:tcPr>
            <w:tcW w:w="4122" w:type="dxa"/>
          </w:tcPr>
          <w:p w14:paraId="6404263D" w14:textId="77777777" w:rsidR="0008471E" w:rsidRDefault="0008471E" w:rsidP="0008471E">
            <w:pPr>
              <w:pStyle w:val="Office"/>
              <w:tabs>
                <w:tab w:val="left" w:pos="360"/>
              </w:tabs>
              <w:spacing w:line="240" w:lineRule="auto"/>
              <w:rPr>
                <w:rFonts w:ascii="Times New Roman" w:hAnsi="Times New Roman"/>
                <w:sz w:val="20"/>
              </w:rPr>
            </w:pPr>
            <w:r>
              <w:rPr>
                <w:rFonts w:ascii="Times New Roman" w:hAnsi="Times New Roman"/>
                <w:sz w:val="20"/>
              </w:rPr>
              <w:t>% of consumers who would like a job and do not have one</w:t>
            </w:r>
          </w:p>
        </w:tc>
        <w:tc>
          <w:tcPr>
            <w:tcW w:w="1098" w:type="dxa"/>
          </w:tcPr>
          <w:p w14:paraId="16331DD7" w14:textId="2DA5C004" w:rsidR="0008471E" w:rsidRDefault="0008471E" w:rsidP="0008471E">
            <w:pPr>
              <w:tabs>
                <w:tab w:val="left" w:pos="360"/>
              </w:tabs>
              <w:jc w:val="center"/>
            </w:pPr>
            <w:r>
              <w:t>10%</w:t>
            </w:r>
          </w:p>
        </w:tc>
        <w:tc>
          <w:tcPr>
            <w:tcW w:w="1062" w:type="dxa"/>
          </w:tcPr>
          <w:p w14:paraId="22AE479D" w14:textId="4AC419F7" w:rsidR="0008471E" w:rsidRDefault="0008471E" w:rsidP="0008471E">
            <w:pPr>
              <w:tabs>
                <w:tab w:val="left" w:pos="360"/>
              </w:tabs>
              <w:jc w:val="center"/>
            </w:pPr>
            <w:r>
              <w:t>7%</w:t>
            </w:r>
          </w:p>
        </w:tc>
        <w:tc>
          <w:tcPr>
            <w:tcW w:w="1080" w:type="dxa"/>
          </w:tcPr>
          <w:p w14:paraId="5B15BC1D" w14:textId="1326944D" w:rsidR="0008471E" w:rsidRDefault="0008471E" w:rsidP="0008471E">
            <w:pPr>
              <w:tabs>
                <w:tab w:val="left" w:pos="360"/>
              </w:tabs>
              <w:jc w:val="center"/>
            </w:pPr>
            <w:r>
              <w:t>0</w:t>
            </w:r>
            <w:r w:rsidR="004560DA">
              <w:t>%</w:t>
            </w:r>
          </w:p>
        </w:tc>
        <w:tc>
          <w:tcPr>
            <w:tcW w:w="1170" w:type="dxa"/>
          </w:tcPr>
          <w:p w14:paraId="0E3BD25F" w14:textId="6992FFC1" w:rsidR="0008471E" w:rsidRDefault="003F50A3" w:rsidP="0008471E">
            <w:pPr>
              <w:tabs>
                <w:tab w:val="left" w:pos="360"/>
              </w:tabs>
              <w:jc w:val="center"/>
            </w:pPr>
            <w:r>
              <w:t>0%</w:t>
            </w:r>
          </w:p>
        </w:tc>
      </w:tr>
      <w:tr w:rsidR="0008471E" w14:paraId="06549096" w14:textId="77777777" w:rsidTr="004971C5">
        <w:trPr>
          <w:trHeight w:val="65"/>
        </w:trPr>
        <w:tc>
          <w:tcPr>
            <w:tcW w:w="288" w:type="dxa"/>
            <w:tcBorders>
              <w:top w:val="nil"/>
              <w:left w:val="nil"/>
              <w:bottom w:val="nil"/>
              <w:right w:val="nil"/>
            </w:tcBorders>
          </w:tcPr>
          <w:p w14:paraId="01A15D24" w14:textId="77777777" w:rsidR="0008471E" w:rsidRDefault="0008471E" w:rsidP="0008471E">
            <w:pPr>
              <w:tabs>
                <w:tab w:val="left" w:pos="360"/>
              </w:tabs>
              <w:rPr>
                <w:i/>
                <w:sz w:val="24"/>
              </w:rPr>
            </w:pPr>
          </w:p>
        </w:tc>
        <w:tc>
          <w:tcPr>
            <w:tcW w:w="2160" w:type="dxa"/>
          </w:tcPr>
          <w:p w14:paraId="267EE7ED" w14:textId="77777777" w:rsidR="0008471E" w:rsidRDefault="0008471E" w:rsidP="0008471E">
            <w:pPr>
              <w:tabs>
                <w:tab w:val="left" w:pos="360"/>
              </w:tabs>
            </w:pPr>
            <w:r>
              <w:t>St. Joe In-Home Supports</w:t>
            </w:r>
          </w:p>
        </w:tc>
        <w:tc>
          <w:tcPr>
            <w:tcW w:w="4122" w:type="dxa"/>
          </w:tcPr>
          <w:p w14:paraId="6D942B44" w14:textId="77777777" w:rsidR="0008471E" w:rsidRDefault="0008471E" w:rsidP="0008471E">
            <w:pPr>
              <w:pStyle w:val="Office"/>
              <w:tabs>
                <w:tab w:val="left" w:pos="360"/>
              </w:tabs>
              <w:spacing w:line="240" w:lineRule="auto"/>
              <w:rPr>
                <w:rFonts w:ascii="Times New Roman" w:hAnsi="Times New Roman"/>
                <w:sz w:val="20"/>
              </w:rPr>
            </w:pPr>
            <w:r>
              <w:rPr>
                <w:rFonts w:ascii="Times New Roman" w:hAnsi="Times New Roman"/>
                <w:sz w:val="20"/>
              </w:rPr>
              <w:t># of referrals to CMH for Supported Employment Services</w:t>
            </w:r>
          </w:p>
        </w:tc>
        <w:tc>
          <w:tcPr>
            <w:tcW w:w="1098" w:type="dxa"/>
          </w:tcPr>
          <w:p w14:paraId="71ADB7A3" w14:textId="602501A1" w:rsidR="0008471E" w:rsidRDefault="0008471E" w:rsidP="0008471E">
            <w:pPr>
              <w:tabs>
                <w:tab w:val="left" w:pos="360"/>
              </w:tabs>
              <w:jc w:val="center"/>
            </w:pPr>
            <w:r>
              <w:t>5</w:t>
            </w:r>
          </w:p>
        </w:tc>
        <w:tc>
          <w:tcPr>
            <w:tcW w:w="1062" w:type="dxa"/>
          </w:tcPr>
          <w:p w14:paraId="3B5C0841" w14:textId="06BC62B8" w:rsidR="0008471E" w:rsidRDefault="0008471E" w:rsidP="0008471E">
            <w:pPr>
              <w:tabs>
                <w:tab w:val="left" w:pos="360"/>
              </w:tabs>
              <w:jc w:val="center"/>
            </w:pPr>
            <w:r>
              <w:t>7</w:t>
            </w:r>
          </w:p>
        </w:tc>
        <w:tc>
          <w:tcPr>
            <w:tcW w:w="1080" w:type="dxa"/>
          </w:tcPr>
          <w:p w14:paraId="525AF245" w14:textId="1115E56A" w:rsidR="0008471E" w:rsidRDefault="0008471E" w:rsidP="0008471E">
            <w:pPr>
              <w:tabs>
                <w:tab w:val="left" w:pos="360"/>
              </w:tabs>
              <w:jc w:val="center"/>
            </w:pPr>
            <w:r>
              <w:t>5</w:t>
            </w:r>
          </w:p>
        </w:tc>
        <w:tc>
          <w:tcPr>
            <w:tcW w:w="1170" w:type="dxa"/>
          </w:tcPr>
          <w:p w14:paraId="684CAF92" w14:textId="480EDADF" w:rsidR="0008471E" w:rsidRDefault="00B0483B" w:rsidP="0008471E">
            <w:pPr>
              <w:tabs>
                <w:tab w:val="left" w:pos="360"/>
              </w:tabs>
              <w:jc w:val="center"/>
            </w:pPr>
            <w:r>
              <w:t>5</w:t>
            </w:r>
          </w:p>
        </w:tc>
      </w:tr>
      <w:bookmarkEnd w:id="2"/>
      <w:bookmarkEnd w:id="6"/>
    </w:tbl>
    <w:p w14:paraId="155F5D87" w14:textId="77777777" w:rsidR="00A74933" w:rsidRDefault="00A74933" w:rsidP="00914CD3">
      <w:pPr>
        <w:pStyle w:val="BodyText3"/>
        <w:tabs>
          <w:tab w:val="left" w:pos="360"/>
        </w:tabs>
        <w:rPr>
          <w:bCs/>
          <w:szCs w:val="24"/>
        </w:rPr>
      </w:pPr>
    </w:p>
    <w:p w14:paraId="07C97458" w14:textId="71C10811" w:rsidR="00914CD3" w:rsidRPr="00BB0170" w:rsidRDefault="00914CD3" w:rsidP="00914CD3">
      <w:pPr>
        <w:pStyle w:val="BodyText3"/>
        <w:tabs>
          <w:tab w:val="left" w:pos="360"/>
        </w:tabs>
        <w:rPr>
          <w:bCs/>
          <w:szCs w:val="24"/>
        </w:rPr>
      </w:pPr>
      <w:r w:rsidRPr="00BB0170">
        <w:rPr>
          <w:bCs/>
          <w:szCs w:val="24"/>
        </w:rPr>
        <w:t xml:space="preserve">RESULTS </w:t>
      </w:r>
    </w:p>
    <w:p w14:paraId="51AFED58" w14:textId="119ED634" w:rsidR="00FF7E30" w:rsidRDefault="00914CD3" w:rsidP="00914CD3">
      <w:pPr>
        <w:pStyle w:val="BodyText3"/>
        <w:tabs>
          <w:tab w:val="left" w:pos="360"/>
        </w:tabs>
        <w:rPr>
          <w:b w:val="0"/>
          <w:sz w:val="22"/>
        </w:rPr>
      </w:pPr>
      <w:r w:rsidRPr="00DF016A">
        <w:rPr>
          <w:b w:val="0"/>
          <w:sz w:val="22"/>
        </w:rPr>
        <w:t xml:space="preserve">The Employment Resources program yields </w:t>
      </w:r>
      <w:r w:rsidR="00B33112">
        <w:rPr>
          <w:b w:val="0"/>
          <w:sz w:val="22"/>
        </w:rPr>
        <w:t xml:space="preserve">fairly </w:t>
      </w:r>
      <w:r w:rsidRPr="00DF016A">
        <w:rPr>
          <w:b w:val="0"/>
          <w:sz w:val="22"/>
        </w:rPr>
        <w:t>consistent numbers from year to year</w:t>
      </w:r>
      <w:r w:rsidR="00B33112">
        <w:rPr>
          <w:b w:val="0"/>
          <w:sz w:val="22"/>
        </w:rPr>
        <w:t>. There were</w:t>
      </w:r>
      <w:r w:rsidR="00F12CF4">
        <w:rPr>
          <w:b w:val="0"/>
          <w:sz w:val="22"/>
        </w:rPr>
        <w:t xml:space="preserve"> </w:t>
      </w:r>
      <w:r w:rsidR="00480EAA">
        <w:rPr>
          <w:b w:val="0"/>
          <w:sz w:val="22"/>
        </w:rPr>
        <w:t>61</w:t>
      </w:r>
      <w:r w:rsidR="00B33112">
        <w:rPr>
          <w:b w:val="0"/>
          <w:sz w:val="22"/>
        </w:rPr>
        <w:t xml:space="preserve"> </w:t>
      </w:r>
      <w:r w:rsidR="00F12CF4">
        <w:rPr>
          <w:b w:val="0"/>
          <w:sz w:val="22"/>
        </w:rPr>
        <w:t>business contacts made by the Employment Resources staff</w:t>
      </w:r>
      <w:r w:rsidR="00B33112">
        <w:rPr>
          <w:b w:val="0"/>
          <w:sz w:val="22"/>
        </w:rPr>
        <w:t xml:space="preserve"> during FY 202</w:t>
      </w:r>
      <w:r w:rsidR="00480EAA">
        <w:rPr>
          <w:b w:val="0"/>
          <w:sz w:val="22"/>
        </w:rPr>
        <w:t>1</w:t>
      </w:r>
      <w:r w:rsidR="00B33112">
        <w:rPr>
          <w:b w:val="0"/>
          <w:sz w:val="22"/>
        </w:rPr>
        <w:t>/2</w:t>
      </w:r>
      <w:r w:rsidR="00480EAA">
        <w:rPr>
          <w:b w:val="0"/>
          <w:sz w:val="22"/>
        </w:rPr>
        <w:t>2</w:t>
      </w:r>
      <w:r w:rsidR="00620FB4">
        <w:rPr>
          <w:b w:val="0"/>
          <w:sz w:val="22"/>
        </w:rPr>
        <w:t xml:space="preserve"> and </w:t>
      </w:r>
      <w:r w:rsidR="00480EAA">
        <w:rPr>
          <w:b w:val="0"/>
          <w:sz w:val="22"/>
        </w:rPr>
        <w:t>72</w:t>
      </w:r>
      <w:r w:rsidR="00620FB4">
        <w:rPr>
          <w:b w:val="0"/>
          <w:sz w:val="22"/>
        </w:rPr>
        <w:t xml:space="preserve"> contacted in FY 202</w:t>
      </w:r>
      <w:r w:rsidR="00480EAA">
        <w:rPr>
          <w:b w:val="0"/>
          <w:sz w:val="22"/>
        </w:rPr>
        <w:t>2</w:t>
      </w:r>
      <w:r w:rsidR="00620FB4">
        <w:rPr>
          <w:b w:val="0"/>
          <w:sz w:val="22"/>
        </w:rPr>
        <w:t>/2</w:t>
      </w:r>
      <w:r w:rsidR="00480EAA">
        <w:rPr>
          <w:b w:val="0"/>
          <w:sz w:val="22"/>
        </w:rPr>
        <w:t>3</w:t>
      </w:r>
      <w:r w:rsidR="00F12CF4">
        <w:rPr>
          <w:b w:val="0"/>
          <w:sz w:val="22"/>
        </w:rPr>
        <w:t>.</w:t>
      </w:r>
      <w:r w:rsidR="00222B83">
        <w:rPr>
          <w:b w:val="0"/>
          <w:sz w:val="22"/>
        </w:rPr>
        <w:t xml:space="preserve"> </w:t>
      </w:r>
      <w:r w:rsidR="001952D6">
        <w:rPr>
          <w:b w:val="0"/>
          <w:sz w:val="22"/>
        </w:rPr>
        <w:t xml:space="preserve">Initiating and maintaining contact with area businesses is key to ensuring a strong supported employment program in Branch County. </w:t>
      </w:r>
      <w:r w:rsidR="00620FB4">
        <w:rPr>
          <w:b w:val="0"/>
          <w:sz w:val="22"/>
        </w:rPr>
        <w:t xml:space="preserve">Although Covid persists in being a health concern, the restrictions once in place have been lifted and people are in contact with others to a much greater degree than a </w:t>
      </w:r>
      <w:r w:rsidR="00480EAA">
        <w:rPr>
          <w:b w:val="0"/>
          <w:sz w:val="22"/>
        </w:rPr>
        <w:t>few</w:t>
      </w:r>
      <w:r w:rsidR="00620FB4">
        <w:rPr>
          <w:b w:val="0"/>
          <w:sz w:val="22"/>
        </w:rPr>
        <w:t xml:space="preserve"> years ago. </w:t>
      </w:r>
      <w:r w:rsidR="00B33112">
        <w:rPr>
          <w:b w:val="0"/>
          <w:sz w:val="22"/>
        </w:rPr>
        <w:t xml:space="preserve">There continues to be an overall shortage of workers in many industries. </w:t>
      </w:r>
      <w:r w:rsidR="00620FB4">
        <w:rPr>
          <w:b w:val="0"/>
          <w:sz w:val="22"/>
        </w:rPr>
        <w:t>This atmosphere is conducive to job development and placement for persons served in the supported employment program.</w:t>
      </w:r>
      <w:r w:rsidR="00F12CF4">
        <w:rPr>
          <w:b w:val="0"/>
          <w:sz w:val="22"/>
        </w:rPr>
        <w:t xml:space="preserve">  </w:t>
      </w:r>
    </w:p>
    <w:p w14:paraId="2CBA46B6" w14:textId="77777777" w:rsidR="00FF7E30" w:rsidRDefault="00FF7E30" w:rsidP="00914CD3">
      <w:pPr>
        <w:pStyle w:val="BodyText3"/>
        <w:tabs>
          <w:tab w:val="left" w:pos="360"/>
        </w:tabs>
        <w:rPr>
          <w:b w:val="0"/>
          <w:sz w:val="22"/>
        </w:rPr>
      </w:pPr>
    </w:p>
    <w:p w14:paraId="568114C8" w14:textId="49EDB0D6" w:rsidR="00914CD3" w:rsidRDefault="00FF7E30" w:rsidP="00914CD3">
      <w:pPr>
        <w:pStyle w:val="BodyText3"/>
        <w:tabs>
          <w:tab w:val="left" w:pos="360"/>
        </w:tabs>
        <w:rPr>
          <w:b w:val="0"/>
          <w:sz w:val="22"/>
        </w:rPr>
      </w:pPr>
      <w:r>
        <w:rPr>
          <w:b w:val="0"/>
          <w:sz w:val="22"/>
        </w:rPr>
        <w:lastRenderedPageBreak/>
        <w:t xml:space="preserve">Overall, the level of community employment and referrals is very good, considering </w:t>
      </w:r>
      <w:r w:rsidR="001952D6">
        <w:rPr>
          <w:b w:val="0"/>
          <w:sz w:val="22"/>
        </w:rPr>
        <w:t>Pines does not often refer people to Employment Resources</w:t>
      </w:r>
      <w:r>
        <w:rPr>
          <w:b w:val="0"/>
          <w:sz w:val="22"/>
        </w:rPr>
        <w:t xml:space="preserve">. </w:t>
      </w:r>
      <w:r w:rsidR="00480EAA">
        <w:rPr>
          <w:b w:val="0"/>
          <w:sz w:val="22"/>
        </w:rPr>
        <w:t xml:space="preserve">Much of Adapt’s work with supported employment is funded by Michigan Rehabilitation Services (MRS). </w:t>
      </w:r>
      <w:r w:rsidR="00B33112">
        <w:rPr>
          <w:b w:val="0"/>
          <w:sz w:val="22"/>
        </w:rPr>
        <w:t xml:space="preserve">There was a total of </w:t>
      </w:r>
      <w:r w:rsidR="00480EAA">
        <w:rPr>
          <w:b w:val="0"/>
          <w:sz w:val="22"/>
        </w:rPr>
        <w:t>2</w:t>
      </w:r>
      <w:r w:rsidR="001952D6">
        <w:rPr>
          <w:b w:val="0"/>
          <w:sz w:val="22"/>
        </w:rPr>
        <w:t>6</w:t>
      </w:r>
      <w:r w:rsidR="00B33112">
        <w:rPr>
          <w:b w:val="0"/>
          <w:sz w:val="22"/>
        </w:rPr>
        <w:t xml:space="preserve"> participants placed in employment </w:t>
      </w:r>
      <w:r w:rsidR="001952D6">
        <w:rPr>
          <w:b w:val="0"/>
          <w:sz w:val="22"/>
        </w:rPr>
        <w:t xml:space="preserve">at the end of the fiscal year </w:t>
      </w:r>
      <w:r w:rsidR="00480EAA">
        <w:rPr>
          <w:b w:val="0"/>
          <w:sz w:val="22"/>
        </w:rPr>
        <w:t xml:space="preserve">(up from 16 the previous year) </w:t>
      </w:r>
      <w:r w:rsidR="00B33112">
        <w:rPr>
          <w:b w:val="0"/>
          <w:sz w:val="22"/>
        </w:rPr>
        <w:t xml:space="preserve">and </w:t>
      </w:r>
      <w:r w:rsidR="001952D6">
        <w:rPr>
          <w:b w:val="0"/>
          <w:sz w:val="22"/>
        </w:rPr>
        <w:t>t</w:t>
      </w:r>
      <w:r w:rsidR="00B33112">
        <w:rPr>
          <w:b w:val="0"/>
          <w:sz w:val="22"/>
        </w:rPr>
        <w:t xml:space="preserve">here were </w:t>
      </w:r>
      <w:r w:rsidR="00480EAA">
        <w:rPr>
          <w:b w:val="0"/>
          <w:sz w:val="22"/>
        </w:rPr>
        <w:t>60</w:t>
      </w:r>
      <w:r w:rsidR="00B33112">
        <w:rPr>
          <w:b w:val="0"/>
          <w:sz w:val="22"/>
        </w:rPr>
        <w:t xml:space="preserve"> referrals</w:t>
      </w:r>
      <w:r w:rsidR="00480EAA">
        <w:rPr>
          <w:b w:val="0"/>
          <w:sz w:val="22"/>
        </w:rPr>
        <w:t>,</w:t>
      </w:r>
      <w:r w:rsidR="00B33112">
        <w:rPr>
          <w:b w:val="0"/>
          <w:sz w:val="22"/>
        </w:rPr>
        <w:t xml:space="preserve"> which is an increase of </w:t>
      </w:r>
      <w:r w:rsidR="00480EAA">
        <w:rPr>
          <w:b w:val="0"/>
          <w:sz w:val="22"/>
        </w:rPr>
        <w:t>28</w:t>
      </w:r>
      <w:r w:rsidR="001952D6">
        <w:rPr>
          <w:b w:val="0"/>
          <w:sz w:val="22"/>
        </w:rPr>
        <w:t xml:space="preserve"> from </w:t>
      </w:r>
      <w:r w:rsidR="00480EAA">
        <w:rPr>
          <w:b w:val="0"/>
          <w:sz w:val="22"/>
        </w:rPr>
        <w:t>the previous</w:t>
      </w:r>
      <w:r w:rsidR="001952D6">
        <w:rPr>
          <w:b w:val="0"/>
          <w:sz w:val="22"/>
        </w:rPr>
        <w:t xml:space="preserve"> year</w:t>
      </w:r>
      <w:r w:rsidR="00B33112">
        <w:rPr>
          <w:b w:val="0"/>
          <w:sz w:val="22"/>
        </w:rPr>
        <w:t>.</w:t>
      </w:r>
      <w:r w:rsidR="001952D6">
        <w:rPr>
          <w:b w:val="0"/>
          <w:sz w:val="22"/>
        </w:rPr>
        <w:t xml:space="preserve">  Of the </w:t>
      </w:r>
      <w:r w:rsidR="00480EAA">
        <w:rPr>
          <w:b w:val="0"/>
          <w:sz w:val="22"/>
        </w:rPr>
        <w:t>26</w:t>
      </w:r>
      <w:r w:rsidR="001952D6">
        <w:rPr>
          <w:b w:val="0"/>
          <w:sz w:val="22"/>
        </w:rPr>
        <w:t xml:space="preserve"> referrals, 1</w:t>
      </w:r>
      <w:r w:rsidR="00480EAA">
        <w:rPr>
          <w:b w:val="0"/>
          <w:sz w:val="22"/>
        </w:rPr>
        <w:t>8</w:t>
      </w:r>
      <w:r w:rsidR="001952D6">
        <w:rPr>
          <w:b w:val="0"/>
          <w:sz w:val="22"/>
        </w:rPr>
        <w:t xml:space="preserve"> were </w:t>
      </w:r>
      <w:r w:rsidR="00480EAA">
        <w:rPr>
          <w:b w:val="0"/>
          <w:sz w:val="22"/>
        </w:rPr>
        <w:t xml:space="preserve">new referrals </w:t>
      </w:r>
      <w:r w:rsidR="001952D6">
        <w:rPr>
          <w:b w:val="0"/>
          <w:sz w:val="22"/>
        </w:rPr>
        <w:t>placed in employment</w:t>
      </w:r>
      <w:r w:rsidR="006405CE">
        <w:rPr>
          <w:b w:val="0"/>
          <w:sz w:val="22"/>
        </w:rPr>
        <w:t xml:space="preserve"> </w:t>
      </w:r>
      <w:r w:rsidR="001A35AE">
        <w:rPr>
          <w:b w:val="0"/>
          <w:sz w:val="22"/>
        </w:rPr>
        <w:t>during the year.</w:t>
      </w:r>
      <w:r w:rsidR="0080406C">
        <w:rPr>
          <w:b w:val="0"/>
          <w:sz w:val="22"/>
        </w:rPr>
        <w:t xml:space="preserve">  </w:t>
      </w:r>
      <w:r w:rsidR="00222B83">
        <w:rPr>
          <w:b w:val="0"/>
          <w:sz w:val="22"/>
        </w:rPr>
        <w:t xml:space="preserve">  </w:t>
      </w:r>
    </w:p>
    <w:p w14:paraId="01F198EA" w14:textId="77777777" w:rsidR="00B33112" w:rsidRDefault="00B33112" w:rsidP="00914CD3">
      <w:pPr>
        <w:pStyle w:val="BodyText3"/>
        <w:tabs>
          <w:tab w:val="left" w:pos="360"/>
        </w:tabs>
        <w:rPr>
          <w:b w:val="0"/>
          <w:sz w:val="22"/>
        </w:rPr>
      </w:pPr>
    </w:p>
    <w:p w14:paraId="091DCA32" w14:textId="52EE70AA" w:rsidR="008D37CF" w:rsidRDefault="001952D6" w:rsidP="008E129A">
      <w:pPr>
        <w:pStyle w:val="BodyText3"/>
        <w:tabs>
          <w:tab w:val="left" w:pos="360"/>
        </w:tabs>
        <w:rPr>
          <w:b w:val="0"/>
          <w:sz w:val="22"/>
        </w:rPr>
      </w:pPr>
      <w:r>
        <w:rPr>
          <w:b w:val="0"/>
          <w:sz w:val="22"/>
        </w:rPr>
        <w:t xml:space="preserve">One </w:t>
      </w:r>
      <w:r w:rsidR="006405CE">
        <w:rPr>
          <w:b w:val="0"/>
          <w:sz w:val="22"/>
        </w:rPr>
        <w:t xml:space="preserve">goal of the agency is to increase referrals to the supported employment program from the other Adapt programs for those </w:t>
      </w:r>
      <w:r w:rsidR="00E634A3">
        <w:rPr>
          <w:b w:val="0"/>
          <w:sz w:val="22"/>
        </w:rPr>
        <w:t>interested in obtaining community employment</w:t>
      </w:r>
      <w:r w:rsidR="006405CE">
        <w:rPr>
          <w:b w:val="0"/>
          <w:sz w:val="22"/>
        </w:rPr>
        <w:t xml:space="preserve">. </w:t>
      </w:r>
      <w:r w:rsidR="00E17FEF">
        <w:rPr>
          <w:b w:val="0"/>
          <w:sz w:val="22"/>
        </w:rPr>
        <w:t xml:space="preserve">The data </w:t>
      </w:r>
      <w:r w:rsidR="00480EAA">
        <w:rPr>
          <w:b w:val="0"/>
          <w:sz w:val="22"/>
        </w:rPr>
        <w:t>suggests</w:t>
      </w:r>
      <w:r w:rsidR="00E17FEF">
        <w:rPr>
          <w:b w:val="0"/>
          <w:sz w:val="22"/>
        </w:rPr>
        <w:t xml:space="preserve"> there are  program participants interested in supported employment in </w:t>
      </w:r>
      <w:r>
        <w:rPr>
          <w:b w:val="0"/>
          <w:sz w:val="22"/>
        </w:rPr>
        <w:t>both counties</w:t>
      </w:r>
      <w:r w:rsidR="00480EAA">
        <w:rPr>
          <w:b w:val="0"/>
          <w:sz w:val="22"/>
        </w:rPr>
        <w:t xml:space="preserve">, but not </w:t>
      </w:r>
      <w:r w:rsidR="00633E49">
        <w:rPr>
          <w:b w:val="0"/>
          <w:sz w:val="22"/>
        </w:rPr>
        <w:t>a considerable number</w:t>
      </w:r>
      <w:r>
        <w:rPr>
          <w:b w:val="0"/>
          <w:sz w:val="22"/>
        </w:rPr>
        <w:t xml:space="preserve">.  </w:t>
      </w:r>
      <w:r w:rsidR="00480EAA">
        <w:rPr>
          <w:b w:val="0"/>
          <w:sz w:val="22"/>
        </w:rPr>
        <w:t>Overall, looking at all the programs and how many have a job and how many want a job that do not have one, the pattern appears to be the people who want to work have a job. St Joe has more people in its In-Home Supports program working (51%) of people served in that program. The population served in that program is smaller than Branch and more independent overall.  The Branch In-Home program serves many people who are medically fragile, and largely have no interest in employment. Although there is almost no interest in employment in the Branch CLS program, the average number of volunteers rose from six (6) to 16.  St. Joe day program maintained its monthly average at eight (8). The workshop is an area where increased focus on community employment is needed, as we consider the future of the workshop and promote community integration as fully as possible.</w:t>
      </w:r>
    </w:p>
    <w:p w14:paraId="700D47CE" w14:textId="77777777" w:rsidR="00620FB4" w:rsidRPr="00700103" w:rsidRDefault="00620FB4" w:rsidP="008E129A">
      <w:pPr>
        <w:pStyle w:val="BodyText3"/>
        <w:tabs>
          <w:tab w:val="left" w:pos="360"/>
        </w:tabs>
        <w:rPr>
          <w:b w:val="0"/>
          <w:sz w:val="16"/>
          <w:szCs w:val="16"/>
        </w:rPr>
      </w:pPr>
    </w:p>
    <w:p w14:paraId="509159DA" w14:textId="42601CC7" w:rsidR="00914CD3" w:rsidRDefault="00914CD3" w:rsidP="00914CD3">
      <w:pPr>
        <w:rPr>
          <w:b/>
          <w:sz w:val="22"/>
        </w:rPr>
      </w:pPr>
      <w:r w:rsidRPr="00214E25">
        <w:rPr>
          <w:b/>
          <w:sz w:val="22"/>
        </w:rPr>
        <w:t>GOAL B-5</w:t>
      </w:r>
      <w:r>
        <w:rPr>
          <w:b/>
          <w:sz w:val="22"/>
        </w:rPr>
        <w:tab/>
        <w:t>INCREASE CONSUMER INCOME</w:t>
      </w:r>
    </w:p>
    <w:p w14:paraId="7330D1DD" w14:textId="77777777" w:rsidR="00914CD3" w:rsidRDefault="00914CD3" w:rsidP="00914CD3">
      <w:pPr>
        <w:rPr>
          <w:sz w:val="22"/>
        </w:rPr>
      </w:pPr>
      <w:r>
        <w:rPr>
          <w:sz w:val="22"/>
        </w:rPr>
        <w:t>An increase in income can have a significant impact on a person’s quality of life, and this is true for Adapt consumers.</w:t>
      </w:r>
    </w:p>
    <w:p w14:paraId="32F00B0A" w14:textId="77777777" w:rsidR="00914CD3" w:rsidRDefault="00914CD3" w:rsidP="00914CD3">
      <w:pPr>
        <w:rPr>
          <w:sz w:val="16"/>
        </w:rPr>
      </w:pPr>
    </w:p>
    <w:p w14:paraId="3DE44CEF" w14:textId="77777777" w:rsidR="00914CD3" w:rsidRPr="00673A26" w:rsidRDefault="00914CD3" w:rsidP="00914CD3">
      <w:pPr>
        <w:pStyle w:val="Heading3"/>
        <w:rPr>
          <w:bCs/>
          <w:szCs w:val="24"/>
        </w:rPr>
      </w:pPr>
      <w:bookmarkStart w:id="7" w:name="_Hlk534802219"/>
      <w:r w:rsidRPr="00673A26">
        <w:rPr>
          <w:bCs/>
          <w:szCs w:val="24"/>
        </w:rPr>
        <w:t>EVALUATION STRATEGY</w:t>
      </w:r>
    </w:p>
    <w:p w14:paraId="0C5AA5B8" w14:textId="22676C9A" w:rsidR="00914CD3" w:rsidRPr="00700103" w:rsidRDefault="00914CD3" w:rsidP="008D37CF">
      <w:pPr>
        <w:rPr>
          <w:sz w:val="22"/>
        </w:rPr>
      </w:pPr>
      <w:r>
        <w:rPr>
          <w:sz w:val="22"/>
        </w:rPr>
        <w:t>Payroll records and statistical reports are used to obtain data</w:t>
      </w:r>
      <w:r w:rsidR="00222B83">
        <w:rPr>
          <w:sz w:val="22"/>
        </w:rPr>
        <w:t xml:space="preserve">.  </w:t>
      </w:r>
      <w:r>
        <w:rPr>
          <w:sz w:val="22"/>
        </w:rPr>
        <w:t>The Executive Director or designee will compile data for this goal</w:t>
      </w:r>
      <w:r w:rsidR="00222B83">
        <w:rPr>
          <w:sz w:val="22"/>
        </w:rPr>
        <w:t xml:space="preserve">.  </w:t>
      </w:r>
    </w:p>
    <w:p w14:paraId="79C436EA" w14:textId="77777777" w:rsidR="008D37CF" w:rsidRDefault="008D37CF" w:rsidP="008D37CF">
      <w:pPr>
        <w:rPr>
          <w:sz w:val="16"/>
        </w:rPr>
      </w:pPr>
    </w:p>
    <w:tbl>
      <w:tblPr>
        <w:tblW w:w="10548" w:type="dxa"/>
        <w:tblLayout w:type="fixed"/>
        <w:tblLook w:val="0000" w:firstRow="0" w:lastRow="0" w:firstColumn="0" w:lastColumn="0" w:noHBand="0" w:noVBand="0"/>
      </w:tblPr>
      <w:tblGrid>
        <w:gridCol w:w="360"/>
        <w:gridCol w:w="2304"/>
        <w:gridCol w:w="3564"/>
        <w:gridCol w:w="1080"/>
        <w:gridCol w:w="1080"/>
        <w:gridCol w:w="1080"/>
        <w:gridCol w:w="1080"/>
      </w:tblGrid>
      <w:tr w:rsidR="00293019" w14:paraId="7537E741" w14:textId="77777777" w:rsidTr="00293019">
        <w:tc>
          <w:tcPr>
            <w:tcW w:w="360" w:type="dxa"/>
          </w:tcPr>
          <w:p w14:paraId="0C943ED1" w14:textId="77777777" w:rsidR="00293019" w:rsidRDefault="00293019" w:rsidP="00293019">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2E3A8988" w14:textId="77777777" w:rsidR="00293019" w:rsidRDefault="00293019" w:rsidP="00293019">
            <w:pPr>
              <w:tabs>
                <w:tab w:val="left" w:pos="360"/>
              </w:tabs>
            </w:pPr>
            <w:r>
              <w:t xml:space="preserve">PROGRAM             </w:t>
            </w:r>
          </w:p>
        </w:tc>
        <w:tc>
          <w:tcPr>
            <w:tcW w:w="3564" w:type="dxa"/>
            <w:tcBorders>
              <w:top w:val="single" w:sz="6" w:space="0" w:color="auto"/>
              <w:left w:val="single" w:sz="6" w:space="0" w:color="auto"/>
              <w:bottom w:val="single" w:sz="6" w:space="0" w:color="auto"/>
              <w:right w:val="single" w:sz="6" w:space="0" w:color="auto"/>
            </w:tcBorders>
          </w:tcPr>
          <w:p w14:paraId="16BAE353" w14:textId="77777777" w:rsidR="00293019" w:rsidRDefault="00293019" w:rsidP="00293019">
            <w:pPr>
              <w:tabs>
                <w:tab w:val="left" w:pos="360"/>
              </w:tabs>
            </w:pPr>
            <w:r>
              <w:t xml:space="preserve">INDICATOR          </w:t>
            </w:r>
          </w:p>
        </w:tc>
        <w:tc>
          <w:tcPr>
            <w:tcW w:w="1080" w:type="dxa"/>
            <w:tcBorders>
              <w:top w:val="single" w:sz="6" w:space="0" w:color="auto"/>
              <w:left w:val="single" w:sz="6" w:space="0" w:color="auto"/>
              <w:bottom w:val="single" w:sz="6" w:space="0" w:color="auto"/>
              <w:right w:val="single" w:sz="6" w:space="0" w:color="auto"/>
            </w:tcBorders>
          </w:tcPr>
          <w:p w14:paraId="6876A340" w14:textId="77777777" w:rsidR="00293019" w:rsidRPr="00BE770D" w:rsidRDefault="00293019" w:rsidP="00293019">
            <w:pPr>
              <w:tabs>
                <w:tab w:val="left" w:pos="360"/>
              </w:tabs>
              <w:jc w:val="center"/>
            </w:pPr>
            <w:r w:rsidRPr="00BE770D">
              <w:t>ACTUAL</w:t>
            </w:r>
          </w:p>
          <w:p w14:paraId="6274A99C" w14:textId="2A61BB7F" w:rsidR="00293019" w:rsidRPr="00BE770D" w:rsidRDefault="00293019" w:rsidP="00293019">
            <w:pPr>
              <w:tabs>
                <w:tab w:val="left" w:pos="360"/>
              </w:tabs>
              <w:jc w:val="center"/>
            </w:pPr>
            <w:r w:rsidRPr="00BE770D">
              <w:t>21/22</w:t>
            </w:r>
          </w:p>
        </w:tc>
        <w:tc>
          <w:tcPr>
            <w:tcW w:w="1080" w:type="dxa"/>
            <w:tcBorders>
              <w:top w:val="single" w:sz="6" w:space="0" w:color="auto"/>
              <w:left w:val="single" w:sz="6" w:space="0" w:color="auto"/>
              <w:bottom w:val="single" w:sz="6" w:space="0" w:color="auto"/>
              <w:right w:val="single" w:sz="6" w:space="0" w:color="auto"/>
            </w:tcBorders>
          </w:tcPr>
          <w:p w14:paraId="0262CA89" w14:textId="77777777" w:rsidR="00293019" w:rsidRPr="00BE770D" w:rsidRDefault="00293019" w:rsidP="00293019">
            <w:pPr>
              <w:tabs>
                <w:tab w:val="left" w:pos="360"/>
              </w:tabs>
              <w:jc w:val="center"/>
            </w:pPr>
            <w:r w:rsidRPr="00BE770D">
              <w:t>TARGET</w:t>
            </w:r>
          </w:p>
          <w:p w14:paraId="309BB8FD" w14:textId="2300A39E" w:rsidR="00293019" w:rsidRPr="00BE770D" w:rsidRDefault="00293019" w:rsidP="00293019">
            <w:pPr>
              <w:tabs>
                <w:tab w:val="left" w:pos="360"/>
              </w:tabs>
              <w:jc w:val="center"/>
            </w:pPr>
            <w:r w:rsidRPr="00BE770D">
              <w:t>22/23</w:t>
            </w:r>
          </w:p>
        </w:tc>
        <w:tc>
          <w:tcPr>
            <w:tcW w:w="1080" w:type="dxa"/>
            <w:tcBorders>
              <w:top w:val="single" w:sz="6" w:space="0" w:color="auto"/>
              <w:left w:val="single" w:sz="6" w:space="0" w:color="auto"/>
              <w:bottom w:val="single" w:sz="6" w:space="0" w:color="auto"/>
              <w:right w:val="single" w:sz="6" w:space="0" w:color="auto"/>
            </w:tcBorders>
          </w:tcPr>
          <w:p w14:paraId="73429A0E" w14:textId="77777777" w:rsidR="00293019" w:rsidRPr="00BE770D" w:rsidRDefault="00293019" w:rsidP="00293019">
            <w:pPr>
              <w:tabs>
                <w:tab w:val="left" w:pos="360"/>
              </w:tabs>
              <w:jc w:val="center"/>
            </w:pPr>
            <w:r w:rsidRPr="00BE770D">
              <w:t>ACTUAL</w:t>
            </w:r>
          </w:p>
          <w:p w14:paraId="7C7F91C6" w14:textId="3B43896E" w:rsidR="00293019" w:rsidRPr="00BE770D" w:rsidRDefault="00293019" w:rsidP="00293019">
            <w:pPr>
              <w:tabs>
                <w:tab w:val="left" w:pos="360"/>
              </w:tabs>
              <w:jc w:val="center"/>
            </w:pPr>
            <w:r w:rsidRPr="00BE770D">
              <w:t>22/23</w:t>
            </w:r>
          </w:p>
        </w:tc>
        <w:tc>
          <w:tcPr>
            <w:tcW w:w="1080" w:type="dxa"/>
            <w:tcBorders>
              <w:top w:val="single" w:sz="6" w:space="0" w:color="auto"/>
              <w:left w:val="single" w:sz="6" w:space="0" w:color="auto"/>
              <w:bottom w:val="single" w:sz="6" w:space="0" w:color="auto"/>
              <w:right w:val="single" w:sz="6" w:space="0" w:color="auto"/>
            </w:tcBorders>
          </w:tcPr>
          <w:p w14:paraId="3E27AD54" w14:textId="77777777" w:rsidR="00293019" w:rsidRPr="00BE770D" w:rsidRDefault="00BE770D" w:rsidP="00293019">
            <w:pPr>
              <w:tabs>
                <w:tab w:val="left" w:pos="360"/>
              </w:tabs>
              <w:jc w:val="center"/>
            </w:pPr>
            <w:r w:rsidRPr="00BE770D">
              <w:t xml:space="preserve">TARGET </w:t>
            </w:r>
          </w:p>
          <w:p w14:paraId="4508596F" w14:textId="734254D9" w:rsidR="00BE770D" w:rsidRPr="00BE770D" w:rsidRDefault="00BE770D" w:rsidP="00293019">
            <w:pPr>
              <w:tabs>
                <w:tab w:val="left" w:pos="360"/>
              </w:tabs>
              <w:jc w:val="center"/>
            </w:pPr>
            <w:r w:rsidRPr="00BE770D">
              <w:t>23/24</w:t>
            </w:r>
          </w:p>
        </w:tc>
      </w:tr>
      <w:tr w:rsidR="00293019" w14:paraId="72C91884" w14:textId="77777777" w:rsidTr="00293019">
        <w:tc>
          <w:tcPr>
            <w:tcW w:w="360" w:type="dxa"/>
          </w:tcPr>
          <w:p w14:paraId="7CAF9615" w14:textId="77777777" w:rsidR="00293019" w:rsidRDefault="00293019" w:rsidP="00293019">
            <w:pPr>
              <w:tabs>
                <w:tab w:val="left" w:pos="360"/>
              </w:tabs>
              <w:rPr>
                <w:sz w:val="24"/>
              </w:rPr>
            </w:pPr>
            <w:bookmarkStart w:id="8" w:name="_Hlk57013426"/>
          </w:p>
        </w:tc>
        <w:tc>
          <w:tcPr>
            <w:tcW w:w="2304" w:type="dxa"/>
            <w:tcBorders>
              <w:top w:val="single" w:sz="6" w:space="0" w:color="auto"/>
              <w:left w:val="single" w:sz="6" w:space="0" w:color="auto"/>
              <w:bottom w:val="single" w:sz="6" w:space="0" w:color="auto"/>
              <w:right w:val="single" w:sz="6" w:space="0" w:color="auto"/>
            </w:tcBorders>
          </w:tcPr>
          <w:p w14:paraId="771D8C00" w14:textId="77777777" w:rsidR="00293019" w:rsidRDefault="00293019" w:rsidP="00293019">
            <w:pPr>
              <w:tabs>
                <w:tab w:val="left" w:pos="360"/>
              </w:tabs>
            </w:pPr>
            <w:r>
              <w:t xml:space="preserve">Employment Resources </w:t>
            </w:r>
          </w:p>
        </w:tc>
        <w:tc>
          <w:tcPr>
            <w:tcW w:w="3564" w:type="dxa"/>
            <w:tcBorders>
              <w:top w:val="single" w:sz="6" w:space="0" w:color="auto"/>
              <w:left w:val="single" w:sz="6" w:space="0" w:color="auto"/>
              <w:bottom w:val="single" w:sz="6" w:space="0" w:color="auto"/>
              <w:right w:val="single" w:sz="6" w:space="0" w:color="auto"/>
            </w:tcBorders>
          </w:tcPr>
          <w:p w14:paraId="4390DD40" w14:textId="77777777" w:rsidR="00293019" w:rsidRDefault="00293019" w:rsidP="00293019">
            <w:pPr>
              <w:tabs>
                <w:tab w:val="left" w:pos="360"/>
              </w:tabs>
            </w:pPr>
            <w:r>
              <w:t>% In SE earning at least minimum wage</w:t>
            </w:r>
          </w:p>
        </w:tc>
        <w:tc>
          <w:tcPr>
            <w:tcW w:w="1080" w:type="dxa"/>
            <w:tcBorders>
              <w:top w:val="single" w:sz="6" w:space="0" w:color="auto"/>
              <w:left w:val="single" w:sz="6" w:space="0" w:color="auto"/>
              <w:bottom w:val="single" w:sz="6" w:space="0" w:color="auto"/>
              <w:right w:val="single" w:sz="6" w:space="0" w:color="auto"/>
            </w:tcBorders>
          </w:tcPr>
          <w:p w14:paraId="340D471B" w14:textId="6A91A091" w:rsidR="00293019" w:rsidRPr="00BE770D" w:rsidRDefault="00293019" w:rsidP="00293019">
            <w:pPr>
              <w:tabs>
                <w:tab w:val="left" w:pos="360"/>
              </w:tabs>
              <w:jc w:val="center"/>
            </w:pPr>
            <w:r w:rsidRPr="00BE770D">
              <w:t>100%</w:t>
            </w:r>
          </w:p>
        </w:tc>
        <w:tc>
          <w:tcPr>
            <w:tcW w:w="1080" w:type="dxa"/>
            <w:tcBorders>
              <w:top w:val="single" w:sz="6" w:space="0" w:color="auto"/>
              <w:left w:val="single" w:sz="6" w:space="0" w:color="auto"/>
              <w:bottom w:val="single" w:sz="6" w:space="0" w:color="auto"/>
              <w:right w:val="single" w:sz="6" w:space="0" w:color="auto"/>
            </w:tcBorders>
          </w:tcPr>
          <w:p w14:paraId="7C6DB178" w14:textId="6FC9C60C" w:rsidR="00293019" w:rsidRPr="00BE770D" w:rsidRDefault="00293019" w:rsidP="00293019">
            <w:pPr>
              <w:tabs>
                <w:tab w:val="left" w:pos="360"/>
              </w:tabs>
              <w:jc w:val="center"/>
            </w:pPr>
            <w:r w:rsidRPr="00BE770D">
              <w:t>100%</w:t>
            </w:r>
          </w:p>
        </w:tc>
        <w:tc>
          <w:tcPr>
            <w:tcW w:w="1080" w:type="dxa"/>
            <w:tcBorders>
              <w:top w:val="single" w:sz="6" w:space="0" w:color="auto"/>
              <w:left w:val="single" w:sz="6" w:space="0" w:color="auto"/>
              <w:bottom w:val="single" w:sz="6" w:space="0" w:color="auto"/>
              <w:right w:val="single" w:sz="6" w:space="0" w:color="auto"/>
            </w:tcBorders>
          </w:tcPr>
          <w:p w14:paraId="16AB2A01" w14:textId="4AC50C56" w:rsidR="00293019" w:rsidRPr="00BE770D" w:rsidRDefault="00B0483B" w:rsidP="00293019">
            <w:pPr>
              <w:tabs>
                <w:tab w:val="left" w:pos="360"/>
              </w:tabs>
              <w:jc w:val="center"/>
            </w:pPr>
            <w:r w:rsidRPr="00BE770D">
              <w:t>100%</w:t>
            </w:r>
          </w:p>
        </w:tc>
        <w:tc>
          <w:tcPr>
            <w:tcW w:w="1080" w:type="dxa"/>
            <w:tcBorders>
              <w:top w:val="single" w:sz="6" w:space="0" w:color="auto"/>
              <w:left w:val="single" w:sz="6" w:space="0" w:color="auto"/>
              <w:bottom w:val="single" w:sz="6" w:space="0" w:color="auto"/>
              <w:right w:val="single" w:sz="6" w:space="0" w:color="auto"/>
            </w:tcBorders>
          </w:tcPr>
          <w:p w14:paraId="3F77341E" w14:textId="3D5891ED" w:rsidR="00293019" w:rsidRPr="00BE770D" w:rsidRDefault="00993737" w:rsidP="00293019">
            <w:pPr>
              <w:tabs>
                <w:tab w:val="left" w:pos="360"/>
              </w:tabs>
              <w:jc w:val="center"/>
            </w:pPr>
            <w:r>
              <w:t>100%</w:t>
            </w:r>
          </w:p>
        </w:tc>
      </w:tr>
      <w:tr w:rsidR="00293019" w14:paraId="4DDED14C" w14:textId="77777777" w:rsidTr="00293019">
        <w:tc>
          <w:tcPr>
            <w:tcW w:w="360" w:type="dxa"/>
          </w:tcPr>
          <w:p w14:paraId="27BE8135" w14:textId="77777777" w:rsidR="00293019" w:rsidRDefault="00293019" w:rsidP="00293019">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526F8E77" w14:textId="77777777" w:rsidR="00293019" w:rsidRDefault="00293019" w:rsidP="00293019">
            <w:pPr>
              <w:tabs>
                <w:tab w:val="left" w:pos="360"/>
              </w:tabs>
            </w:pPr>
            <w:r>
              <w:t xml:space="preserve">Employment Resources </w:t>
            </w:r>
          </w:p>
        </w:tc>
        <w:tc>
          <w:tcPr>
            <w:tcW w:w="3564" w:type="dxa"/>
            <w:tcBorders>
              <w:top w:val="single" w:sz="6" w:space="0" w:color="auto"/>
              <w:left w:val="single" w:sz="6" w:space="0" w:color="auto"/>
              <w:bottom w:val="single" w:sz="6" w:space="0" w:color="auto"/>
              <w:right w:val="single" w:sz="6" w:space="0" w:color="auto"/>
            </w:tcBorders>
          </w:tcPr>
          <w:p w14:paraId="1CB95E9F" w14:textId="77777777" w:rsidR="00293019" w:rsidRDefault="00293019" w:rsidP="00293019">
            <w:pPr>
              <w:tabs>
                <w:tab w:val="left" w:pos="360"/>
              </w:tabs>
            </w:pPr>
            <w:r>
              <w:t xml:space="preserve">Average hourly wage  </w:t>
            </w:r>
          </w:p>
        </w:tc>
        <w:tc>
          <w:tcPr>
            <w:tcW w:w="1080" w:type="dxa"/>
            <w:tcBorders>
              <w:top w:val="single" w:sz="6" w:space="0" w:color="auto"/>
              <w:left w:val="single" w:sz="6" w:space="0" w:color="auto"/>
              <w:bottom w:val="single" w:sz="6" w:space="0" w:color="auto"/>
              <w:right w:val="single" w:sz="6" w:space="0" w:color="auto"/>
            </w:tcBorders>
          </w:tcPr>
          <w:p w14:paraId="06E3FB2D" w14:textId="2ABF9F5D" w:rsidR="00293019" w:rsidRPr="00BE770D" w:rsidRDefault="00293019" w:rsidP="00293019">
            <w:pPr>
              <w:tabs>
                <w:tab w:val="left" w:pos="360"/>
              </w:tabs>
              <w:jc w:val="center"/>
            </w:pPr>
            <w:r w:rsidRPr="00BE770D">
              <w:t>$12.53</w:t>
            </w:r>
          </w:p>
        </w:tc>
        <w:tc>
          <w:tcPr>
            <w:tcW w:w="1080" w:type="dxa"/>
            <w:tcBorders>
              <w:top w:val="single" w:sz="6" w:space="0" w:color="auto"/>
              <w:left w:val="single" w:sz="6" w:space="0" w:color="auto"/>
              <w:bottom w:val="single" w:sz="6" w:space="0" w:color="auto"/>
              <w:right w:val="single" w:sz="6" w:space="0" w:color="auto"/>
            </w:tcBorders>
          </w:tcPr>
          <w:p w14:paraId="732796EE" w14:textId="145186EF" w:rsidR="00293019" w:rsidRPr="00BE770D" w:rsidRDefault="00293019" w:rsidP="00293019">
            <w:pPr>
              <w:tabs>
                <w:tab w:val="left" w:pos="360"/>
              </w:tabs>
              <w:jc w:val="center"/>
            </w:pPr>
            <w:r w:rsidRPr="00BE770D">
              <w:t>$12.75</w:t>
            </w:r>
          </w:p>
        </w:tc>
        <w:tc>
          <w:tcPr>
            <w:tcW w:w="1080" w:type="dxa"/>
            <w:tcBorders>
              <w:top w:val="single" w:sz="6" w:space="0" w:color="auto"/>
              <w:left w:val="single" w:sz="6" w:space="0" w:color="auto"/>
              <w:bottom w:val="single" w:sz="6" w:space="0" w:color="auto"/>
              <w:right w:val="single" w:sz="6" w:space="0" w:color="auto"/>
            </w:tcBorders>
          </w:tcPr>
          <w:p w14:paraId="236E2842" w14:textId="6603DBE2" w:rsidR="00293019" w:rsidRPr="00BE770D" w:rsidRDefault="00B0483B" w:rsidP="00293019">
            <w:pPr>
              <w:tabs>
                <w:tab w:val="left" w:pos="360"/>
              </w:tabs>
              <w:jc w:val="center"/>
            </w:pPr>
            <w:r>
              <w:t>$13.00</w:t>
            </w:r>
          </w:p>
        </w:tc>
        <w:tc>
          <w:tcPr>
            <w:tcW w:w="1080" w:type="dxa"/>
            <w:tcBorders>
              <w:top w:val="single" w:sz="6" w:space="0" w:color="auto"/>
              <w:left w:val="single" w:sz="6" w:space="0" w:color="auto"/>
              <w:bottom w:val="single" w:sz="6" w:space="0" w:color="auto"/>
              <w:right w:val="single" w:sz="6" w:space="0" w:color="auto"/>
            </w:tcBorders>
          </w:tcPr>
          <w:p w14:paraId="540B407F" w14:textId="304BDABC" w:rsidR="00293019" w:rsidRPr="00BE770D" w:rsidRDefault="00993737" w:rsidP="00293019">
            <w:pPr>
              <w:tabs>
                <w:tab w:val="left" w:pos="360"/>
              </w:tabs>
              <w:jc w:val="center"/>
            </w:pPr>
            <w:r>
              <w:t>$13.</w:t>
            </w:r>
            <w:r w:rsidR="00480EAA">
              <w:t>1</w:t>
            </w:r>
            <w:r>
              <w:t>5</w:t>
            </w:r>
          </w:p>
        </w:tc>
      </w:tr>
      <w:tr w:rsidR="00293019" w14:paraId="096AFA62" w14:textId="77777777" w:rsidTr="00293019">
        <w:tc>
          <w:tcPr>
            <w:tcW w:w="360" w:type="dxa"/>
          </w:tcPr>
          <w:p w14:paraId="78101DA2" w14:textId="77777777" w:rsidR="00293019" w:rsidRDefault="00293019" w:rsidP="00293019">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1D4DC591" w14:textId="77777777" w:rsidR="00293019" w:rsidRDefault="00293019" w:rsidP="00293019">
            <w:pPr>
              <w:tabs>
                <w:tab w:val="left" w:pos="360"/>
              </w:tabs>
            </w:pPr>
            <w:r>
              <w:t>Employment Resources</w:t>
            </w:r>
          </w:p>
        </w:tc>
        <w:tc>
          <w:tcPr>
            <w:tcW w:w="3564" w:type="dxa"/>
            <w:tcBorders>
              <w:top w:val="single" w:sz="6" w:space="0" w:color="auto"/>
              <w:left w:val="single" w:sz="6" w:space="0" w:color="auto"/>
              <w:bottom w:val="single" w:sz="6" w:space="0" w:color="auto"/>
              <w:right w:val="single" w:sz="6" w:space="0" w:color="auto"/>
            </w:tcBorders>
          </w:tcPr>
          <w:p w14:paraId="4BA10CF0" w14:textId="77777777" w:rsidR="00293019" w:rsidRDefault="00293019" w:rsidP="00293019">
            <w:pPr>
              <w:tabs>
                <w:tab w:val="left" w:pos="360"/>
              </w:tabs>
            </w:pPr>
            <w:r>
              <w:t>% In SE at least 10 hours per week</w:t>
            </w:r>
          </w:p>
        </w:tc>
        <w:tc>
          <w:tcPr>
            <w:tcW w:w="1080" w:type="dxa"/>
            <w:tcBorders>
              <w:top w:val="single" w:sz="6" w:space="0" w:color="auto"/>
              <w:left w:val="single" w:sz="6" w:space="0" w:color="auto"/>
              <w:bottom w:val="single" w:sz="6" w:space="0" w:color="auto"/>
              <w:right w:val="single" w:sz="6" w:space="0" w:color="auto"/>
            </w:tcBorders>
          </w:tcPr>
          <w:p w14:paraId="52E14708" w14:textId="16B231A1" w:rsidR="00293019" w:rsidRPr="00BE770D" w:rsidRDefault="00293019" w:rsidP="00293019">
            <w:pPr>
              <w:tabs>
                <w:tab w:val="left" w:pos="360"/>
              </w:tabs>
              <w:jc w:val="center"/>
            </w:pPr>
            <w:r w:rsidRPr="00BE770D">
              <w:t>100%</w:t>
            </w:r>
          </w:p>
        </w:tc>
        <w:tc>
          <w:tcPr>
            <w:tcW w:w="1080" w:type="dxa"/>
            <w:tcBorders>
              <w:top w:val="single" w:sz="6" w:space="0" w:color="auto"/>
              <w:left w:val="single" w:sz="6" w:space="0" w:color="auto"/>
              <w:bottom w:val="single" w:sz="6" w:space="0" w:color="auto"/>
              <w:right w:val="single" w:sz="6" w:space="0" w:color="auto"/>
            </w:tcBorders>
          </w:tcPr>
          <w:p w14:paraId="276EED1A" w14:textId="4D26A6CF" w:rsidR="00293019" w:rsidRPr="00BE770D" w:rsidRDefault="00293019" w:rsidP="00293019">
            <w:pPr>
              <w:tabs>
                <w:tab w:val="left" w:pos="360"/>
              </w:tabs>
              <w:jc w:val="center"/>
            </w:pPr>
            <w:r w:rsidRPr="00BE770D">
              <w:t>100%</w:t>
            </w:r>
          </w:p>
        </w:tc>
        <w:tc>
          <w:tcPr>
            <w:tcW w:w="1080" w:type="dxa"/>
            <w:tcBorders>
              <w:top w:val="single" w:sz="6" w:space="0" w:color="auto"/>
              <w:left w:val="single" w:sz="6" w:space="0" w:color="auto"/>
              <w:bottom w:val="single" w:sz="6" w:space="0" w:color="auto"/>
              <w:right w:val="single" w:sz="6" w:space="0" w:color="auto"/>
            </w:tcBorders>
          </w:tcPr>
          <w:p w14:paraId="3BA14CBC" w14:textId="1F0FD432" w:rsidR="00293019" w:rsidRPr="00BE770D" w:rsidRDefault="00B0483B" w:rsidP="00293019">
            <w:pPr>
              <w:tabs>
                <w:tab w:val="left" w:pos="360"/>
              </w:tabs>
              <w:jc w:val="center"/>
            </w:pPr>
            <w:r w:rsidRPr="00BE770D">
              <w:t>100%</w:t>
            </w:r>
          </w:p>
        </w:tc>
        <w:tc>
          <w:tcPr>
            <w:tcW w:w="1080" w:type="dxa"/>
            <w:tcBorders>
              <w:top w:val="single" w:sz="6" w:space="0" w:color="auto"/>
              <w:left w:val="single" w:sz="6" w:space="0" w:color="auto"/>
              <w:bottom w:val="single" w:sz="6" w:space="0" w:color="auto"/>
              <w:right w:val="single" w:sz="6" w:space="0" w:color="auto"/>
            </w:tcBorders>
          </w:tcPr>
          <w:p w14:paraId="3609A249" w14:textId="59A58C78" w:rsidR="00293019" w:rsidRPr="00BE770D" w:rsidRDefault="00993737" w:rsidP="00293019">
            <w:pPr>
              <w:tabs>
                <w:tab w:val="left" w:pos="360"/>
              </w:tabs>
              <w:jc w:val="center"/>
            </w:pPr>
            <w:r>
              <w:t>100%</w:t>
            </w:r>
          </w:p>
        </w:tc>
      </w:tr>
      <w:tr w:rsidR="00293019" w14:paraId="66882E15" w14:textId="77777777" w:rsidTr="00293019">
        <w:tc>
          <w:tcPr>
            <w:tcW w:w="360" w:type="dxa"/>
          </w:tcPr>
          <w:p w14:paraId="681430A8" w14:textId="77777777" w:rsidR="00293019" w:rsidRDefault="00293019" w:rsidP="00293019">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699B7991" w14:textId="77777777" w:rsidR="00293019" w:rsidRDefault="00293019" w:rsidP="00293019">
            <w:pPr>
              <w:tabs>
                <w:tab w:val="left" w:pos="360"/>
              </w:tabs>
            </w:pPr>
            <w:r>
              <w:t>Employment Resources</w:t>
            </w:r>
          </w:p>
        </w:tc>
        <w:tc>
          <w:tcPr>
            <w:tcW w:w="3564" w:type="dxa"/>
            <w:tcBorders>
              <w:top w:val="single" w:sz="6" w:space="0" w:color="auto"/>
              <w:left w:val="single" w:sz="6" w:space="0" w:color="auto"/>
              <w:bottom w:val="single" w:sz="6" w:space="0" w:color="auto"/>
              <w:right w:val="single" w:sz="6" w:space="0" w:color="auto"/>
            </w:tcBorders>
          </w:tcPr>
          <w:p w14:paraId="0C939608" w14:textId="77777777" w:rsidR="00293019" w:rsidRDefault="00293019" w:rsidP="00293019">
            <w:pPr>
              <w:tabs>
                <w:tab w:val="left" w:pos="360"/>
              </w:tabs>
            </w:pPr>
            <w:r>
              <w:t>Total wages paid to program participants</w:t>
            </w:r>
          </w:p>
        </w:tc>
        <w:tc>
          <w:tcPr>
            <w:tcW w:w="1080" w:type="dxa"/>
            <w:tcBorders>
              <w:top w:val="single" w:sz="6" w:space="0" w:color="auto"/>
              <w:left w:val="single" w:sz="6" w:space="0" w:color="auto"/>
              <w:bottom w:val="single" w:sz="6" w:space="0" w:color="auto"/>
              <w:right w:val="single" w:sz="6" w:space="0" w:color="auto"/>
            </w:tcBorders>
          </w:tcPr>
          <w:p w14:paraId="0B100ECC" w14:textId="5EDA2B50" w:rsidR="00293019" w:rsidRPr="00BE770D" w:rsidRDefault="00293019" w:rsidP="00293019">
            <w:pPr>
              <w:tabs>
                <w:tab w:val="left" w:pos="360"/>
              </w:tabs>
              <w:jc w:val="center"/>
            </w:pPr>
            <w:r w:rsidRPr="00BE770D">
              <w:t>$8,209</w:t>
            </w:r>
          </w:p>
        </w:tc>
        <w:tc>
          <w:tcPr>
            <w:tcW w:w="1080" w:type="dxa"/>
            <w:tcBorders>
              <w:top w:val="single" w:sz="6" w:space="0" w:color="auto"/>
              <w:left w:val="single" w:sz="6" w:space="0" w:color="auto"/>
              <w:bottom w:val="single" w:sz="6" w:space="0" w:color="auto"/>
              <w:right w:val="single" w:sz="6" w:space="0" w:color="auto"/>
            </w:tcBorders>
          </w:tcPr>
          <w:p w14:paraId="0214712B" w14:textId="72BC8D47" w:rsidR="00293019" w:rsidRPr="00BE770D" w:rsidRDefault="00293019" w:rsidP="00293019">
            <w:pPr>
              <w:tabs>
                <w:tab w:val="left" w:pos="360"/>
              </w:tabs>
              <w:jc w:val="center"/>
            </w:pPr>
            <w:r w:rsidRPr="00BE770D">
              <w:t>$8,300</w:t>
            </w:r>
          </w:p>
        </w:tc>
        <w:tc>
          <w:tcPr>
            <w:tcW w:w="1080" w:type="dxa"/>
            <w:tcBorders>
              <w:top w:val="single" w:sz="6" w:space="0" w:color="auto"/>
              <w:left w:val="single" w:sz="6" w:space="0" w:color="auto"/>
              <w:bottom w:val="single" w:sz="6" w:space="0" w:color="auto"/>
              <w:right w:val="single" w:sz="6" w:space="0" w:color="auto"/>
            </w:tcBorders>
          </w:tcPr>
          <w:p w14:paraId="63C28522" w14:textId="50CBD30C" w:rsidR="00293019" w:rsidRPr="00BE770D" w:rsidRDefault="00993737" w:rsidP="00293019">
            <w:pPr>
              <w:tabs>
                <w:tab w:val="left" w:pos="360"/>
              </w:tabs>
              <w:jc w:val="center"/>
            </w:pPr>
            <w:r>
              <w:t>$6,613</w:t>
            </w:r>
          </w:p>
        </w:tc>
        <w:tc>
          <w:tcPr>
            <w:tcW w:w="1080" w:type="dxa"/>
            <w:tcBorders>
              <w:top w:val="single" w:sz="6" w:space="0" w:color="auto"/>
              <w:left w:val="single" w:sz="6" w:space="0" w:color="auto"/>
              <w:bottom w:val="single" w:sz="6" w:space="0" w:color="auto"/>
              <w:right w:val="single" w:sz="6" w:space="0" w:color="auto"/>
            </w:tcBorders>
          </w:tcPr>
          <w:p w14:paraId="387A5EB1" w14:textId="65EA0159" w:rsidR="00293019" w:rsidRPr="00BE770D" w:rsidRDefault="00900D5D" w:rsidP="00293019">
            <w:pPr>
              <w:tabs>
                <w:tab w:val="left" w:pos="360"/>
              </w:tabs>
              <w:jc w:val="center"/>
            </w:pPr>
            <w:r>
              <w:t>$</w:t>
            </w:r>
            <w:r w:rsidR="00480EAA">
              <w:t>6</w:t>
            </w:r>
            <w:r>
              <w:t>,</w:t>
            </w:r>
            <w:r w:rsidR="00700103">
              <w:t>2</w:t>
            </w:r>
            <w:r w:rsidR="00480EAA">
              <w:t>50</w:t>
            </w:r>
          </w:p>
        </w:tc>
      </w:tr>
      <w:bookmarkEnd w:id="8"/>
      <w:tr w:rsidR="00293019" w14:paraId="55BC226A" w14:textId="77777777" w:rsidTr="00293019">
        <w:tc>
          <w:tcPr>
            <w:tcW w:w="360" w:type="dxa"/>
          </w:tcPr>
          <w:p w14:paraId="115CD996" w14:textId="77777777" w:rsidR="00293019" w:rsidRDefault="00293019" w:rsidP="00293019">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32140FEF" w14:textId="77777777" w:rsidR="00293019" w:rsidRDefault="00293019" w:rsidP="00293019">
            <w:pPr>
              <w:tabs>
                <w:tab w:val="left" w:pos="360"/>
              </w:tabs>
            </w:pPr>
            <w:r>
              <w:t xml:space="preserve">Sheltered Workshop </w:t>
            </w:r>
          </w:p>
        </w:tc>
        <w:tc>
          <w:tcPr>
            <w:tcW w:w="3564" w:type="dxa"/>
            <w:tcBorders>
              <w:top w:val="single" w:sz="6" w:space="0" w:color="auto"/>
              <w:left w:val="single" w:sz="6" w:space="0" w:color="auto"/>
              <w:bottom w:val="single" w:sz="6" w:space="0" w:color="auto"/>
              <w:right w:val="single" w:sz="6" w:space="0" w:color="auto"/>
            </w:tcBorders>
          </w:tcPr>
          <w:p w14:paraId="46B3FF64" w14:textId="77777777" w:rsidR="00293019" w:rsidRDefault="00293019" w:rsidP="00293019">
            <w:pPr>
              <w:tabs>
                <w:tab w:val="left" w:pos="360"/>
              </w:tabs>
            </w:pPr>
            <w:r>
              <w:t>Total wages paid to core workers</w:t>
            </w:r>
          </w:p>
        </w:tc>
        <w:tc>
          <w:tcPr>
            <w:tcW w:w="1080" w:type="dxa"/>
            <w:tcBorders>
              <w:top w:val="single" w:sz="6" w:space="0" w:color="auto"/>
              <w:left w:val="single" w:sz="6" w:space="0" w:color="auto"/>
              <w:bottom w:val="single" w:sz="6" w:space="0" w:color="auto"/>
              <w:right w:val="single" w:sz="6" w:space="0" w:color="auto"/>
            </w:tcBorders>
          </w:tcPr>
          <w:p w14:paraId="49F130BA" w14:textId="4684C83D" w:rsidR="00293019" w:rsidRPr="00BE770D" w:rsidRDefault="00293019" w:rsidP="00293019">
            <w:pPr>
              <w:tabs>
                <w:tab w:val="left" w:pos="360"/>
              </w:tabs>
              <w:jc w:val="center"/>
            </w:pPr>
            <w:r w:rsidRPr="00BE770D">
              <w:t>$312,378</w:t>
            </w:r>
          </w:p>
        </w:tc>
        <w:tc>
          <w:tcPr>
            <w:tcW w:w="1080" w:type="dxa"/>
            <w:tcBorders>
              <w:top w:val="single" w:sz="6" w:space="0" w:color="auto"/>
              <w:left w:val="single" w:sz="6" w:space="0" w:color="auto"/>
              <w:bottom w:val="single" w:sz="6" w:space="0" w:color="auto"/>
              <w:right w:val="single" w:sz="6" w:space="0" w:color="auto"/>
            </w:tcBorders>
          </w:tcPr>
          <w:p w14:paraId="44E7285D" w14:textId="6F02B847" w:rsidR="00293019" w:rsidRPr="00BE770D" w:rsidRDefault="00293019" w:rsidP="00293019">
            <w:pPr>
              <w:tabs>
                <w:tab w:val="left" w:pos="360"/>
              </w:tabs>
              <w:jc w:val="center"/>
            </w:pPr>
            <w:r w:rsidRPr="00BE770D">
              <w:t>$325,000</w:t>
            </w:r>
          </w:p>
        </w:tc>
        <w:tc>
          <w:tcPr>
            <w:tcW w:w="1080" w:type="dxa"/>
            <w:tcBorders>
              <w:top w:val="single" w:sz="6" w:space="0" w:color="auto"/>
              <w:left w:val="single" w:sz="6" w:space="0" w:color="auto"/>
              <w:bottom w:val="single" w:sz="6" w:space="0" w:color="auto"/>
              <w:right w:val="single" w:sz="6" w:space="0" w:color="auto"/>
            </w:tcBorders>
          </w:tcPr>
          <w:p w14:paraId="1EEF4939" w14:textId="573A5035" w:rsidR="00293019" w:rsidRPr="00BE770D" w:rsidRDefault="00993737" w:rsidP="00293019">
            <w:pPr>
              <w:tabs>
                <w:tab w:val="left" w:pos="360"/>
              </w:tabs>
              <w:jc w:val="center"/>
            </w:pPr>
            <w:r>
              <w:t>$282,003</w:t>
            </w:r>
          </w:p>
        </w:tc>
        <w:tc>
          <w:tcPr>
            <w:tcW w:w="1080" w:type="dxa"/>
            <w:tcBorders>
              <w:top w:val="single" w:sz="6" w:space="0" w:color="auto"/>
              <w:left w:val="single" w:sz="6" w:space="0" w:color="auto"/>
              <w:bottom w:val="single" w:sz="6" w:space="0" w:color="auto"/>
              <w:right w:val="single" w:sz="6" w:space="0" w:color="auto"/>
            </w:tcBorders>
          </w:tcPr>
          <w:p w14:paraId="5CD8CDF9" w14:textId="0A041494" w:rsidR="00293019" w:rsidRPr="00BE770D" w:rsidRDefault="00900D5D" w:rsidP="00293019">
            <w:pPr>
              <w:tabs>
                <w:tab w:val="left" w:pos="360"/>
              </w:tabs>
              <w:jc w:val="center"/>
            </w:pPr>
            <w:r>
              <w:t>$</w:t>
            </w:r>
            <w:r w:rsidR="00480EAA">
              <w:t>2</w:t>
            </w:r>
            <w:r w:rsidR="00700103">
              <w:t>75</w:t>
            </w:r>
            <w:r>
              <w:t>,000</w:t>
            </w:r>
          </w:p>
        </w:tc>
      </w:tr>
      <w:bookmarkEnd w:id="7"/>
    </w:tbl>
    <w:p w14:paraId="39B2AB1B" w14:textId="77777777" w:rsidR="00700103" w:rsidRPr="00700103" w:rsidRDefault="00700103" w:rsidP="00291DDE">
      <w:pPr>
        <w:pStyle w:val="BodyText3"/>
        <w:tabs>
          <w:tab w:val="left" w:pos="360"/>
        </w:tabs>
        <w:rPr>
          <w:bCs/>
          <w:sz w:val="8"/>
          <w:szCs w:val="8"/>
        </w:rPr>
      </w:pPr>
    </w:p>
    <w:p w14:paraId="3C533D8F" w14:textId="74BE0AD6" w:rsidR="00291DDE" w:rsidRPr="00781C32" w:rsidRDefault="00291DDE" w:rsidP="00291DDE">
      <w:pPr>
        <w:pStyle w:val="BodyText3"/>
        <w:tabs>
          <w:tab w:val="left" w:pos="360"/>
        </w:tabs>
        <w:rPr>
          <w:bCs/>
          <w:szCs w:val="24"/>
        </w:rPr>
      </w:pPr>
      <w:r w:rsidRPr="00781C32">
        <w:rPr>
          <w:bCs/>
          <w:szCs w:val="24"/>
        </w:rPr>
        <w:t xml:space="preserve">RESULTS </w:t>
      </w:r>
    </w:p>
    <w:p w14:paraId="4A9D1107" w14:textId="19EFF5D7" w:rsidR="00AD0607" w:rsidRDefault="00296BF6" w:rsidP="00291DDE">
      <w:pPr>
        <w:pStyle w:val="BodyText3"/>
        <w:tabs>
          <w:tab w:val="left" w:pos="360"/>
        </w:tabs>
        <w:rPr>
          <w:b w:val="0"/>
          <w:bCs/>
          <w:sz w:val="22"/>
          <w:szCs w:val="22"/>
        </w:rPr>
      </w:pPr>
      <w:r>
        <w:rPr>
          <w:b w:val="0"/>
          <w:bCs/>
          <w:sz w:val="22"/>
          <w:szCs w:val="22"/>
        </w:rPr>
        <w:t>It is no longer Adapt’s practice to encourage Branch County Day Program participants to work in the shop and we do not provide staffing for this function.  We continue to discuss the possibility and educate persons served on their options</w:t>
      </w:r>
      <w:r w:rsidR="00480EAA">
        <w:rPr>
          <w:b w:val="0"/>
          <w:bCs/>
          <w:sz w:val="22"/>
          <w:szCs w:val="22"/>
        </w:rPr>
        <w:t xml:space="preserve"> regarding community employment and the workshop</w:t>
      </w:r>
      <w:r>
        <w:rPr>
          <w:b w:val="0"/>
          <w:bCs/>
          <w:sz w:val="22"/>
          <w:szCs w:val="22"/>
        </w:rPr>
        <w:t xml:space="preserve">. </w:t>
      </w:r>
      <w:r w:rsidR="00E634A3">
        <w:rPr>
          <w:b w:val="0"/>
          <w:bCs/>
          <w:sz w:val="22"/>
          <w:szCs w:val="22"/>
        </w:rPr>
        <w:t xml:space="preserve">The goal is to seek employment where all workers are paid at least minimum </w:t>
      </w:r>
      <w:r w:rsidR="006D4D1F">
        <w:rPr>
          <w:b w:val="0"/>
          <w:bCs/>
          <w:sz w:val="22"/>
          <w:szCs w:val="22"/>
        </w:rPr>
        <w:t xml:space="preserve">wage </w:t>
      </w:r>
      <w:r w:rsidR="00E634A3">
        <w:rPr>
          <w:b w:val="0"/>
          <w:bCs/>
          <w:sz w:val="22"/>
          <w:szCs w:val="22"/>
        </w:rPr>
        <w:t>and are paid by their employer.</w:t>
      </w:r>
      <w:r>
        <w:rPr>
          <w:b w:val="0"/>
          <w:bCs/>
          <w:sz w:val="22"/>
          <w:szCs w:val="22"/>
        </w:rPr>
        <w:t xml:space="preserve"> The indicator for the percentage Employment Resources’ consumers earning minimum wage </w:t>
      </w:r>
      <w:r w:rsidR="00480EAA">
        <w:rPr>
          <w:b w:val="0"/>
          <w:bCs/>
          <w:sz w:val="22"/>
          <w:szCs w:val="22"/>
        </w:rPr>
        <w:t>remains at 100% f</w:t>
      </w:r>
      <w:r>
        <w:rPr>
          <w:b w:val="0"/>
          <w:bCs/>
          <w:sz w:val="22"/>
          <w:szCs w:val="22"/>
        </w:rPr>
        <w:t>or the second consecutive year</w:t>
      </w:r>
      <w:r w:rsidR="00480EAA">
        <w:rPr>
          <w:b w:val="0"/>
          <w:bCs/>
          <w:sz w:val="22"/>
          <w:szCs w:val="22"/>
        </w:rPr>
        <w:t>.</w:t>
      </w:r>
      <w:r>
        <w:rPr>
          <w:b w:val="0"/>
          <w:bCs/>
          <w:sz w:val="22"/>
          <w:szCs w:val="22"/>
        </w:rPr>
        <w:t xml:space="preserve"> </w:t>
      </w:r>
      <w:r w:rsidR="00480EAA">
        <w:rPr>
          <w:b w:val="0"/>
          <w:bCs/>
          <w:sz w:val="22"/>
          <w:szCs w:val="22"/>
        </w:rPr>
        <w:t>T</w:t>
      </w:r>
      <w:r>
        <w:rPr>
          <w:b w:val="0"/>
          <w:bCs/>
          <w:sz w:val="22"/>
          <w:szCs w:val="22"/>
        </w:rPr>
        <w:t>he average hourly rate jumped from $1</w:t>
      </w:r>
      <w:r w:rsidR="00480EAA">
        <w:rPr>
          <w:b w:val="0"/>
          <w:bCs/>
          <w:sz w:val="22"/>
          <w:szCs w:val="22"/>
        </w:rPr>
        <w:t>2</w:t>
      </w:r>
      <w:r>
        <w:rPr>
          <w:b w:val="0"/>
          <w:bCs/>
          <w:sz w:val="22"/>
          <w:szCs w:val="22"/>
        </w:rPr>
        <w:t>.</w:t>
      </w:r>
      <w:r w:rsidR="00480EAA">
        <w:rPr>
          <w:b w:val="0"/>
          <w:bCs/>
          <w:sz w:val="22"/>
          <w:szCs w:val="22"/>
        </w:rPr>
        <w:t>53</w:t>
      </w:r>
      <w:r>
        <w:rPr>
          <w:b w:val="0"/>
          <w:bCs/>
          <w:sz w:val="22"/>
          <w:szCs w:val="22"/>
        </w:rPr>
        <w:t>/hour to $1</w:t>
      </w:r>
      <w:r w:rsidR="00480EAA">
        <w:rPr>
          <w:b w:val="0"/>
          <w:bCs/>
          <w:sz w:val="22"/>
          <w:szCs w:val="22"/>
        </w:rPr>
        <w:t>3</w:t>
      </w:r>
      <w:r>
        <w:rPr>
          <w:b w:val="0"/>
          <w:bCs/>
          <w:sz w:val="22"/>
          <w:szCs w:val="22"/>
        </w:rPr>
        <w:t>.</w:t>
      </w:r>
      <w:r w:rsidR="00480EAA">
        <w:rPr>
          <w:b w:val="0"/>
          <w:bCs/>
          <w:sz w:val="22"/>
          <w:szCs w:val="22"/>
        </w:rPr>
        <w:t>00</w:t>
      </w:r>
      <w:r>
        <w:rPr>
          <w:b w:val="0"/>
          <w:bCs/>
          <w:sz w:val="22"/>
          <w:szCs w:val="22"/>
        </w:rPr>
        <w:t>/hour.  This is in keeping with what we have seen with most wages for all workers across a variety of industries</w:t>
      </w:r>
      <w:r w:rsidR="001A35AE">
        <w:rPr>
          <w:b w:val="0"/>
          <w:bCs/>
          <w:sz w:val="22"/>
          <w:szCs w:val="22"/>
        </w:rPr>
        <w:t xml:space="preserve"> and is an exciting development</w:t>
      </w:r>
      <w:r>
        <w:rPr>
          <w:b w:val="0"/>
          <w:bCs/>
          <w:sz w:val="22"/>
          <w:szCs w:val="22"/>
        </w:rPr>
        <w:t xml:space="preserve">. </w:t>
      </w:r>
      <w:r w:rsidR="00E634A3">
        <w:rPr>
          <w:b w:val="0"/>
          <w:bCs/>
          <w:sz w:val="22"/>
          <w:szCs w:val="22"/>
        </w:rPr>
        <w:t xml:space="preserve"> </w:t>
      </w:r>
      <w:r w:rsidR="001A35AE">
        <w:rPr>
          <w:b w:val="0"/>
          <w:bCs/>
          <w:sz w:val="22"/>
          <w:szCs w:val="22"/>
        </w:rPr>
        <w:t xml:space="preserve">In most cases, </w:t>
      </w:r>
      <w:r w:rsidR="00E634A3">
        <w:rPr>
          <w:b w:val="0"/>
          <w:bCs/>
          <w:sz w:val="22"/>
          <w:szCs w:val="22"/>
        </w:rPr>
        <w:t xml:space="preserve">Adapt is not the actual employer </w:t>
      </w:r>
      <w:r w:rsidR="00AD0607">
        <w:rPr>
          <w:b w:val="0"/>
          <w:bCs/>
          <w:sz w:val="22"/>
          <w:szCs w:val="22"/>
        </w:rPr>
        <w:t xml:space="preserve">of record </w:t>
      </w:r>
      <w:r w:rsidR="00E634A3">
        <w:rPr>
          <w:b w:val="0"/>
          <w:bCs/>
          <w:sz w:val="22"/>
          <w:szCs w:val="22"/>
        </w:rPr>
        <w:t>for these jobs.</w:t>
      </w:r>
      <w:r w:rsidR="00AD0607">
        <w:rPr>
          <w:b w:val="0"/>
          <w:bCs/>
          <w:sz w:val="22"/>
          <w:szCs w:val="22"/>
        </w:rPr>
        <w:t xml:space="preserve"> </w:t>
      </w:r>
      <w:r w:rsidR="00CC5E5F">
        <w:rPr>
          <w:b w:val="0"/>
          <w:bCs/>
          <w:sz w:val="22"/>
          <w:szCs w:val="22"/>
        </w:rPr>
        <w:t xml:space="preserve"> </w:t>
      </w:r>
      <w:r>
        <w:rPr>
          <w:b w:val="0"/>
          <w:bCs/>
          <w:sz w:val="22"/>
          <w:szCs w:val="22"/>
        </w:rPr>
        <w:t>The indicator regarding total wages paid to persons served in Employment Resources ($</w:t>
      </w:r>
      <w:r w:rsidR="00480EAA">
        <w:rPr>
          <w:b w:val="0"/>
          <w:bCs/>
          <w:sz w:val="22"/>
          <w:szCs w:val="22"/>
        </w:rPr>
        <w:t>6</w:t>
      </w:r>
      <w:r>
        <w:rPr>
          <w:b w:val="0"/>
          <w:bCs/>
          <w:sz w:val="22"/>
          <w:szCs w:val="22"/>
        </w:rPr>
        <w:t>,</w:t>
      </w:r>
      <w:r w:rsidR="00480EAA">
        <w:rPr>
          <w:b w:val="0"/>
          <w:bCs/>
          <w:sz w:val="22"/>
          <w:szCs w:val="22"/>
        </w:rPr>
        <w:t>613</w:t>
      </w:r>
      <w:r>
        <w:rPr>
          <w:b w:val="0"/>
          <w:bCs/>
          <w:sz w:val="22"/>
          <w:szCs w:val="22"/>
        </w:rPr>
        <w:t>) reflects the 2-3 people who had Adapt as their employer of record, which is not the norm.</w:t>
      </w:r>
    </w:p>
    <w:p w14:paraId="76AFF583" w14:textId="165AEBED" w:rsidR="00480EAA" w:rsidRPr="00700103" w:rsidRDefault="00C319AD" w:rsidP="00700103">
      <w:pPr>
        <w:pStyle w:val="BodyText3"/>
        <w:tabs>
          <w:tab w:val="left" w:pos="360"/>
        </w:tabs>
        <w:rPr>
          <w:b w:val="0"/>
          <w:bCs/>
          <w:color w:val="F79646" w:themeColor="accent6"/>
          <w:sz w:val="22"/>
          <w:szCs w:val="22"/>
        </w:rPr>
      </w:pPr>
      <w:r>
        <w:rPr>
          <w:b w:val="0"/>
          <w:bCs/>
          <w:sz w:val="22"/>
          <w:szCs w:val="22"/>
        </w:rPr>
        <w:lastRenderedPageBreak/>
        <w:t xml:space="preserve">Adapt continues </w:t>
      </w:r>
      <w:r w:rsidR="00F57CBC">
        <w:rPr>
          <w:b w:val="0"/>
          <w:bCs/>
          <w:sz w:val="22"/>
          <w:szCs w:val="22"/>
        </w:rPr>
        <w:t>its participation in the</w:t>
      </w:r>
      <w:r>
        <w:rPr>
          <w:b w:val="0"/>
          <w:bCs/>
          <w:sz w:val="22"/>
          <w:szCs w:val="22"/>
        </w:rPr>
        <w:t xml:space="preserve"> 14(c) Certificate </w:t>
      </w:r>
      <w:r w:rsidR="00F57CBC">
        <w:rPr>
          <w:b w:val="0"/>
          <w:bCs/>
          <w:sz w:val="22"/>
          <w:szCs w:val="22"/>
        </w:rPr>
        <w:t xml:space="preserve">program </w:t>
      </w:r>
      <w:r>
        <w:rPr>
          <w:b w:val="0"/>
          <w:bCs/>
          <w:sz w:val="22"/>
          <w:szCs w:val="22"/>
        </w:rPr>
        <w:t xml:space="preserve">through the Department of Labor (DOL).  Core workers are part-time employees and Adapt does not receive any type of funding for these individuals.  The core workers must attend annual career counseling training provided by Michigan Rehabilitation Services (MRS) dictated by the Workforce Innovation and Opportunity Act (WIOA) aimed at encouraging people to seek competitive community employment.  The national and state trend </w:t>
      </w:r>
      <w:r w:rsidR="00F57CBC">
        <w:rPr>
          <w:b w:val="0"/>
          <w:bCs/>
          <w:sz w:val="22"/>
          <w:szCs w:val="22"/>
        </w:rPr>
        <w:t>has been</w:t>
      </w:r>
      <w:r>
        <w:rPr>
          <w:b w:val="0"/>
          <w:bCs/>
          <w:sz w:val="22"/>
          <w:szCs w:val="22"/>
        </w:rPr>
        <w:t xml:space="preserve"> to eliminate all 14(c) Certificate programs</w:t>
      </w:r>
      <w:r w:rsidR="002424CC">
        <w:rPr>
          <w:b w:val="0"/>
          <w:bCs/>
          <w:sz w:val="22"/>
          <w:szCs w:val="22"/>
        </w:rPr>
        <w:t>,</w:t>
      </w:r>
      <w:r>
        <w:rPr>
          <w:b w:val="0"/>
          <w:bCs/>
          <w:sz w:val="22"/>
          <w:szCs w:val="22"/>
        </w:rPr>
        <w:t xml:space="preserve"> so all workers are earning minimum wage.</w:t>
      </w:r>
      <w:r w:rsidR="00F57CBC">
        <w:rPr>
          <w:b w:val="0"/>
          <w:bCs/>
          <w:sz w:val="22"/>
          <w:szCs w:val="22"/>
        </w:rPr>
        <w:t xml:space="preserve">  </w:t>
      </w:r>
      <w:r w:rsidR="00480EAA">
        <w:rPr>
          <w:b w:val="0"/>
          <w:bCs/>
          <w:sz w:val="22"/>
          <w:szCs w:val="22"/>
        </w:rPr>
        <w:t xml:space="preserve">Regardless of the national trend and mandates, Adapt must seriously consider the future of the workshop.  It has been a financial liability for 2-3 years and some of the </w:t>
      </w:r>
      <w:r w:rsidR="00CE6C6A">
        <w:rPr>
          <w:b w:val="0"/>
          <w:bCs/>
          <w:sz w:val="22"/>
          <w:szCs w:val="22"/>
        </w:rPr>
        <w:t xml:space="preserve">15-20 </w:t>
      </w:r>
      <w:r w:rsidR="00480EAA">
        <w:rPr>
          <w:b w:val="0"/>
          <w:bCs/>
          <w:sz w:val="22"/>
          <w:szCs w:val="22"/>
        </w:rPr>
        <w:t xml:space="preserve">people working there are not the primary population Adapt serves. Adapt personnel, including the workshop </w:t>
      </w:r>
      <w:r w:rsidR="00633E49">
        <w:rPr>
          <w:b w:val="0"/>
          <w:bCs/>
          <w:sz w:val="22"/>
          <w:szCs w:val="22"/>
        </w:rPr>
        <w:t>supervisor,</w:t>
      </w:r>
      <w:r w:rsidR="00480EAA">
        <w:rPr>
          <w:b w:val="0"/>
          <w:bCs/>
          <w:sz w:val="22"/>
          <w:szCs w:val="22"/>
        </w:rPr>
        <w:t xml:space="preserve"> need to prepare shop workers for community employment.</w:t>
      </w:r>
    </w:p>
    <w:p w14:paraId="0ED2924A" w14:textId="25B6F3B4" w:rsidR="00914CD3" w:rsidRDefault="00914CD3" w:rsidP="00914CD3">
      <w:pPr>
        <w:pStyle w:val="Heading3"/>
      </w:pPr>
      <w:r>
        <w:t>C</w:t>
      </w:r>
      <w:r w:rsidR="00222B83">
        <w:t xml:space="preserve">.  </w:t>
      </w:r>
      <w:r>
        <w:t>PROGRAM EFFICIENCY</w:t>
      </w:r>
    </w:p>
    <w:p w14:paraId="3F42E691" w14:textId="77777777" w:rsidR="00914CD3" w:rsidRDefault="00914CD3" w:rsidP="00914CD3">
      <w:pPr>
        <w:tabs>
          <w:tab w:val="left" w:pos="1260"/>
        </w:tabs>
        <w:rPr>
          <w:sz w:val="22"/>
        </w:rPr>
      </w:pPr>
      <w:r>
        <w:rPr>
          <w:sz w:val="22"/>
        </w:rPr>
        <w:t>A consumer’s quality of life can be impacted by the efficiency of programs offered to them</w:t>
      </w:r>
      <w:r w:rsidR="00222B83">
        <w:rPr>
          <w:sz w:val="22"/>
        </w:rPr>
        <w:t xml:space="preserve">.  </w:t>
      </w:r>
    </w:p>
    <w:p w14:paraId="04941FAC" w14:textId="77777777" w:rsidR="00914CD3" w:rsidRDefault="00914CD3" w:rsidP="00914CD3">
      <w:pPr>
        <w:rPr>
          <w:sz w:val="16"/>
        </w:rPr>
      </w:pPr>
    </w:p>
    <w:p w14:paraId="418FB88A" w14:textId="77777777" w:rsidR="00914CD3" w:rsidRDefault="00914CD3" w:rsidP="00914CD3">
      <w:pPr>
        <w:pStyle w:val="Heading3"/>
        <w:rPr>
          <w:sz w:val="22"/>
        </w:rPr>
      </w:pPr>
      <w:r w:rsidRPr="003D5657">
        <w:rPr>
          <w:sz w:val="22"/>
        </w:rPr>
        <w:t>GOAL C-1</w:t>
      </w:r>
      <w:r>
        <w:rPr>
          <w:sz w:val="22"/>
        </w:rPr>
        <w:tab/>
        <w:t>TIMELY ACCESS TO SERVICES</w:t>
      </w:r>
    </w:p>
    <w:p w14:paraId="41A762AB" w14:textId="77777777" w:rsidR="00914CD3" w:rsidRDefault="00914CD3" w:rsidP="00914CD3">
      <w:pPr>
        <w:rPr>
          <w:sz w:val="24"/>
        </w:rPr>
      </w:pPr>
      <w:r>
        <w:rPr>
          <w:sz w:val="22"/>
        </w:rPr>
        <w:t>People in need of and eligible for services require prompt access to programs</w:t>
      </w:r>
      <w:r w:rsidR="00222B83">
        <w:rPr>
          <w:sz w:val="22"/>
        </w:rPr>
        <w:t xml:space="preserve">.  </w:t>
      </w:r>
      <w:r>
        <w:rPr>
          <w:sz w:val="22"/>
        </w:rPr>
        <w:t>People should not receive unnecessary services, and the programs should not serve people outside of the specified target population</w:t>
      </w:r>
      <w:r w:rsidR="00222B83">
        <w:rPr>
          <w:sz w:val="22"/>
        </w:rPr>
        <w:t xml:space="preserve">.  </w:t>
      </w:r>
      <w:r>
        <w:rPr>
          <w:sz w:val="22"/>
        </w:rPr>
        <w:t>Timely response to referrals and entry into service, and appeals mechanisms are important protections for consumers</w:t>
      </w:r>
      <w:r w:rsidR="00222B83">
        <w:rPr>
          <w:sz w:val="22"/>
        </w:rPr>
        <w:t xml:space="preserve">.  </w:t>
      </w:r>
      <w:r>
        <w:rPr>
          <w:sz w:val="22"/>
        </w:rPr>
        <w:t>Also, exit summaries allow for further program evaluation, by assessing how the person benefited from receiving services and reason(s) for discharge</w:t>
      </w:r>
      <w:r w:rsidR="00222B83">
        <w:rPr>
          <w:sz w:val="22"/>
        </w:rPr>
        <w:t xml:space="preserve">.  </w:t>
      </w:r>
      <w:r>
        <w:rPr>
          <w:sz w:val="22"/>
        </w:rPr>
        <w:t>Follow-up reports encourage a continuum of responsible care for consumers</w:t>
      </w:r>
      <w:r w:rsidR="00222B83">
        <w:rPr>
          <w:sz w:val="22"/>
        </w:rPr>
        <w:t xml:space="preserve">.  </w:t>
      </w:r>
    </w:p>
    <w:p w14:paraId="4D812079" w14:textId="77777777" w:rsidR="00914CD3" w:rsidRDefault="00914CD3" w:rsidP="00914CD3">
      <w:pPr>
        <w:rPr>
          <w:sz w:val="16"/>
        </w:rPr>
      </w:pPr>
    </w:p>
    <w:p w14:paraId="6DC7A070" w14:textId="77777777" w:rsidR="00914CD3" w:rsidRPr="00673A26" w:rsidRDefault="00914CD3" w:rsidP="00914CD3">
      <w:pPr>
        <w:pStyle w:val="Heading3"/>
        <w:rPr>
          <w:bCs/>
          <w:szCs w:val="24"/>
        </w:rPr>
      </w:pPr>
      <w:r w:rsidRPr="00673A26">
        <w:rPr>
          <w:bCs/>
          <w:szCs w:val="24"/>
        </w:rPr>
        <w:t>EVALUATION STRATEGY</w:t>
      </w:r>
    </w:p>
    <w:p w14:paraId="1E62EAC4" w14:textId="1E15FC50" w:rsidR="00914CD3" w:rsidRDefault="00914CD3" w:rsidP="00914CD3">
      <w:pPr>
        <w:pStyle w:val="Office"/>
        <w:spacing w:line="240" w:lineRule="auto"/>
        <w:rPr>
          <w:rFonts w:ascii="Times New Roman" w:hAnsi="Times New Roman"/>
          <w:sz w:val="22"/>
        </w:rPr>
      </w:pPr>
      <w:r>
        <w:rPr>
          <w:rFonts w:ascii="Times New Roman" w:hAnsi="Times New Roman"/>
          <w:sz w:val="22"/>
        </w:rPr>
        <w:t xml:space="preserve">The ADAPT Program Access Report is used to track a consumer’s date of referral/authorization (from </w:t>
      </w:r>
      <w:smartTag w:uri="urn:schemas-microsoft-com:office:smarttags" w:element="stockticker">
        <w:r>
          <w:rPr>
            <w:rFonts w:ascii="Times New Roman" w:hAnsi="Times New Roman"/>
            <w:sz w:val="22"/>
          </w:rPr>
          <w:t>CMH</w:t>
        </w:r>
      </w:smartTag>
      <w:r>
        <w:rPr>
          <w:rFonts w:ascii="Times New Roman" w:hAnsi="Times New Roman"/>
          <w:sz w:val="22"/>
        </w:rPr>
        <w:t>), date of first scheduled intake/appointment, date services began, if services were denied, if the denial was appealed by the consumer/guardian, and if the appeal overturned the denial</w:t>
      </w:r>
      <w:r w:rsidR="00222B83">
        <w:rPr>
          <w:rFonts w:ascii="Times New Roman" w:hAnsi="Times New Roman"/>
          <w:sz w:val="22"/>
        </w:rPr>
        <w:t xml:space="preserve">.  </w:t>
      </w:r>
      <w:r>
        <w:rPr>
          <w:rFonts w:ascii="Times New Roman" w:hAnsi="Times New Roman"/>
          <w:sz w:val="22"/>
        </w:rPr>
        <w:t>The ADAPT, Inc</w:t>
      </w:r>
      <w:r w:rsidR="00222B83">
        <w:rPr>
          <w:rFonts w:ascii="Times New Roman" w:hAnsi="Times New Roman"/>
          <w:sz w:val="22"/>
        </w:rPr>
        <w:t xml:space="preserve">.  </w:t>
      </w:r>
      <w:r>
        <w:rPr>
          <w:rFonts w:ascii="Times New Roman" w:hAnsi="Times New Roman"/>
          <w:sz w:val="22"/>
        </w:rPr>
        <w:t>Termination, Exit, Follow-Up Report is used when a consumer is discharged and to document follow-up after discharge</w:t>
      </w:r>
      <w:r w:rsidR="00222B83">
        <w:rPr>
          <w:rFonts w:ascii="Times New Roman" w:hAnsi="Times New Roman"/>
          <w:sz w:val="22"/>
        </w:rPr>
        <w:t xml:space="preserve">.  </w:t>
      </w:r>
      <w:r>
        <w:rPr>
          <w:rFonts w:ascii="Times New Roman" w:hAnsi="Times New Roman"/>
          <w:sz w:val="22"/>
        </w:rPr>
        <w:t>Occasionally, it is not possible to locate the person, or they choose not to respond to follow-up questions</w:t>
      </w:r>
      <w:r w:rsidR="00222B83">
        <w:rPr>
          <w:rFonts w:ascii="Times New Roman" w:hAnsi="Times New Roman"/>
          <w:sz w:val="22"/>
        </w:rPr>
        <w:t xml:space="preserve">.  </w:t>
      </w:r>
      <w:r>
        <w:rPr>
          <w:rFonts w:ascii="Times New Roman" w:hAnsi="Times New Roman"/>
          <w:sz w:val="22"/>
        </w:rPr>
        <w:t xml:space="preserve"> Unsuccessful efforts to communicate with the discharged consumer will be documented</w:t>
      </w:r>
      <w:r w:rsidR="00222B83">
        <w:rPr>
          <w:rFonts w:ascii="Times New Roman" w:hAnsi="Times New Roman"/>
          <w:sz w:val="22"/>
        </w:rPr>
        <w:t xml:space="preserve">.  </w:t>
      </w:r>
      <w:r>
        <w:rPr>
          <w:rFonts w:ascii="Times New Roman" w:hAnsi="Times New Roman"/>
          <w:sz w:val="22"/>
        </w:rPr>
        <w:t xml:space="preserve">The data analyzed in this report regarding completed follow-up </w:t>
      </w:r>
      <w:r w:rsidR="00633E49">
        <w:rPr>
          <w:rFonts w:ascii="Times New Roman" w:hAnsi="Times New Roman"/>
          <w:sz w:val="22"/>
        </w:rPr>
        <w:t>reports</w:t>
      </w:r>
      <w:r>
        <w:rPr>
          <w:rFonts w:ascii="Times New Roman" w:hAnsi="Times New Roman"/>
          <w:sz w:val="22"/>
        </w:rPr>
        <w:t xml:space="preserve"> will naturally exclude deceased consumers.</w:t>
      </w:r>
    </w:p>
    <w:p w14:paraId="53D52144" w14:textId="7BC8E3DA" w:rsidR="00914CD3" w:rsidRDefault="00914CD3" w:rsidP="00914CD3">
      <w:pPr>
        <w:pStyle w:val="Office"/>
        <w:spacing w:line="240" w:lineRule="auto"/>
        <w:rPr>
          <w:rFonts w:ascii="Times New Roman" w:hAnsi="Times New Roman"/>
          <w:iCs/>
          <w:sz w:val="16"/>
        </w:rPr>
      </w:pPr>
    </w:p>
    <w:p w14:paraId="64DA0C24" w14:textId="77777777" w:rsidR="00B764D9" w:rsidRDefault="00B764D9" w:rsidP="00914CD3">
      <w:pPr>
        <w:pStyle w:val="Office"/>
        <w:spacing w:line="240" w:lineRule="auto"/>
        <w:rPr>
          <w:rFonts w:ascii="Times New Roman" w:hAnsi="Times New Roman"/>
          <w:iCs/>
          <w:sz w:val="16"/>
        </w:rPr>
      </w:pPr>
    </w:p>
    <w:tbl>
      <w:tblPr>
        <w:tblpPr w:leftFromText="180" w:rightFromText="180" w:vertAnchor="text" w:tblpY="1"/>
        <w:tblOverlap w:val="never"/>
        <w:tblW w:w="0" w:type="auto"/>
        <w:tblLayout w:type="fixed"/>
        <w:tblLook w:val="0000" w:firstRow="0" w:lastRow="0" w:firstColumn="0" w:lastColumn="0" w:noHBand="0" w:noVBand="0"/>
      </w:tblPr>
      <w:tblGrid>
        <w:gridCol w:w="1342"/>
        <w:gridCol w:w="4770"/>
        <w:gridCol w:w="1106"/>
        <w:gridCol w:w="1106"/>
        <w:gridCol w:w="1106"/>
        <w:gridCol w:w="1092"/>
      </w:tblGrid>
      <w:tr w:rsidR="00764258" w14:paraId="4DA8ED95" w14:textId="77777777" w:rsidTr="0023424E">
        <w:tc>
          <w:tcPr>
            <w:tcW w:w="1342" w:type="dxa"/>
            <w:tcBorders>
              <w:top w:val="single" w:sz="6" w:space="0" w:color="auto"/>
              <w:left w:val="single" w:sz="6" w:space="0" w:color="auto"/>
              <w:bottom w:val="single" w:sz="6" w:space="0" w:color="auto"/>
              <w:right w:val="single" w:sz="6" w:space="0" w:color="auto"/>
            </w:tcBorders>
          </w:tcPr>
          <w:p w14:paraId="326A1328" w14:textId="77777777" w:rsidR="00764258" w:rsidRDefault="00764258" w:rsidP="00764258">
            <w:pPr>
              <w:rPr>
                <w:i/>
                <w:sz w:val="18"/>
              </w:rPr>
            </w:pPr>
            <w:r>
              <w:rPr>
                <w:sz w:val="18"/>
              </w:rPr>
              <w:t xml:space="preserve">PROGRAM </w:t>
            </w:r>
          </w:p>
        </w:tc>
        <w:tc>
          <w:tcPr>
            <w:tcW w:w="4770" w:type="dxa"/>
            <w:tcBorders>
              <w:top w:val="single" w:sz="6" w:space="0" w:color="auto"/>
              <w:left w:val="single" w:sz="6" w:space="0" w:color="auto"/>
              <w:bottom w:val="single" w:sz="6" w:space="0" w:color="auto"/>
              <w:right w:val="single" w:sz="6" w:space="0" w:color="auto"/>
            </w:tcBorders>
          </w:tcPr>
          <w:p w14:paraId="2A6DBD20" w14:textId="77777777" w:rsidR="00764258" w:rsidRDefault="00764258" w:rsidP="00764258">
            <w:pPr>
              <w:rPr>
                <w:i/>
                <w:sz w:val="18"/>
              </w:rPr>
            </w:pPr>
            <w:r>
              <w:rPr>
                <w:sz w:val="18"/>
              </w:rPr>
              <w:t>INDICATOR</w:t>
            </w:r>
          </w:p>
        </w:tc>
        <w:tc>
          <w:tcPr>
            <w:tcW w:w="1106" w:type="dxa"/>
            <w:tcBorders>
              <w:top w:val="single" w:sz="6" w:space="0" w:color="auto"/>
              <w:left w:val="single" w:sz="6" w:space="0" w:color="auto"/>
              <w:bottom w:val="single" w:sz="6" w:space="0" w:color="auto"/>
              <w:right w:val="single" w:sz="6" w:space="0" w:color="auto"/>
            </w:tcBorders>
          </w:tcPr>
          <w:p w14:paraId="69CF59AD" w14:textId="77777777" w:rsidR="00764258" w:rsidRPr="00764258" w:rsidRDefault="00764258" w:rsidP="00764258">
            <w:pPr>
              <w:tabs>
                <w:tab w:val="left" w:pos="360"/>
              </w:tabs>
              <w:jc w:val="center"/>
            </w:pPr>
            <w:r w:rsidRPr="00764258">
              <w:t xml:space="preserve">ACTUAL </w:t>
            </w:r>
          </w:p>
          <w:p w14:paraId="2A2A1427" w14:textId="52B02C3F" w:rsidR="00764258" w:rsidRPr="00764258" w:rsidRDefault="00764258" w:rsidP="00764258">
            <w:pPr>
              <w:tabs>
                <w:tab w:val="left" w:pos="360"/>
              </w:tabs>
              <w:jc w:val="center"/>
            </w:pPr>
            <w:r w:rsidRPr="00764258">
              <w:t>21/22</w:t>
            </w:r>
          </w:p>
        </w:tc>
        <w:tc>
          <w:tcPr>
            <w:tcW w:w="1106" w:type="dxa"/>
            <w:tcBorders>
              <w:top w:val="single" w:sz="6" w:space="0" w:color="auto"/>
              <w:left w:val="single" w:sz="6" w:space="0" w:color="auto"/>
              <w:bottom w:val="single" w:sz="6" w:space="0" w:color="auto"/>
              <w:right w:val="single" w:sz="6" w:space="0" w:color="auto"/>
            </w:tcBorders>
          </w:tcPr>
          <w:p w14:paraId="4B9E4407" w14:textId="77777777" w:rsidR="00764258" w:rsidRPr="00764258" w:rsidRDefault="00764258" w:rsidP="00764258">
            <w:pPr>
              <w:tabs>
                <w:tab w:val="left" w:pos="360"/>
              </w:tabs>
              <w:jc w:val="center"/>
            </w:pPr>
            <w:r w:rsidRPr="00764258">
              <w:t>TARGET</w:t>
            </w:r>
          </w:p>
          <w:p w14:paraId="2B53E753" w14:textId="11A4A3E7" w:rsidR="00764258" w:rsidRPr="00764258" w:rsidRDefault="00764258" w:rsidP="00764258">
            <w:pPr>
              <w:tabs>
                <w:tab w:val="left" w:pos="360"/>
              </w:tabs>
              <w:jc w:val="center"/>
            </w:pPr>
            <w:r w:rsidRPr="00764258">
              <w:t>22/23</w:t>
            </w:r>
          </w:p>
        </w:tc>
        <w:tc>
          <w:tcPr>
            <w:tcW w:w="1106" w:type="dxa"/>
            <w:tcBorders>
              <w:top w:val="single" w:sz="6" w:space="0" w:color="auto"/>
              <w:left w:val="single" w:sz="6" w:space="0" w:color="auto"/>
              <w:bottom w:val="single" w:sz="6" w:space="0" w:color="auto"/>
              <w:right w:val="single" w:sz="6" w:space="0" w:color="auto"/>
            </w:tcBorders>
          </w:tcPr>
          <w:p w14:paraId="41E70271" w14:textId="77777777" w:rsidR="00764258" w:rsidRPr="00764258" w:rsidRDefault="00764258" w:rsidP="00764258">
            <w:pPr>
              <w:tabs>
                <w:tab w:val="left" w:pos="360"/>
              </w:tabs>
              <w:jc w:val="center"/>
            </w:pPr>
            <w:r w:rsidRPr="00764258">
              <w:t>ACTUAL</w:t>
            </w:r>
          </w:p>
          <w:p w14:paraId="35B56C61" w14:textId="43AF9D8E" w:rsidR="00764258" w:rsidRPr="00764258" w:rsidRDefault="00764258" w:rsidP="00764258">
            <w:pPr>
              <w:tabs>
                <w:tab w:val="left" w:pos="360"/>
              </w:tabs>
              <w:jc w:val="center"/>
            </w:pPr>
            <w:r w:rsidRPr="00764258">
              <w:t>22/23</w:t>
            </w:r>
          </w:p>
        </w:tc>
        <w:tc>
          <w:tcPr>
            <w:tcW w:w="1092" w:type="dxa"/>
            <w:tcBorders>
              <w:top w:val="single" w:sz="6" w:space="0" w:color="auto"/>
              <w:left w:val="single" w:sz="6" w:space="0" w:color="auto"/>
              <w:bottom w:val="single" w:sz="6" w:space="0" w:color="auto"/>
              <w:right w:val="single" w:sz="6" w:space="0" w:color="auto"/>
            </w:tcBorders>
          </w:tcPr>
          <w:p w14:paraId="119DE850" w14:textId="77777777" w:rsidR="00764258" w:rsidRPr="00764258" w:rsidRDefault="00764258" w:rsidP="00764258">
            <w:pPr>
              <w:tabs>
                <w:tab w:val="left" w:pos="360"/>
              </w:tabs>
              <w:jc w:val="center"/>
            </w:pPr>
            <w:r w:rsidRPr="00764258">
              <w:t xml:space="preserve">TARGET </w:t>
            </w:r>
          </w:p>
          <w:p w14:paraId="62E988BE" w14:textId="416E26F6" w:rsidR="00764258" w:rsidRPr="00764258" w:rsidRDefault="00764258" w:rsidP="00764258">
            <w:pPr>
              <w:tabs>
                <w:tab w:val="left" w:pos="360"/>
              </w:tabs>
              <w:jc w:val="center"/>
            </w:pPr>
            <w:r w:rsidRPr="00764258">
              <w:t>23/24</w:t>
            </w:r>
          </w:p>
        </w:tc>
      </w:tr>
      <w:tr w:rsidR="00764258" w14:paraId="34C83E13" w14:textId="77777777" w:rsidTr="00D254BA">
        <w:tc>
          <w:tcPr>
            <w:tcW w:w="1342" w:type="dxa"/>
            <w:tcBorders>
              <w:top w:val="single" w:sz="6" w:space="0" w:color="auto"/>
              <w:left w:val="single" w:sz="6" w:space="0" w:color="auto"/>
              <w:bottom w:val="single" w:sz="6" w:space="0" w:color="auto"/>
              <w:right w:val="single" w:sz="6" w:space="0" w:color="auto"/>
            </w:tcBorders>
          </w:tcPr>
          <w:p w14:paraId="6EABC98A" w14:textId="18C0B7C8" w:rsidR="00764258" w:rsidRDefault="00764258" w:rsidP="00764258">
            <w:pPr>
              <w:pStyle w:val="Footer"/>
              <w:tabs>
                <w:tab w:val="clear" w:pos="4320"/>
                <w:tab w:val="clear" w:pos="8640"/>
              </w:tabs>
            </w:pPr>
            <w:r>
              <w:t>CLS (St. Joe)</w:t>
            </w:r>
          </w:p>
        </w:tc>
        <w:tc>
          <w:tcPr>
            <w:tcW w:w="4770" w:type="dxa"/>
            <w:tcBorders>
              <w:top w:val="single" w:sz="6" w:space="0" w:color="auto"/>
              <w:left w:val="single" w:sz="6" w:space="0" w:color="auto"/>
              <w:bottom w:val="single" w:sz="6" w:space="0" w:color="auto"/>
              <w:right w:val="single" w:sz="6" w:space="0" w:color="auto"/>
            </w:tcBorders>
          </w:tcPr>
          <w:p w14:paraId="4F5FB129" w14:textId="4A82031F" w:rsidR="00764258" w:rsidRDefault="00764258" w:rsidP="00764258">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7EF51BDF" w14:textId="743082D9" w:rsidR="00764258" w:rsidRPr="00764258" w:rsidRDefault="00764258" w:rsidP="00764258">
            <w:pPr>
              <w:jc w:val="center"/>
            </w:pPr>
            <w:r w:rsidRPr="00764258">
              <w:t>21</w:t>
            </w:r>
          </w:p>
        </w:tc>
        <w:tc>
          <w:tcPr>
            <w:tcW w:w="1106" w:type="dxa"/>
            <w:tcBorders>
              <w:top w:val="single" w:sz="6" w:space="0" w:color="auto"/>
              <w:left w:val="single" w:sz="6" w:space="0" w:color="auto"/>
              <w:bottom w:val="single" w:sz="6" w:space="0" w:color="auto"/>
              <w:right w:val="single" w:sz="6" w:space="0" w:color="auto"/>
            </w:tcBorders>
            <w:shd w:val="clear" w:color="auto" w:fill="auto"/>
          </w:tcPr>
          <w:p w14:paraId="1C3B31E6" w14:textId="0418A5F0" w:rsidR="00764258" w:rsidRPr="00764258" w:rsidRDefault="00764258" w:rsidP="00764258">
            <w:pPr>
              <w:jc w:val="center"/>
            </w:pPr>
            <w:r w:rsidRPr="00764258">
              <w:t>22</w:t>
            </w:r>
          </w:p>
        </w:tc>
        <w:tc>
          <w:tcPr>
            <w:tcW w:w="1106" w:type="dxa"/>
            <w:tcBorders>
              <w:top w:val="single" w:sz="6" w:space="0" w:color="auto"/>
              <w:left w:val="single" w:sz="6" w:space="0" w:color="auto"/>
              <w:bottom w:val="single" w:sz="6" w:space="0" w:color="auto"/>
              <w:right w:val="single" w:sz="6" w:space="0" w:color="auto"/>
            </w:tcBorders>
            <w:shd w:val="clear" w:color="auto" w:fill="auto"/>
          </w:tcPr>
          <w:p w14:paraId="251C5FD1" w14:textId="140C7988" w:rsidR="00764258" w:rsidRPr="00764258" w:rsidRDefault="002927F8" w:rsidP="00764258">
            <w:pPr>
              <w:jc w:val="center"/>
            </w:pPr>
            <w:r>
              <w:t>6</w:t>
            </w:r>
          </w:p>
        </w:tc>
        <w:tc>
          <w:tcPr>
            <w:tcW w:w="1092" w:type="dxa"/>
            <w:tcBorders>
              <w:top w:val="single" w:sz="6" w:space="0" w:color="auto"/>
              <w:left w:val="single" w:sz="6" w:space="0" w:color="auto"/>
              <w:bottom w:val="single" w:sz="6" w:space="0" w:color="auto"/>
              <w:right w:val="single" w:sz="6" w:space="0" w:color="auto"/>
            </w:tcBorders>
          </w:tcPr>
          <w:p w14:paraId="4C949A4F" w14:textId="620AEB8F" w:rsidR="00764258" w:rsidRPr="00764258" w:rsidRDefault="00700103" w:rsidP="00764258">
            <w:pPr>
              <w:jc w:val="center"/>
            </w:pPr>
            <w:r>
              <w:t>5</w:t>
            </w:r>
          </w:p>
        </w:tc>
      </w:tr>
      <w:tr w:rsidR="00764258" w14:paraId="02CE29BC" w14:textId="77777777" w:rsidTr="0023424E">
        <w:tc>
          <w:tcPr>
            <w:tcW w:w="1342" w:type="dxa"/>
            <w:tcBorders>
              <w:top w:val="single" w:sz="6" w:space="0" w:color="auto"/>
              <w:left w:val="single" w:sz="6" w:space="0" w:color="auto"/>
              <w:bottom w:val="single" w:sz="6" w:space="0" w:color="auto"/>
              <w:right w:val="single" w:sz="6" w:space="0" w:color="auto"/>
            </w:tcBorders>
          </w:tcPr>
          <w:p w14:paraId="05BC7B89" w14:textId="34572329" w:rsidR="00764258" w:rsidRDefault="00764258" w:rsidP="00764258">
            <w:pPr>
              <w:pStyle w:val="Footer"/>
              <w:tabs>
                <w:tab w:val="clear" w:pos="4320"/>
                <w:tab w:val="clear" w:pos="8640"/>
              </w:tabs>
            </w:pPr>
            <w:r>
              <w:t>Clubhouse</w:t>
            </w:r>
          </w:p>
        </w:tc>
        <w:tc>
          <w:tcPr>
            <w:tcW w:w="4770" w:type="dxa"/>
            <w:tcBorders>
              <w:top w:val="single" w:sz="6" w:space="0" w:color="auto"/>
              <w:left w:val="single" w:sz="6" w:space="0" w:color="auto"/>
              <w:bottom w:val="single" w:sz="6" w:space="0" w:color="auto"/>
              <w:right w:val="single" w:sz="6" w:space="0" w:color="auto"/>
            </w:tcBorders>
          </w:tcPr>
          <w:p w14:paraId="2ADBE91F" w14:textId="438E29BD" w:rsidR="00764258" w:rsidRDefault="00764258" w:rsidP="00764258">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6BD0F331" w14:textId="40A29944" w:rsidR="00764258" w:rsidRPr="00764258" w:rsidRDefault="00764258" w:rsidP="00764258">
            <w:pPr>
              <w:jc w:val="center"/>
            </w:pPr>
            <w:r w:rsidRPr="00764258">
              <w:t>2</w:t>
            </w:r>
          </w:p>
        </w:tc>
        <w:tc>
          <w:tcPr>
            <w:tcW w:w="1106" w:type="dxa"/>
            <w:tcBorders>
              <w:top w:val="single" w:sz="6" w:space="0" w:color="auto"/>
              <w:left w:val="single" w:sz="6" w:space="0" w:color="auto"/>
              <w:bottom w:val="single" w:sz="6" w:space="0" w:color="auto"/>
              <w:right w:val="single" w:sz="6" w:space="0" w:color="auto"/>
            </w:tcBorders>
          </w:tcPr>
          <w:p w14:paraId="4A0E902B" w14:textId="38DE9E92" w:rsidR="00764258" w:rsidRPr="00764258" w:rsidRDefault="00764258" w:rsidP="00764258">
            <w:pPr>
              <w:jc w:val="center"/>
            </w:pPr>
            <w:r w:rsidRPr="00764258">
              <w:t>4</w:t>
            </w:r>
          </w:p>
        </w:tc>
        <w:tc>
          <w:tcPr>
            <w:tcW w:w="1106" w:type="dxa"/>
            <w:tcBorders>
              <w:top w:val="single" w:sz="6" w:space="0" w:color="auto"/>
              <w:left w:val="single" w:sz="6" w:space="0" w:color="auto"/>
              <w:bottom w:val="single" w:sz="6" w:space="0" w:color="auto"/>
              <w:right w:val="single" w:sz="6" w:space="0" w:color="auto"/>
            </w:tcBorders>
          </w:tcPr>
          <w:p w14:paraId="518B267F" w14:textId="198FF1AC" w:rsidR="00764258" w:rsidRPr="00764258" w:rsidRDefault="002927F8" w:rsidP="00764258">
            <w:pPr>
              <w:jc w:val="center"/>
            </w:pPr>
            <w:r>
              <w:t>19</w:t>
            </w:r>
          </w:p>
        </w:tc>
        <w:tc>
          <w:tcPr>
            <w:tcW w:w="1092" w:type="dxa"/>
            <w:tcBorders>
              <w:top w:val="single" w:sz="6" w:space="0" w:color="auto"/>
              <w:left w:val="single" w:sz="6" w:space="0" w:color="auto"/>
              <w:bottom w:val="single" w:sz="6" w:space="0" w:color="auto"/>
              <w:right w:val="single" w:sz="6" w:space="0" w:color="auto"/>
            </w:tcBorders>
          </w:tcPr>
          <w:p w14:paraId="6250C6FA" w14:textId="682827C3" w:rsidR="00764258" w:rsidRPr="00764258" w:rsidRDefault="00756F59" w:rsidP="00764258">
            <w:pPr>
              <w:jc w:val="center"/>
            </w:pPr>
            <w:r>
              <w:t>15</w:t>
            </w:r>
          </w:p>
        </w:tc>
      </w:tr>
      <w:tr w:rsidR="00764258" w14:paraId="2B8ABF43" w14:textId="77777777" w:rsidTr="0023424E">
        <w:tc>
          <w:tcPr>
            <w:tcW w:w="1342" w:type="dxa"/>
            <w:tcBorders>
              <w:top w:val="single" w:sz="6" w:space="0" w:color="auto"/>
              <w:left w:val="single" w:sz="6" w:space="0" w:color="auto"/>
              <w:bottom w:val="single" w:sz="6" w:space="0" w:color="auto"/>
              <w:right w:val="single" w:sz="6" w:space="0" w:color="auto"/>
            </w:tcBorders>
          </w:tcPr>
          <w:p w14:paraId="748883FE" w14:textId="0DECBBE2" w:rsidR="00764258" w:rsidRDefault="00764258" w:rsidP="00764258">
            <w:pPr>
              <w:pStyle w:val="Footer"/>
              <w:tabs>
                <w:tab w:val="clear" w:pos="4320"/>
                <w:tab w:val="clear" w:pos="8640"/>
              </w:tabs>
            </w:pPr>
            <w:r>
              <w:t xml:space="preserve">CLS </w:t>
            </w:r>
            <w:r>
              <w:rPr>
                <w:sz w:val="18"/>
              </w:rPr>
              <w:t>(Branch)</w:t>
            </w:r>
          </w:p>
        </w:tc>
        <w:tc>
          <w:tcPr>
            <w:tcW w:w="4770" w:type="dxa"/>
            <w:tcBorders>
              <w:top w:val="single" w:sz="6" w:space="0" w:color="auto"/>
              <w:left w:val="single" w:sz="6" w:space="0" w:color="auto"/>
              <w:bottom w:val="single" w:sz="6" w:space="0" w:color="auto"/>
              <w:right w:val="single" w:sz="6" w:space="0" w:color="auto"/>
            </w:tcBorders>
          </w:tcPr>
          <w:p w14:paraId="343C9F03" w14:textId="3FE3FFD1" w:rsidR="00764258" w:rsidRDefault="00764258" w:rsidP="00764258">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22FF1B2E" w14:textId="4F760AD9" w:rsidR="00764258" w:rsidRPr="00764258" w:rsidRDefault="00764258" w:rsidP="00764258">
            <w:pPr>
              <w:jc w:val="center"/>
            </w:pPr>
            <w:r w:rsidRPr="00764258">
              <w:t>2</w:t>
            </w:r>
          </w:p>
        </w:tc>
        <w:tc>
          <w:tcPr>
            <w:tcW w:w="1106" w:type="dxa"/>
            <w:tcBorders>
              <w:top w:val="single" w:sz="6" w:space="0" w:color="auto"/>
              <w:left w:val="single" w:sz="6" w:space="0" w:color="auto"/>
              <w:bottom w:val="single" w:sz="6" w:space="0" w:color="auto"/>
              <w:right w:val="single" w:sz="6" w:space="0" w:color="auto"/>
            </w:tcBorders>
          </w:tcPr>
          <w:p w14:paraId="2FC2805D" w14:textId="7E8B0F6E" w:rsidR="00764258" w:rsidRPr="00764258" w:rsidRDefault="00764258" w:rsidP="00764258">
            <w:pPr>
              <w:jc w:val="center"/>
            </w:pPr>
            <w:r w:rsidRPr="00764258">
              <w:t>4</w:t>
            </w:r>
          </w:p>
        </w:tc>
        <w:tc>
          <w:tcPr>
            <w:tcW w:w="1106" w:type="dxa"/>
            <w:tcBorders>
              <w:top w:val="single" w:sz="6" w:space="0" w:color="auto"/>
              <w:left w:val="single" w:sz="6" w:space="0" w:color="auto"/>
              <w:bottom w:val="single" w:sz="6" w:space="0" w:color="auto"/>
              <w:right w:val="single" w:sz="6" w:space="0" w:color="auto"/>
            </w:tcBorders>
            <w:shd w:val="clear" w:color="auto" w:fill="auto"/>
          </w:tcPr>
          <w:p w14:paraId="14ACF3C2" w14:textId="423716B2" w:rsidR="00764258" w:rsidRPr="00764258" w:rsidRDefault="002927F8" w:rsidP="00764258">
            <w:pPr>
              <w:jc w:val="center"/>
            </w:pPr>
            <w:r>
              <w:t>9</w:t>
            </w:r>
          </w:p>
        </w:tc>
        <w:tc>
          <w:tcPr>
            <w:tcW w:w="1092" w:type="dxa"/>
            <w:tcBorders>
              <w:top w:val="single" w:sz="6" w:space="0" w:color="auto"/>
              <w:left w:val="single" w:sz="6" w:space="0" w:color="auto"/>
              <w:bottom w:val="single" w:sz="6" w:space="0" w:color="auto"/>
              <w:right w:val="single" w:sz="6" w:space="0" w:color="auto"/>
            </w:tcBorders>
          </w:tcPr>
          <w:p w14:paraId="4A101FC2" w14:textId="3D408D6B" w:rsidR="00764258" w:rsidRPr="00764258" w:rsidRDefault="00756F59" w:rsidP="00764258">
            <w:pPr>
              <w:jc w:val="center"/>
            </w:pPr>
            <w:r>
              <w:t>10</w:t>
            </w:r>
          </w:p>
        </w:tc>
      </w:tr>
      <w:tr w:rsidR="00764258" w14:paraId="77157027" w14:textId="77777777" w:rsidTr="0023424E">
        <w:tc>
          <w:tcPr>
            <w:tcW w:w="1342" w:type="dxa"/>
            <w:tcBorders>
              <w:top w:val="single" w:sz="6" w:space="0" w:color="auto"/>
              <w:left w:val="single" w:sz="6" w:space="0" w:color="auto"/>
              <w:bottom w:val="single" w:sz="6" w:space="0" w:color="auto"/>
              <w:right w:val="single" w:sz="6" w:space="0" w:color="auto"/>
            </w:tcBorders>
          </w:tcPr>
          <w:p w14:paraId="3293FFC0" w14:textId="4DF0745D" w:rsidR="00764258" w:rsidRDefault="00764258" w:rsidP="00764258">
            <w:pPr>
              <w:pStyle w:val="Footer"/>
              <w:tabs>
                <w:tab w:val="clear" w:pos="4320"/>
                <w:tab w:val="clear" w:pos="8640"/>
              </w:tabs>
            </w:pPr>
            <w:r>
              <w:t>In-Home (Branch)</w:t>
            </w:r>
          </w:p>
        </w:tc>
        <w:tc>
          <w:tcPr>
            <w:tcW w:w="4770" w:type="dxa"/>
            <w:tcBorders>
              <w:top w:val="single" w:sz="6" w:space="0" w:color="auto"/>
              <w:left w:val="single" w:sz="6" w:space="0" w:color="auto"/>
              <w:bottom w:val="single" w:sz="6" w:space="0" w:color="auto"/>
              <w:right w:val="single" w:sz="6" w:space="0" w:color="auto"/>
            </w:tcBorders>
          </w:tcPr>
          <w:p w14:paraId="72C72417" w14:textId="28D9CBB2" w:rsidR="00764258" w:rsidRDefault="00764258" w:rsidP="00764258">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04E0FCD4" w14:textId="37DBDEAE" w:rsidR="00764258" w:rsidRPr="00764258" w:rsidRDefault="00764258" w:rsidP="00764258">
            <w:pPr>
              <w:jc w:val="center"/>
            </w:pPr>
            <w:r w:rsidRPr="00764258">
              <w:t>16</w:t>
            </w:r>
          </w:p>
        </w:tc>
        <w:tc>
          <w:tcPr>
            <w:tcW w:w="1106" w:type="dxa"/>
            <w:tcBorders>
              <w:top w:val="single" w:sz="6" w:space="0" w:color="auto"/>
              <w:left w:val="single" w:sz="6" w:space="0" w:color="auto"/>
              <w:bottom w:val="single" w:sz="6" w:space="0" w:color="auto"/>
              <w:right w:val="single" w:sz="6" w:space="0" w:color="auto"/>
            </w:tcBorders>
          </w:tcPr>
          <w:p w14:paraId="465003AB" w14:textId="08FA8C76" w:rsidR="00764258" w:rsidRPr="00764258" w:rsidRDefault="00764258" w:rsidP="00764258">
            <w:pPr>
              <w:jc w:val="center"/>
            </w:pPr>
            <w:r w:rsidRPr="00764258">
              <w:t>17</w:t>
            </w:r>
          </w:p>
        </w:tc>
        <w:tc>
          <w:tcPr>
            <w:tcW w:w="1106" w:type="dxa"/>
            <w:tcBorders>
              <w:top w:val="single" w:sz="6" w:space="0" w:color="auto"/>
              <w:left w:val="single" w:sz="6" w:space="0" w:color="auto"/>
              <w:bottom w:val="single" w:sz="6" w:space="0" w:color="auto"/>
              <w:right w:val="single" w:sz="6" w:space="0" w:color="auto"/>
            </w:tcBorders>
          </w:tcPr>
          <w:p w14:paraId="5CC08129" w14:textId="68797F0F" w:rsidR="00764258" w:rsidRPr="00764258" w:rsidRDefault="002927F8" w:rsidP="00764258">
            <w:pPr>
              <w:jc w:val="center"/>
            </w:pPr>
            <w:r>
              <w:t>29</w:t>
            </w:r>
          </w:p>
        </w:tc>
        <w:tc>
          <w:tcPr>
            <w:tcW w:w="1092" w:type="dxa"/>
            <w:tcBorders>
              <w:top w:val="single" w:sz="6" w:space="0" w:color="auto"/>
              <w:left w:val="single" w:sz="6" w:space="0" w:color="auto"/>
              <w:bottom w:val="single" w:sz="6" w:space="0" w:color="auto"/>
              <w:right w:val="single" w:sz="6" w:space="0" w:color="auto"/>
            </w:tcBorders>
          </w:tcPr>
          <w:p w14:paraId="6027F701" w14:textId="31616222" w:rsidR="00764258" w:rsidRPr="00764258" w:rsidRDefault="00756F59" w:rsidP="00764258">
            <w:pPr>
              <w:jc w:val="center"/>
            </w:pPr>
            <w:r>
              <w:t>20</w:t>
            </w:r>
          </w:p>
        </w:tc>
      </w:tr>
      <w:tr w:rsidR="00764258" w14:paraId="06C3C293" w14:textId="77777777" w:rsidTr="0023424E">
        <w:tc>
          <w:tcPr>
            <w:tcW w:w="1342" w:type="dxa"/>
            <w:tcBorders>
              <w:top w:val="single" w:sz="6" w:space="0" w:color="auto"/>
              <w:left w:val="single" w:sz="6" w:space="0" w:color="auto"/>
              <w:bottom w:val="single" w:sz="6" w:space="0" w:color="auto"/>
              <w:right w:val="single" w:sz="6" w:space="0" w:color="auto"/>
            </w:tcBorders>
          </w:tcPr>
          <w:p w14:paraId="6AD109F3" w14:textId="1CACF485" w:rsidR="00764258" w:rsidRDefault="00764258" w:rsidP="00764258">
            <w:pPr>
              <w:pStyle w:val="Footer"/>
              <w:tabs>
                <w:tab w:val="clear" w:pos="4320"/>
                <w:tab w:val="clear" w:pos="8640"/>
              </w:tabs>
            </w:pPr>
            <w:r>
              <w:t>In-Home (St. Joe)</w:t>
            </w:r>
          </w:p>
        </w:tc>
        <w:tc>
          <w:tcPr>
            <w:tcW w:w="4770" w:type="dxa"/>
            <w:tcBorders>
              <w:top w:val="single" w:sz="6" w:space="0" w:color="auto"/>
              <w:left w:val="single" w:sz="6" w:space="0" w:color="auto"/>
              <w:bottom w:val="single" w:sz="6" w:space="0" w:color="auto"/>
              <w:right w:val="single" w:sz="6" w:space="0" w:color="auto"/>
            </w:tcBorders>
          </w:tcPr>
          <w:p w14:paraId="7077AE94" w14:textId="46682C2D" w:rsidR="00764258" w:rsidRDefault="00764258" w:rsidP="00764258">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30F48D02" w14:textId="0EEB36C7" w:rsidR="00764258" w:rsidRPr="00764258" w:rsidRDefault="00764258" w:rsidP="00764258">
            <w:pPr>
              <w:jc w:val="center"/>
            </w:pPr>
            <w:r w:rsidRPr="00764258">
              <w:t>4</w:t>
            </w:r>
          </w:p>
        </w:tc>
        <w:tc>
          <w:tcPr>
            <w:tcW w:w="1106" w:type="dxa"/>
            <w:tcBorders>
              <w:top w:val="single" w:sz="6" w:space="0" w:color="auto"/>
              <w:left w:val="single" w:sz="6" w:space="0" w:color="auto"/>
              <w:bottom w:val="single" w:sz="6" w:space="0" w:color="auto"/>
              <w:right w:val="single" w:sz="6" w:space="0" w:color="auto"/>
            </w:tcBorders>
          </w:tcPr>
          <w:p w14:paraId="30D24FD5" w14:textId="70A134B3" w:rsidR="00764258" w:rsidRPr="00764258" w:rsidRDefault="00764258" w:rsidP="00764258">
            <w:pPr>
              <w:jc w:val="center"/>
            </w:pPr>
            <w:r w:rsidRPr="00764258">
              <w:t>5</w:t>
            </w:r>
          </w:p>
        </w:tc>
        <w:tc>
          <w:tcPr>
            <w:tcW w:w="1106" w:type="dxa"/>
            <w:tcBorders>
              <w:top w:val="single" w:sz="6" w:space="0" w:color="auto"/>
              <w:left w:val="single" w:sz="6" w:space="0" w:color="auto"/>
              <w:bottom w:val="single" w:sz="6" w:space="0" w:color="auto"/>
              <w:right w:val="single" w:sz="6" w:space="0" w:color="auto"/>
            </w:tcBorders>
          </w:tcPr>
          <w:p w14:paraId="3A7154FC" w14:textId="180C58FD" w:rsidR="00764258" w:rsidRPr="00764258" w:rsidRDefault="002927F8" w:rsidP="00764258">
            <w:pPr>
              <w:jc w:val="center"/>
            </w:pPr>
            <w:r>
              <w:t>3</w:t>
            </w:r>
          </w:p>
        </w:tc>
        <w:tc>
          <w:tcPr>
            <w:tcW w:w="1092" w:type="dxa"/>
            <w:tcBorders>
              <w:top w:val="single" w:sz="6" w:space="0" w:color="auto"/>
              <w:left w:val="single" w:sz="6" w:space="0" w:color="auto"/>
              <w:bottom w:val="single" w:sz="6" w:space="0" w:color="auto"/>
              <w:right w:val="single" w:sz="6" w:space="0" w:color="auto"/>
            </w:tcBorders>
          </w:tcPr>
          <w:p w14:paraId="28D60CB5" w14:textId="6CA1E066" w:rsidR="00764258" w:rsidRPr="00764258" w:rsidRDefault="00700103" w:rsidP="00764258">
            <w:pPr>
              <w:jc w:val="center"/>
            </w:pPr>
            <w:r>
              <w:t>6</w:t>
            </w:r>
          </w:p>
        </w:tc>
      </w:tr>
      <w:tr w:rsidR="00764258" w14:paraId="2E686F0F" w14:textId="77777777" w:rsidTr="0023424E">
        <w:tc>
          <w:tcPr>
            <w:tcW w:w="1342" w:type="dxa"/>
            <w:tcBorders>
              <w:top w:val="single" w:sz="6" w:space="0" w:color="auto"/>
              <w:left w:val="single" w:sz="6" w:space="0" w:color="auto"/>
              <w:bottom w:val="single" w:sz="6" w:space="0" w:color="auto"/>
              <w:right w:val="single" w:sz="6" w:space="0" w:color="auto"/>
            </w:tcBorders>
          </w:tcPr>
          <w:p w14:paraId="64AF391B" w14:textId="77777777" w:rsidR="00764258" w:rsidRDefault="00764258" w:rsidP="00764258">
            <w:pPr>
              <w:pStyle w:val="Footer"/>
              <w:tabs>
                <w:tab w:val="clear" w:pos="4320"/>
                <w:tab w:val="clear" w:pos="8640"/>
              </w:tabs>
            </w:pPr>
            <w:smartTag w:uri="urn:schemas-microsoft-com:office:smarttags" w:element="stockticker">
              <w:r>
                <w:t>CLS</w:t>
              </w:r>
            </w:smartTag>
            <w:r>
              <w:t xml:space="preserve"> (St. Joe)</w:t>
            </w:r>
          </w:p>
        </w:tc>
        <w:tc>
          <w:tcPr>
            <w:tcW w:w="4770" w:type="dxa"/>
            <w:tcBorders>
              <w:top w:val="single" w:sz="6" w:space="0" w:color="auto"/>
              <w:left w:val="single" w:sz="6" w:space="0" w:color="auto"/>
              <w:bottom w:val="single" w:sz="6" w:space="0" w:color="auto"/>
              <w:right w:val="single" w:sz="6" w:space="0" w:color="auto"/>
            </w:tcBorders>
          </w:tcPr>
          <w:p w14:paraId="312EA1B1" w14:textId="77777777" w:rsidR="00764258" w:rsidRDefault="00764258" w:rsidP="00764258">
            <w:r>
              <w:t>Days from first referral call (from CMH) to first scheduled appointment or intake</w:t>
            </w:r>
          </w:p>
        </w:tc>
        <w:tc>
          <w:tcPr>
            <w:tcW w:w="1106" w:type="dxa"/>
            <w:tcBorders>
              <w:top w:val="single" w:sz="6" w:space="0" w:color="auto"/>
              <w:left w:val="single" w:sz="6" w:space="0" w:color="auto"/>
              <w:bottom w:val="single" w:sz="6" w:space="0" w:color="auto"/>
              <w:right w:val="single" w:sz="6" w:space="0" w:color="auto"/>
            </w:tcBorders>
          </w:tcPr>
          <w:p w14:paraId="27FBC5AF" w14:textId="736FB102" w:rsidR="00764258" w:rsidRPr="00764258" w:rsidRDefault="00764258" w:rsidP="00764258">
            <w:pPr>
              <w:jc w:val="center"/>
            </w:pPr>
            <w:r w:rsidRPr="00764258">
              <w:t>11</w:t>
            </w:r>
          </w:p>
        </w:tc>
        <w:tc>
          <w:tcPr>
            <w:tcW w:w="1106" w:type="dxa"/>
            <w:tcBorders>
              <w:top w:val="single" w:sz="6" w:space="0" w:color="auto"/>
              <w:left w:val="single" w:sz="6" w:space="0" w:color="auto"/>
              <w:bottom w:val="single" w:sz="6" w:space="0" w:color="auto"/>
              <w:right w:val="single" w:sz="6" w:space="0" w:color="auto"/>
            </w:tcBorders>
          </w:tcPr>
          <w:p w14:paraId="00DB96DB" w14:textId="1EE68ED8" w:rsidR="00764258" w:rsidRPr="00764258" w:rsidRDefault="00764258" w:rsidP="00764258">
            <w:pPr>
              <w:jc w:val="center"/>
            </w:pPr>
            <w:r w:rsidRPr="00764258">
              <w:t>5</w:t>
            </w:r>
          </w:p>
        </w:tc>
        <w:tc>
          <w:tcPr>
            <w:tcW w:w="1106" w:type="dxa"/>
            <w:tcBorders>
              <w:top w:val="single" w:sz="6" w:space="0" w:color="auto"/>
              <w:left w:val="single" w:sz="6" w:space="0" w:color="auto"/>
              <w:bottom w:val="single" w:sz="6" w:space="0" w:color="auto"/>
              <w:right w:val="single" w:sz="6" w:space="0" w:color="auto"/>
            </w:tcBorders>
          </w:tcPr>
          <w:p w14:paraId="3341C6B1" w14:textId="2CBEA306" w:rsidR="00764258" w:rsidRPr="00764258" w:rsidRDefault="002927F8" w:rsidP="00764258">
            <w:pPr>
              <w:jc w:val="center"/>
            </w:pPr>
            <w:r>
              <w:t>8</w:t>
            </w:r>
          </w:p>
        </w:tc>
        <w:tc>
          <w:tcPr>
            <w:tcW w:w="1092" w:type="dxa"/>
            <w:tcBorders>
              <w:top w:val="single" w:sz="6" w:space="0" w:color="auto"/>
              <w:left w:val="single" w:sz="6" w:space="0" w:color="auto"/>
              <w:bottom w:val="single" w:sz="6" w:space="0" w:color="auto"/>
              <w:right w:val="single" w:sz="6" w:space="0" w:color="auto"/>
            </w:tcBorders>
          </w:tcPr>
          <w:p w14:paraId="64FDD7D1" w14:textId="4A2208F7" w:rsidR="00764258" w:rsidRPr="00764258" w:rsidRDefault="00A122A2" w:rsidP="00764258">
            <w:pPr>
              <w:jc w:val="center"/>
            </w:pPr>
            <w:r>
              <w:t>5</w:t>
            </w:r>
          </w:p>
        </w:tc>
      </w:tr>
      <w:tr w:rsidR="00764258" w14:paraId="206CCA04" w14:textId="77777777" w:rsidTr="0023424E">
        <w:tc>
          <w:tcPr>
            <w:tcW w:w="1342" w:type="dxa"/>
            <w:tcBorders>
              <w:top w:val="single" w:sz="6" w:space="0" w:color="auto"/>
              <w:left w:val="single" w:sz="6" w:space="0" w:color="auto"/>
              <w:bottom w:val="single" w:sz="6" w:space="0" w:color="auto"/>
              <w:right w:val="single" w:sz="6" w:space="0" w:color="auto"/>
            </w:tcBorders>
          </w:tcPr>
          <w:p w14:paraId="777959A1" w14:textId="77777777" w:rsidR="00764258" w:rsidRDefault="00764258" w:rsidP="00764258">
            <w:r>
              <w:t>Clubhouse</w:t>
            </w:r>
          </w:p>
        </w:tc>
        <w:tc>
          <w:tcPr>
            <w:tcW w:w="4770" w:type="dxa"/>
            <w:tcBorders>
              <w:top w:val="single" w:sz="6" w:space="0" w:color="auto"/>
              <w:left w:val="single" w:sz="6" w:space="0" w:color="auto"/>
              <w:bottom w:val="single" w:sz="6" w:space="0" w:color="auto"/>
              <w:right w:val="single" w:sz="6" w:space="0" w:color="auto"/>
            </w:tcBorders>
          </w:tcPr>
          <w:p w14:paraId="057064C3" w14:textId="77777777" w:rsidR="00764258" w:rsidRDefault="00764258" w:rsidP="00764258">
            <w:r>
              <w:t>Days from first referral call (from CMH) to first scheduled appointment or intake</w:t>
            </w:r>
          </w:p>
        </w:tc>
        <w:tc>
          <w:tcPr>
            <w:tcW w:w="1106" w:type="dxa"/>
            <w:tcBorders>
              <w:top w:val="single" w:sz="6" w:space="0" w:color="auto"/>
              <w:left w:val="single" w:sz="6" w:space="0" w:color="auto"/>
              <w:bottom w:val="single" w:sz="6" w:space="0" w:color="auto"/>
              <w:right w:val="single" w:sz="6" w:space="0" w:color="auto"/>
            </w:tcBorders>
          </w:tcPr>
          <w:p w14:paraId="6FF807E4" w14:textId="0E02A45A" w:rsidR="00764258" w:rsidRPr="00764258" w:rsidRDefault="00764258" w:rsidP="00764258">
            <w:pPr>
              <w:jc w:val="center"/>
            </w:pPr>
            <w:r w:rsidRPr="00764258">
              <w:t>33</w:t>
            </w:r>
          </w:p>
        </w:tc>
        <w:tc>
          <w:tcPr>
            <w:tcW w:w="1106" w:type="dxa"/>
            <w:tcBorders>
              <w:top w:val="single" w:sz="6" w:space="0" w:color="auto"/>
              <w:left w:val="single" w:sz="6" w:space="0" w:color="auto"/>
              <w:bottom w:val="single" w:sz="6" w:space="0" w:color="auto"/>
              <w:right w:val="single" w:sz="6" w:space="0" w:color="auto"/>
            </w:tcBorders>
          </w:tcPr>
          <w:p w14:paraId="19539879" w14:textId="1667C6CC" w:rsidR="00764258" w:rsidRPr="00764258" w:rsidRDefault="00764258" w:rsidP="00764258">
            <w:pPr>
              <w:jc w:val="center"/>
            </w:pPr>
            <w:r w:rsidRPr="00764258">
              <w:t>5</w:t>
            </w:r>
          </w:p>
        </w:tc>
        <w:tc>
          <w:tcPr>
            <w:tcW w:w="1106" w:type="dxa"/>
            <w:tcBorders>
              <w:top w:val="single" w:sz="6" w:space="0" w:color="auto"/>
              <w:left w:val="single" w:sz="6" w:space="0" w:color="auto"/>
              <w:bottom w:val="single" w:sz="6" w:space="0" w:color="auto"/>
              <w:right w:val="single" w:sz="6" w:space="0" w:color="auto"/>
            </w:tcBorders>
          </w:tcPr>
          <w:p w14:paraId="55F18997" w14:textId="75AE36B4" w:rsidR="00764258" w:rsidRPr="00764258" w:rsidRDefault="002927F8" w:rsidP="00764258">
            <w:pPr>
              <w:jc w:val="center"/>
            </w:pPr>
            <w:r>
              <w:t>13</w:t>
            </w:r>
          </w:p>
        </w:tc>
        <w:tc>
          <w:tcPr>
            <w:tcW w:w="1092" w:type="dxa"/>
            <w:tcBorders>
              <w:top w:val="single" w:sz="6" w:space="0" w:color="auto"/>
              <w:left w:val="single" w:sz="6" w:space="0" w:color="auto"/>
              <w:bottom w:val="single" w:sz="6" w:space="0" w:color="auto"/>
              <w:right w:val="single" w:sz="6" w:space="0" w:color="auto"/>
            </w:tcBorders>
          </w:tcPr>
          <w:p w14:paraId="43D63646" w14:textId="2EE7ECA3" w:rsidR="00764258" w:rsidRPr="00764258" w:rsidRDefault="00A122A2" w:rsidP="00764258">
            <w:pPr>
              <w:jc w:val="center"/>
            </w:pPr>
            <w:r>
              <w:t>10</w:t>
            </w:r>
          </w:p>
        </w:tc>
      </w:tr>
      <w:tr w:rsidR="00764258" w14:paraId="20C7F83D" w14:textId="77777777" w:rsidTr="0023424E">
        <w:tc>
          <w:tcPr>
            <w:tcW w:w="1342" w:type="dxa"/>
            <w:tcBorders>
              <w:top w:val="single" w:sz="6" w:space="0" w:color="auto"/>
              <w:left w:val="single" w:sz="6" w:space="0" w:color="auto"/>
              <w:bottom w:val="single" w:sz="6" w:space="0" w:color="auto"/>
              <w:right w:val="single" w:sz="6" w:space="0" w:color="auto"/>
            </w:tcBorders>
          </w:tcPr>
          <w:p w14:paraId="088EAC63" w14:textId="77777777" w:rsidR="00764258" w:rsidRPr="008A651D" w:rsidRDefault="00764258" w:rsidP="00764258">
            <w:bookmarkStart w:id="9" w:name="_Hlk57013435"/>
            <w:r w:rsidRPr="008A651D">
              <w:lastRenderedPageBreak/>
              <w:t>Employment Res.</w:t>
            </w:r>
          </w:p>
          <w:p w14:paraId="6477F687" w14:textId="77777777" w:rsidR="00764258" w:rsidRPr="00A90BB5" w:rsidRDefault="00764258" w:rsidP="00764258">
            <w:pPr>
              <w:rPr>
                <w:highlight w:val="yellow"/>
              </w:rPr>
            </w:pPr>
            <w:r w:rsidRPr="008A651D">
              <w:t>(Branch)</w:t>
            </w:r>
          </w:p>
        </w:tc>
        <w:tc>
          <w:tcPr>
            <w:tcW w:w="4770" w:type="dxa"/>
            <w:tcBorders>
              <w:top w:val="single" w:sz="6" w:space="0" w:color="auto"/>
              <w:left w:val="single" w:sz="6" w:space="0" w:color="auto"/>
              <w:bottom w:val="single" w:sz="6" w:space="0" w:color="auto"/>
              <w:right w:val="single" w:sz="6" w:space="0" w:color="auto"/>
            </w:tcBorders>
          </w:tcPr>
          <w:p w14:paraId="69398B75" w14:textId="77777777" w:rsidR="00764258" w:rsidRDefault="00764258" w:rsidP="00764258">
            <w:bookmarkStart w:id="10" w:name="_Hlk119658326"/>
            <w:r>
              <w:t>Days from first referral call (from CMH) to first scheduled appointment or intake</w:t>
            </w:r>
            <w:bookmarkEnd w:id="10"/>
          </w:p>
        </w:tc>
        <w:tc>
          <w:tcPr>
            <w:tcW w:w="1106" w:type="dxa"/>
            <w:tcBorders>
              <w:top w:val="single" w:sz="6" w:space="0" w:color="auto"/>
              <w:left w:val="single" w:sz="6" w:space="0" w:color="auto"/>
              <w:bottom w:val="single" w:sz="6" w:space="0" w:color="auto"/>
              <w:right w:val="single" w:sz="6" w:space="0" w:color="auto"/>
            </w:tcBorders>
          </w:tcPr>
          <w:p w14:paraId="0AF72AEE" w14:textId="26423922" w:rsidR="00764258" w:rsidRPr="00764258" w:rsidRDefault="00764258" w:rsidP="00764258">
            <w:pPr>
              <w:jc w:val="center"/>
            </w:pPr>
            <w:r w:rsidRPr="00764258">
              <w:t>30</w:t>
            </w:r>
          </w:p>
        </w:tc>
        <w:tc>
          <w:tcPr>
            <w:tcW w:w="1106" w:type="dxa"/>
            <w:tcBorders>
              <w:top w:val="single" w:sz="6" w:space="0" w:color="auto"/>
              <w:left w:val="single" w:sz="6" w:space="0" w:color="auto"/>
              <w:bottom w:val="single" w:sz="6" w:space="0" w:color="auto"/>
              <w:right w:val="single" w:sz="6" w:space="0" w:color="auto"/>
            </w:tcBorders>
          </w:tcPr>
          <w:p w14:paraId="4736AA47" w14:textId="55968998" w:rsidR="00764258" w:rsidRPr="00764258" w:rsidRDefault="00764258" w:rsidP="00764258">
            <w:pPr>
              <w:jc w:val="center"/>
            </w:pPr>
            <w:r w:rsidRPr="00764258">
              <w:t>25</w:t>
            </w:r>
          </w:p>
        </w:tc>
        <w:tc>
          <w:tcPr>
            <w:tcW w:w="1106" w:type="dxa"/>
            <w:tcBorders>
              <w:top w:val="single" w:sz="6" w:space="0" w:color="auto"/>
              <w:left w:val="single" w:sz="6" w:space="0" w:color="auto"/>
              <w:bottom w:val="single" w:sz="6" w:space="0" w:color="auto"/>
              <w:right w:val="single" w:sz="6" w:space="0" w:color="auto"/>
            </w:tcBorders>
          </w:tcPr>
          <w:p w14:paraId="3E9FE4F5" w14:textId="324036D5" w:rsidR="00764258" w:rsidRPr="00764258" w:rsidRDefault="002927F8" w:rsidP="00764258">
            <w:pPr>
              <w:jc w:val="center"/>
            </w:pPr>
            <w:r>
              <w:t>40</w:t>
            </w:r>
          </w:p>
        </w:tc>
        <w:tc>
          <w:tcPr>
            <w:tcW w:w="1092" w:type="dxa"/>
            <w:tcBorders>
              <w:top w:val="single" w:sz="6" w:space="0" w:color="auto"/>
              <w:left w:val="single" w:sz="6" w:space="0" w:color="auto"/>
              <w:bottom w:val="single" w:sz="6" w:space="0" w:color="auto"/>
              <w:right w:val="single" w:sz="6" w:space="0" w:color="auto"/>
            </w:tcBorders>
          </w:tcPr>
          <w:p w14:paraId="5FA7EF5A" w14:textId="1E058977" w:rsidR="00764258" w:rsidRPr="00764258" w:rsidRDefault="00A122A2" w:rsidP="00764258">
            <w:pPr>
              <w:jc w:val="center"/>
            </w:pPr>
            <w:r>
              <w:t>25</w:t>
            </w:r>
          </w:p>
        </w:tc>
      </w:tr>
      <w:bookmarkEnd w:id="9"/>
      <w:tr w:rsidR="00764258" w14:paraId="0B39F98D" w14:textId="77777777" w:rsidTr="0023424E">
        <w:tc>
          <w:tcPr>
            <w:tcW w:w="1342" w:type="dxa"/>
            <w:tcBorders>
              <w:top w:val="single" w:sz="6" w:space="0" w:color="auto"/>
              <w:left w:val="single" w:sz="6" w:space="0" w:color="auto"/>
              <w:bottom w:val="single" w:sz="6" w:space="0" w:color="auto"/>
              <w:right w:val="single" w:sz="6" w:space="0" w:color="auto"/>
            </w:tcBorders>
          </w:tcPr>
          <w:p w14:paraId="328B018B" w14:textId="77777777" w:rsidR="00764258" w:rsidRDefault="00764258" w:rsidP="00764258">
            <w:pPr>
              <w:pStyle w:val="Footer"/>
              <w:tabs>
                <w:tab w:val="clear" w:pos="4320"/>
                <w:tab w:val="clear" w:pos="8640"/>
              </w:tabs>
            </w:pPr>
            <w:r>
              <w:t xml:space="preserve">CLS </w:t>
            </w:r>
            <w:r>
              <w:rPr>
                <w:sz w:val="18"/>
              </w:rPr>
              <w:t>(Branch)</w:t>
            </w:r>
          </w:p>
        </w:tc>
        <w:tc>
          <w:tcPr>
            <w:tcW w:w="4770" w:type="dxa"/>
            <w:tcBorders>
              <w:top w:val="single" w:sz="6" w:space="0" w:color="auto"/>
              <w:left w:val="single" w:sz="6" w:space="0" w:color="auto"/>
              <w:bottom w:val="single" w:sz="6" w:space="0" w:color="auto"/>
              <w:right w:val="single" w:sz="6" w:space="0" w:color="auto"/>
            </w:tcBorders>
          </w:tcPr>
          <w:p w14:paraId="19C712FB" w14:textId="77777777" w:rsidR="00764258" w:rsidRDefault="00764258" w:rsidP="00764258">
            <w:r>
              <w:t>Days from first referral call (from CMH) to first scheduled appointment or intake</w:t>
            </w:r>
          </w:p>
        </w:tc>
        <w:tc>
          <w:tcPr>
            <w:tcW w:w="1106" w:type="dxa"/>
            <w:tcBorders>
              <w:top w:val="single" w:sz="6" w:space="0" w:color="auto"/>
              <w:left w:val="single" w:sz="6" w:space="0" w:color="auto"/>
              <w:bottom w:val="single" w:sz="6" w:space="0" w:color="auto"/>
              <w:right w:val="single" w:sz="6" w:space="0" w:color="auto"/>
            </w:tcBorders>
          </w:tcPr>
          <w:p w14:paraId="09D1653A" w14:textId="0B29678F" w:rsidR="00764258" w:rsidRPr="00764258" w:rsidRDefault="00764258" w:rsidP="00764258">
            <w:pPr>
              <w:jc w:val="center"/>
            </w:pPr>
            <w:r w:rsidRPr="00764258">
              <w:t>90</w:t>
            </w:r>
          </w:p>
        </w:tc>
        <w:tc>
          <w:tcPr>
            <w:tcW w:w="1106" w:type="dxa"/>
            <w:tcBorders>
              <w:top w:val="single" w:sz="6" w:space="0" w:color="auto"/>
              <w:left w:val="single" w:sz="6" w:space="0" w:color="auto"/>
              <w:bottom w:val="single" w:sz="6" w:space="0" w:color="auto"/>
              <w:right w:val="single" w:sz="6" w:space="0" w:color="auto"/>
            </w:tcBorders>
          </w:tcPr>
          <w:p w14:paraId="41251745" w14:textId="4E769C89" w:rsidR="00764258" w:rsidRPr="00764258" w:rsidRDefault="00764258" w:rsidP="00764258">
            <w:pPr>
              <w:jc w:val="center"/>
            </w:pPr>
            <w:r w:rsidRPr="00764258">
              <w:t>10</w:t>
            </w:r>
          </w:p>
        </w:tc>
        <w:tc>
          <w:tcPr>
            <w:tcW w:w="1106" w:type="dxa"/>
            <w:tcBorders>
              <w:top w:val="single" w:sz="6" w:space="0" w:color="auto"/>
              <w:left w:val="single" w:sz="6" w:space="0" w:color="auto"/>
              <w:bottom w:val="single" w:sz="6" w:space="0" w:color="auto"/>
              <w:right w:val="single" w:sz="6" w:space="0" w:color="auto"/>
            </w:tcBorders>
          </w:tcPr>
          <w:p w14:paraId="2A66C467" w14:textId="6920FCF9" w:rsidR="00764258" w:rsidRPr="00764258" w:rsidRDefault="009563C7" w:rsidP="00764258">
            <w:pPr>
              <w:jc w:val="center"/>
            </w:pPr>
            <w:r>
              <w:t>10</w:t>
            </w:r>
          </w:p>
        </w:tc>
        <w:tc>
          <w:tcPr>
            <w:tcW w:w="1092" w:type="dxa"/>
            <w:tcBorders>
              <w:top w:val="single" w:sz="6" w:space="0" w:color="auto"/>
              <w:left w:val="single" w:sz="6" w:space="0" w:color="auto"/>
              <w:bottom w:val="single" w:sz="6" w:space="0" w:color="auto"/>
              <w:right w:val="single" w:sz="6" w:space="0" w:color="auto"/>
            </w:tcBorders>
          </w:tcPr>
          <w:p w14:paraId="052FE6BA" w14:textId="5CBC0C9F" w:rsidR="00764258" w:rsidRPr="00764258" w:rsidRDefault="00A122A2" w:rsidP="00764258">
            <w:pPr>
              <w:jc w:val="center"/>
            </w:pPr>
            <w:r>
              <w:t>10</w:t>
            </w:r>
          </w:p>
        </w:tc>
      </w:tr>
      <w:tr w:rsidR="00764258" w14:paraId="328F09BD" w14:textId="77777777" w:rsidTr="0023424E">
        <w:tc>
          <w:tcPr>
            <w:tcW w:w="1342" w:type="dxa"/>
            <w:tcBorders>
              <w:top w:val="single" w:sz="6" w:space="0" w:color="auto"/>
              <w:left w:val="single" w:sz="6" w:space="0" w:color="auto"/>
              <w:bottom w:val="single" w:sz="6" w:space="0" w:color="auto"/>
              <w:right w:val="single" w:sz="6" w:space="0" w:color="auto"/>
            </w:tcBorders>
          </w:tcPr>
          <w:p w14:paraId="4A274414" w14:textId="77777777" w:rsidR="00764258" w:rsidRDefault="00764258" w:rsidP="00764258">
            <w:r>
              <w:t>CLS (St. Joe)</w:t>
            </w:r>
          </w:p>
        </w:tc>
        <w:tc>
          <w:tcPr>
            <w:tcW w:w="4770" w:type="dxa"/>
            <w:tcBorders>
              <w:top w:val="single" w:sz="6" w:space="0" w:color="auto"/>
              <w:left w:val="single" w:sz="6" w:space="0" w:color="auto"/>
              <w:bottom w:val="single" w:sz="6" w:space="0" w:color="auto"/>
              <w:right w:val="single" w:sz="6" w:space="0" w:color="auto"/>
            </w:tcBorders>
          </w:tcPr>
          <w:p w14:paraId="5F6B9366" w14:textId="77777777" w:rsidR="00764258" w:rsidRDefault="00764258" w:rsidP="00764258">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14A25749" w14:textId="37600777" w:rsidR="00764258" w:rsidRPr="00764258" w:rsidRDefault="00764258" w:rsidP="00764258">
            <w:pPr>
              <w:jc w:val="center"/>
            </w:pPr>
            <w:r w:rsidRPr="00764258">
              <w:t>6.75</w:t>
            </w:r>
          </w:p>
        </w:tc>
        <w:tc>
          <w:tcPr>
            <w:tcW w:w="1106" w:type="dxa"/>
            <w:tcBorders>
              <w:top w:val="single" w:sz="6" w:space="0" w:color="auto"/>
              <w:left w:val="single" w:sz="6" w:space="0" w:color="auto"/>
              <w:bottom w:val="single" w:sz="6" w:space="0" w:color="auto"/>
              <w:right w:val="single" w:sz="6" w:space="0" w:color="auto"/>
            </w:tcBorders>
          </w:tcPr>
          <w:p w14:paraId="32FB3C00" w14:textId="7A0B35F2" w:rsidR="00764258" w:rsidRPr="00764258" w:rsidRDefault="00764258" w:rsidP="00764258">
            <w:pPr>
              <w:jc w:val="center"/>
            </w:pPr>
            <w:r w:rsidRPr="00764258">
              <w:t>5</w:t>
            </w:r>
          </w:p>
        </w:tc>
        <w:tc>
          <w:tcPr>
            <w:tcW w:w="1106" w:type="dxa"/>
            <w:tcBorders>
              <w:top w:val="single" w:sz="6" w:space="0" w:color="auto"/>
              <w:left w:val="single" w:sz="6" w:space="0" w:color="auto"/>
              <w:bottom w:val="single" w:sz="6" w:space="0" w:color="auto"/>
              <w:right w:val="single" w:sz="6" w:space="0" w:color="auto"/>
            </w:tcBorders>
          </w:tcPr>
          <w:p w14:paraId="0802536B" w14:textId="418C7ECE" w:rsidR="00764258" w:rsidRPr="00764258" w:rsidRDefault="002927F8" w:rsidP="00764258">
            <w:pPr>
              <w:jc w:val="center"/>
            </w:pPr>
            <w:r>
              <w:t>10</w:t>
            </w:r>
          </w:p>
        </w:tc>
        <w:tc>
          <w:tcPr>
            <w:tcW w:w="1092" w:type="dxa"/>
            <w:tcBorders>
              <w:top w:val="single" w:sz="6" w:space="0" w:color="auto"/>
              <w:left w:val="single" w:sz="6" w:space="0" w:color="auto"/>
              <w:bottom w:val="single" w:sz="6" w:space="0" w:color="auto"/>
              <w:right w:val="single" w:sz="6" w:space="0" w:color="auto"/>
            </w:tcBorders>
          </w:tcPr>
          <w:p w14:paraId="3D028B9E" w14:textId="0BD7C866" w:rsidR="00764258" w:rsidRPr="00764258" w:rsidRDefault="00747CEB" w:rsidP="00764258">
            <w:pPr>
              <w:jc w:val="center"/>
            </w:pPr>
            <w:r>
              <w:t>7</w:t>
            </w:r>
          </w:p>
        </w:tc>
      </w:tr>
      <w:tr w:rsidR="00764258" w14:paraId="0892006E" w14:textId="77777777" w:rsidTr="0023424E">
        <w:tc>
          <w:tcPr>
            <w:tcW w:w="1342" w:type="dxa"/>
            <w:tcBorders>
              <w:top w:val="single" w:sz="6" w:space="0" w:color="auto"/>
              <w:left w:val="single" w:sz="6" w:space="0" w:color="auto"/>
              <w:bottom w:val="single" w:sz="6" w:space="0" w:color="auto"/>
              <w:right w:val="single" w:sz="6" w:space="0" w:color="auto"/>
            </w:tcBorders>
          </w:tcPr>
          <w:p w14:paraId="34755F25" w14:textId="77777777" w:rsidR="00764258" w:rsidRDefault="00764258" w:rsidP="00764258">
            <w:r>
              <w:t>Clubhouse</w:t>
            </w:r>
          </w:p>
        </w:tc>
        <w:tc>
          <w:tcPr>
            <w:tcW w:w="4770" w:type="dxa"/>
            <w:tcBorders>
              <w:top w:val="single" w:sz="6" w:space="0" w:color="auto"/>
              <w:left w:val="single" w:sz="6" w:space="0" w:color="auto"/>
              <w:bottom w:val="single" w:sz="6" w:space="0" w:color="auto"/>
              <w:right w:val="single" w:sz="6" w:space="0" w:color="auto"/>
            </w:tcBorders>
          </w:tcPr>
          <w:p w14:paraId="15CFCCDC" w14:textId="77777777" w:rsidR="00764258" w:rsidRDefault="00764258" w:rsidP="00764258">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1ADBBA77" w14:textId="1B217D54" w:rsidR="00764258" w:rsidRPr="00764258" w:rsidRDefault="00764258" w:rsidP="00764258">
            <w:pPr>
              <w:jc w:val="center"/>
            </w:pPr>
            <w:r w:rsidRPr="00764258">
              <w:t>5</w:t>
            </w:r>
          </w:p>
        </w:tc>
        <w:tc>
          <w:tcPr>
            <w:tcW w:w="1106" w:type="dxa"/>
            <w:tcBorders>
              <w:top w:val="single" w:sz="6" w:space="0" w:color="auto"/>
              <w:left w:val="single" w:sz="6" w:space="0" w:color="auto"/>
              <w:bottom w:val="single" w:sz="6" w:space="0" w:color="auto"/>
              <w:right w:val="single" w:sz="6" w:space="0" w:color="auto"/>
            </w:tcBorders>
          </w:tcPr>
          <w:p w14:paraId="7A8D268B" w14:textId="6ED1AF18" w:rsidR="00764258" w:rsidRPr="00764258" w:rsidRDefault="00764258" w:rsidP="00764258">
            <w:pPr>
              <w:jc w:val="center"/>
            </w:pPr>
            <w:r w:rsidRPr="00764258">
              <w:t>3</w:t>
            </w:r>
          </w:p>
        </w:tc>
        <w:tc>
          <w:tcPr>
            <w:tcW w:w="1106" w:type="dxa"/>
            <w:tcBorders>
              <w:top w:val="single" w:sz="6" w:space="0" w:color="auto"/>
              <w:left w:val="single" w:sz="6" w:space="0" w:color="auto"/>
              <w:bottom w:val="single" w:sz="6" w:space="0" w:color="auto"/>
              <w:right w:val="single" w:sz="6" w:space="0" w:color="auto"/>
            </w:tcBorders>
          </w:tcPr>
          <w:p w14:paraId="257E6B2A" w14:textId="45E98BF0" w:rsidR="00764258" w:rsidRPr="00764258" w:rsidRDefault="002927F8" w:rsidP="00764258">
            <w:pPr>
              <w:jc w:val="center"/>
            </w:pPr>
            <w:r>
              <w:t>6</w:t>
            </w:r>
          </w:p>
        </w:tc>
        <w:tc>
          <w:tcPr>
            <w:tcW w:w="1092" w:type="dxa"/>
            <w:tcBorders>
              <w:top w:val="single" w:sz="6" w:space="0" w:color="auto"/>
              <w:left w:val="single" w:sz="6" w:space="0" w:color="auto"/>
              <w:bottom w:val="single" w:sz="6" w:space="0" w:color="auto"/>
              <w:right w:val="single" w:sz="6" w:space="0" w:color="auto"/>
            </w:tcBorders>
          </w:tcPr>
          <w:p w14:paraId="5FF2D329" w14:textId="702F9D56" w:rsidR="00764258" w:rsidRPr="00764258" w:rsidRDefault="00747CEB" w:rsidP="00764258">
            <w:pPr>
              <w:jc w:val="center"/>
            </w:pPr>
            <w:r>
              <w:t>5</w:t>
            </w:r>
          </w:p>
        </w:tc>
      </w:tr>
      <w:tr w:rsidR="00764258" w14:paraId="44DAA4CE" w14:textId="77777777" w:rsidTr="0023424E">
        <w:tc>
          <w:tcPr>
            <w:tcW w:w="1342" w:type="dxa"/>
            <w:tcBorders>
              <w:top w:val="single" w:sz="6" w:space="0" w:color="auto"/>
              <w:left w:val="single" w:sz="6" w:space="0" w:color="auto"/>
              <w:bottom w:val="single" w:sz="6" w:space="0" w:color="auto"/>
              <w:right w:val="single" w:sz="6" w:space="0" w:color="auto"/>
            </w:tcBorders>
          </w:tcPr>
          <w:p w14:paraId="6427435E" w14:textId="77777777" w:rsidR="00764258" w:rsidRDefault="00764258" w:rsidP="00764258">
            <w:r>
              <w:t xml:space="preserve">CLS </w:t>
            </w:r>
            <w:r>
              <w:rPr>
                <w:sz w:val="18"/>
              </w:rPr>
              <w:t>(Branch)</w:t>
            </w:r>
          </w:p>
        </w:tc>
        <w:tc>
          <w:tcPr>
            <w:tcW w:w="4770" w:type="dxa"/>
            <w:tcBorders>
              <w:top w:val="single" w:sz="6" w:space="0" w:color="auto"/>
              <w:left w:val="single" w:sz="6" w:space="0" w:color="auto"/>
              <w:bottom w:val="single" w:sz="6" w:space="0" w:color="auto"/>
              <w:right w:val="single" w:sz="6" w:space="0" w:color="auto"/>
            </w:tcBorders>
          </w:tcPr>
          <w:p w14:paraId="51504AF5" w14:textId="77777777" w:rsidR="00764258" w:rsidRDefault="00764258" w:rsidP="00764258">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40D680B6" w14:textId="7D3712AB" w:rsidR="00764258" w:rsidRPr="00764258" w:rsidRDefault="00764258" w:rsidP="00764258">
            <w:pPr>
              <w:jc w:val="center"/>
            </w:pPr>
            <w:r w:rsidRPr="00764258">
              <w:t>5</w:t>
            </w:r>
          </w:p>
        </w:tc>
        <w:tc>
          <w:tcPr>
            <w:tcW w:w="1106" w:type="dxa"/>
            <w:tcBorders>
              <w:top w:val="single" w:sz="6" w:space="0" w:color="auto"/>
              <w:left w:val="single" w:sz="6" w:space="0" w:color="auto"/>
              <w:bottom w:val="single" w:sz="6" w:space="0" w:color="auto"/>
              <w:right w:val="single" w:sz="6" w:space="0" w:color="auto"/>
            </w:tcBorders>
          </w:tcPr>
          <w:p w14:paraId="0014A92D" w14:textId="44D41A24" w:rsidR="00764258" w:rsidRPr="00764258" w:rsidRDefault="00764258" w:rsidP="00764258">
            <w:pPr>
              <w:jc w:val="center"/>
            </w:pPr>
            <w:r w:rsidRPr="00764258">
              <w:t>3</w:t>
            </w:r>
          </w:p>
        </w:tc>
        <w:tc>
          <w:tcPr>
            <w:tcW w:w="1106" w:type="dxa"/>
            <w:tcBorders>
              <w:top w:val="single" w:sz="6" w:space="0" w:color="auto"/>
              <w:left w:val="single" w:sz="6" w:space="0" w:color="auto"/>
              <w:bottom w:val="single" w:sz="6" w:space="0" w:color="auto"/>
              <w:right w:val="single" w:sz="6" w:space="0" w:color="auto"/>
            </w:tcBorders>
          </w:tcPr>
          <w:p w14:paraId="5D82C147" w14:textId="3F70F25B" w:rsidR="00764258" w:rsidRPr="00764258" w:rsidRDefault="002927F8" w:rsidP="00764258">
            <w:pPr>
              <w:jc w:val="center"/>
            </w:pPr>
            <w:r>
              <w:t>22</w:t>
            </w:r>
          </w:p>
        </w:tc>
        <w:tc>
          <w:tcPr>
            <w:tcW w:w="1092" w:type="dxa"/>
            <w:tcBorders>
              <w:top w:val="single" w:sz="6" w:space="0" w:color="auto"/>
              <w:left w:val="single" w:sz="6" w:space="0" w:color="auto"/>
              <w:bottom w:val="single" w:sz="6" w:space="0" w:color="auto"/>
              <w:right w:val="single" w:sz="6" w:space="0" w:color="auto"/>
            </w:tcBorders>
          </w:tcPr>
          <w:p w14:paraId="105882BB" w14:textId="6DB3D37E" w:rsidR="00764258" w:rsidRPr="00764258" w:rsidRDefault="00747CEB" w:rsidP="00764258">
            <w:pPr>
              <w:jc w:val="center"/>
            </w:pPr>
            <w:r>
              <w:t>7</w:t>
            </w:r>
          </w:p>
        </w:tc>
      </w:tr>
      <w:tr w:rsidR="00764258" w14:paraId="08CBFCEF" w14:textId="77777777" w:rsidTr="0023424E">
        <w:tc>
          <w:tcPr>
            <w:tcW w:w="1342" w:type="dxa"/>
            <w:tcBorders>
              <w:top w:val="single" w:sz="6" w:space="0" w:color="auto"/>
              <w:left w:val="single" w:sz="6" w:space="0" w:color="auto"/>
              <w:bottom w:val="single" w:sz="6" w:space="0" w:color="auto"/>
              <w:right w:val="single" w:sz="6" w:space="0" w:color="auto"/>
            </w:tcBorders>
          </w:tcPr>
          <w:p w14:paraId="12F15346" w14:textId="77777777" w:rsidR="00764258" w:rsidRDefault="00764258" w:rsidP="00764258">
            <w:pPr>
              <w:pStyle w:val="Footer"/>
              <w:tabs>
                <w:tab w:val="clear" w:pos="4320"/>
                <w:tab w:val="clear" w:pos="8640"/>
              </w:tabs>
            </w:pPr>
            <w:r>
              <w:t>In-Home (Branch)</w:t>
            </w:r>
          </w:p>
        </w:tc>
        <w:tc>
          <w:tcPr>
            <w:tcW w:w="4770" w:type="dxa"/>
            <w:tcBorders>
              <w:top w:val="single" w:sz="6" w:space="0" w:color="auto"/>
              <w:left w:val="single" w:sz="6" w:space="0" w:color="auto"/>
              <w:bottom w:val="single" w:sz="6" w:space="0" w:color="auto"/>
              <w:right w:val="single" w:sz="6" w:space="0" w:color="auto"/>
            </w:tcBorders>
          </w:tcPr>
          <w:p w14:paraId="4F144F23" w14:textId="77777777" w:rsidR="00764258" w:rsidRDefault="00764258" w:rsidP="00764258">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3CBDE5CA" w14:textId="17FB9FD6" w:rsidR="00764258" w:rsidRPr="00764258" w:rsidRDefault="00764258" w:rsidP="00764258">
            <w:pPr>
              <w:jc w:val="center"/>
            </w:pPr>
            <w:r w:rsidRPr="00764258">
              <w:t>17.5</w:t>
            </w:r>
          </w:p>
        </w:tc>
        <w:tc>
          <w:tcPr>
            <w:tcW w:w="1106" w:type="dxa"/>
            <w:tcBorders>
              <w:top w:val="single" w:sz="6" w:space="0" w:color="auto"/>
              <w:left w:val="single" w:sz="6" w:space="0" w:color="auto"/>
              <w:bottom w:val="single" w:sz="6" w:space="0" w:color="auto"/>
              <w:right w:val="single" w:sz="6" w:space="0" w:color="auto"/>
            </w:tcBorders>
          </w:tcPr>
          <w:p w14:paraId="5C2559F6" w14:textId="2B2F9688" w:rsidR="00764258" w:rsidRPr="00764258" w:rsidRDefault="00764258" w:rsidP="00764258">
            <w:pPr>
              <w:jc w:val="center"/>
            </w:pPr>
            <w:r w:rsidRPr="00764258">
              <w:t>10</w:t>
            </w:r>
          </w:p>
        </w:tc>
        <w:tc>
          <w:tcPr>
            <w:tcW w:w="1106" w:type="dxa"/>
            <w:tcBorders>
              <w:top w:val="single" w:sz="6" w:space="0" w:color="auto"/>
              <w:left w:val="single" w:sz="6" w:space="0" w:color="auto"/>
              <w:bottom w:val="single" w:sz="6" w:space="0" w:color="auto"/>
              <w:right w:val="single" w:sz="6" w:space="0" w:color="auto"/>
            </w:tcBorders>
          </w:tcPr>
          <w:p w14:paraId="63E8F8EF" w14:textId="1F413D40" w:rsidR="00764258" w:rsidRPr="00764258" w:rsidRDefault="002927F8" w:rsidP="00764258">
            <w:pPr>
              <w:jc w:val="center"/>
            </w:pPr>
            <w:r>
              <w:t>60</w:t>
            </w:r>
          </w:p>
        </w:tc>
        <w:tc>
          <w:tcPr>
            <w:tcW w:w="1092" w:type="dxa"/>
            <w:tcBorders>
              <w:top w:val="single" w:sz="6" w:space="0" w:color="auto"/>
              <w:left w:val="single" w:sz="6" w:space="0" w:color="auto"/>
              <w:bottom w:val="single" w:sz="6" w:space="0" w:color="auto"/>
              <w:right w:val="single" w:sz="6" w:space="0" w:color="auto"/>
            </w:tcBorders>
          </w:tcPr>
          <w:p w14:paraId="592CE015" w14:textId="7F255E9B" w:rsidR="00764258" w:rsidRPr="00764258" w:rsidRDefault="00747CEB" w:rsidP="00764258">
            <w:pPr>
              <w:jc w:val="center"/>
            </w:pPr>
            <w:r>
              <w:t>10</w:t>
            </w:r>
          </w:p>
        </w:tc>
      </w:tr>
      <w:tr w:rsidR="00764258" w14:paraId="3ABAA304" w14:textId="77777777" w:rsidTr="0023424E">
        <w:tc>
          <w:tcPr>
            <w:tcW w:w="1342" w:type="dxa"/>
            <w:tcBorders>
              <w:top w:val="single" w:sz="6" w:space="0" w:color="auto"/>
              <w:left w:val="single" w:sz="6" w:space="0" w:color="auto"/>
              <w:bottom w:val="single" w:sz="6" w:space="0" w:color="auto"/>
              <w:right w:val="single" w:sz="6" w:space="0" w:color="auto"/>
            </w:tcBorders>
          </w:tcPr>
          <w:p w14:paraId="14B322BC" w14:textId="77777777" w:rsidR="00764258" w:rsidRDefault="00764258" w:rsidP="00764258">
            <w:pPr>
              <w:pStyle w:val="Footer"/>
              <w:tabs>
                <w:tab w:val="clear" w:pos="4320"/>
                <w:tab w:val="clear" w:pos="8640"/>
              </w:tabs>
            </w:pPr>
            <w:r>
              <w:t>In-Home (St. Joe)</w:t>
            </w:r>
          </w:p>
        </w:tc>
        <w:tc>
          <w:tcPr>
            <w:tcW w:w="4770" w:type="dxa"/>
            <w:tcBorders>
              <w:top w:val="single" w:sz="6" w:space="0" w:color="auto"/>
              <w:left w:val="single" w:sz="6" w:space="0" w:color="auto"/>
              <w:bottom w:val="single" w:sz="6" w:space="0" w:color="auto"/>
              <w:right w:val="single" w:sz="6" w:space="0" w:color="auto"/>
            </w:tcBorders>
          </w:tcPr>
          <w:p w14:paraId="37484BD5" w14:textId="77777777" w:rsidR="00764258" w:rsidRDefault="00764258" w:rsidP="00764258">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32A3646A" w14:textId="61FBCD73" w:rsidR="00764258" w:rsidRDefault="00764258" w:rsidP="00764258">
            <w:pPr>
              <w:jc w:val="center"/>
            </w:pPr>
            <w:r>
              <w:t>15</w:t>
            </w:r>
          </w:p>
        </w:tc>
        <w:tc>
          <w:tcPr>
            <w:tcW w:w="1106" w:type="dxa"/>
            <w:tcBorders>
              <w:top w:val="single" w:sz="6" w:space="0" w:color="auto"/>
              <w:left w:val="single" w:sz="6" w:space="0" w:color="auto"/>
              <w:bottom w:val="single" w:sz="6" w:space="0" w:color="auto"/>
              <w:right w:val="single" w:sz="6" w:space="0" w:color="auto"/>
            </w:tcBorders>
          </w:tcPr>
          <w:p w14:paraId="41500F13" w14:textId="140596A3" w:rsidR="00764258" w:rsidRDefault="00764258" w:rsidP="00764258">
            <w:pPr>
              <w:jc w:val="center"/>
            </w:pPr>
            <w:r>
              <w:t>10</w:t>
            </w:r>
          </w:p>
        </w:tc>
        <w:tc>
          <w:tcPr>
            <w:tcW w:w="1106" w:type="dxa"/>
            <w:tcBorders>
              <w:top w:val="single" w:sz="6" w:space="0" w:color="auto"/>
              <w:left w:val="single" w:sz="6" w:space="0" w:color="auto"/>
              <w:bottom w:val="single" w:sz="6" w:space="0" w:color="auto"/>
              <w:right w:val="single" w:sz="6" w:space="0" w:color="auto"/>
            </w:tcBorders>
          </w:tcPr>
          <w:p w14:paraId="30462C15" w14:textId="3ECEBEE2" w:rsidR="00764258" w:rsidRDefault="00CB73FF" w:rsidP="00764258">
            <w:pPr>
              <w:jc w:val="center"/>
            </w:pPr>
            <w:r>
              <w:t>13</w:t>
            </w:r>
          </w:p>
        </w:tc>
        <w:tc>
          <w:tcPr>
            <w:tcW w:w="1092" w:type="dxa"/>
            <w:tcBorders>
              <w:top w:val="single" w:sz="6" w:space="0" w:color="auto"/>
              <w:left w:val="single" w:sz="6" w:space="0" w:color="auto"/>
              <w:bottom w:val="single" w:sz="6" w:space="0" w:color="auto"/>
              <w:right w:val="single" w:sz="6" w:space="0" w:color="auto"/>
            </w:tcBorders>
          </w:tcPr>
          <w:p w14:paraId="6B91F36F" w14:textId="23DD5E13" w:rsidR="00764258" w:rsidRDefault="00CB73FF" w:rsidP="00764258">
            <w:pPr>
              <w:jc w:val="center"/>
            </w:pPr>
            <w:r>
              <w:t>10</w:t>
            </w:r>
          </w:p>
        </w:tc>
      </w:tr>
      <w:tr w:rsidR="00764258" w14:paraId="5B695D22" w14:textId="77777777" w:rsidTr="0023424E">
        <w:tc>
          <w:tcPr>
            <w:tcW w:w="1342" w:type="dxa"/>
            <w:tcBorders>
              <w:top w:val="single" w:sz="6" w:space="0" w:color="auto"/>
              <w:left w:val="single" w:sz="6" w:space="0" w:color="auto"/>
              <w:bottom w:val="single" w:sz="6" w:space="0" w:color="auto"/>
              <w:right w:val="single" w:sz="6" w:space="0" w:color="auto"/>
            </w:tcBorders>
          </w:tcPr>
          <w:p w14:paraId="250CA98B" w14:textId="77777777" w:rsidR="00764258" w:rsidRPr="008A651D" w:rsidRDefault="00764258" w:rsidP="00764258">
            <w:bookmarkStart w:id="11" w:name="_Hlk57013441"/>
            <w:r w:rsidRPr="008A651D">
              <w:t>Employment Resources</w:t>
            </w:r>
          </w:p>
        </w:tc>
        <w:tc>
          <w:tcPr>
            <w:tcW w:w="4770" w:type="dxa"/>
            <w:tcBorders>
              <w:top w:val="single" w:sz="6" w:space="0" w:color="auto"/>
              <w:left w:val="single" w:sz="6" w:space="0" w:color="auto"/>
              <w:bottom w:val="single" w:sz="6" w:space="0" w:color="auto"/>
              <w:right w:val="single" w:sz="6" w:space="0" w:color="auto"/>
            </w:tcBorders>
          </w:tcPr>
          <w:p w14:paraId="71D11235" w14:textId="77777777" w:rsidR="00764258" w:rsidRDefault="00764258" w:rsidP="00764258">
            <w:r>
              <w:t>Average # days between intake for individual job placement and start of work</w:t>
            </w:r>
          </w:p>
        </w:tc>
        <w:tc>
          <w:tcPr>
            <w:tcW w:w="1106" w:type="dxa"/>
            <w:tcBorders>
              <w:top w:val="single" w:sz="6" w:space="0" w:color="auto"/>
              <w:left w:val="single" w:sz="6" w:space="0" w:color="auto"/>
              <w:bottom w:val="single" w:sz="6" w:space="0" w:color="auto"/>
              <w:right w:val="single" w:sz="6" w:space="0" w:color="auto"/>
            </w:tcBorders>
          </w:tcPr>
          <w:p w14:paraId="567D0F9C" w14:textId="3570A73C" w:rsidR="00764258" w:rsidRDefault="00764258" w:rsidP="00764258">
            <w:pPr>
              <w:jc w:val="center"/>
            </w:pPr>
            <w:r>
              <w:t>39</w:t>
            </w:r>
          </w:p>
        </w:tc>
        <w:tc>
          <w:tcPr>
            <w:tcW w:w="1106" w:type="dxa"/>
            <w:tcBorders>
              <w:top w:val="single" w:sz="6" w:space="0" w:color="auto"/>
              <w:left w:val="single" w:sz="6" w:space="0" w:color="auto"/>
              <w:bottom w:val="single" w:sz="6" w:space="0" w:color="auto"/>
              <w:right w:val="single" w:sz="6" w:space="0" w:color="auto"/>
            </w:tcBorders>
          </w:tcPr>
          <w:p w14:paraId="16CCC1E5" w14:textId="3DCC6F3B" w:rsidR="00764258" w:rsidRDefault="00764258" w:rsidP="00764258">
            <w:pPr>
              <w:jc w:val="center"/>
            </w:pPr>
            <w:r>
              <w:t>35</w:t>
            </w:r>
          </w:p>
        </w:tc>
        <w:tc>
          <w:tcPr>
            <w:tcW w:w="1106" w:type="dxa"/>
            <w:tcBorders>
              <w:top w:val="single" w:sz="6" w:space="0" w:color="auto"/>
              <w:left w:val="single" w:sz="6" w:space="0" w:color="auto"/>
              <w:bottom w:val="single" w:sz="6" w:space="0" w:color="auto"/>
              <w:right w:val="single" w:sz="6" w:space="0" w:color="auto"/>
            </w:tcBorders>
          </w:tcPr>
          <w:p w14:paraId="59010067" w14:textId="1EF537D6" w:rsidR="00764258" w:rsidRDefault="00CB73FF" w:rsidP="00764258">
            <w:pPr>
              <w:jc w:val="center"/>
            </w:pPr>
            <w:r>
              <w:t>60</w:t>
            </w:r>
          </w:p>
        </w:tc>
        <w:tc>
          <w:tcPr>
            <w:tcW w:w="1092" w:type="dxa"/>
            <w:tcBorders>
              <w:top w:val="single" w:sz="6" w:space="0" w:color="auto"/>
              <w:left w:val="single" w:sz="6" w:space="0" w:color="auto"/>
              <w:bottom w:val="single" w:sz="6" w:space="0" w:color="auto"/>
              <w:right w:val="single" w:sz="6" w:space="0" w:color="auto"/>
            </w:tcBorders>
          </w:tcPr>
          <w:p w14:paraId="7CB47DDA" w14:textId="63C58888" w:rsidR="00764258" w:rsidRDefault="00700103" w:rsidP="00764258">
            <w:pPr>
              <w:jc w:val="center"/>
            </w:pPr>
            <w:r>
              <w:t>40</w:t>
            </w:r>
          </w:p>
        </w:tc>
      </w:tr>
      <w:tr w:rsidR="00764258" w14:paraId="0D3936BE" w14:textId="77777777" w:rsidTr="0023424E">
        <w:tc>
          <w:tcPr>
            <w:tcW w:w="1342" w:type="dxa"/>
            <w:tcBorders>
              <w:top w:val="single" w:sz="6" w:space="0" w:color="auto"/>
              <w:left w:val="single" w:sz="6" w:space="0" w:color="auto"/>
              <w:bottom w:val="single" w:sz="6" w:space="0" w:color="auto"/>
              <w:right w:val="single" w:sz="6" w:space="0" w:color="auto"/>
            </w:tcBorders>
          </w:tcPr>
          <w:p w14:paraId="7426D21E" w14:textId="77777777" w:rsidR="00764258" w:rsidRDefault="00764258" w:rsidP="00764258">
            <w:bookmarkStart w:id="12" w:name="_Hlk57013467"/>
            <w:bookmarkEnd w:id="11"/>
            <w:r>
              <w:t>All programs (except residential)</w:t>
            </w:r>
          </w:p>
        </w:tc>
        <w:tc>
          <w:tcPr>
            <w:tcW w:w="4770" w:type="dxa"/>
            <w:tcBorders>
              <w:top w:val="single" w:sz="6" w:space="0" w:color="auto"/>
              <w:left w:val="single" w:sz="6" w:space="0" w:color="auto"/>
              <w:bottom w:val="single" w:sz="6" w:space="0" w:color="auto"/>
              <w:right w:val="single" w:sz="6" w:space="0" w:color="auto"/>
            </w:tcBorders>
          </w:tcPr>
          <w:p w14:paraId="1057B0E7" w14:textId="77777777" w:rsidR="00764258" w:rsidRDefault="00764258" w:rsidP="00764258">
            <w:r>
              <w:t xml:space="preserve"># Of denials of </w:t>
            </w:r>
            <w:r>
              <w:rPr>
                <w:u w:val="single"/>
              </w:rPr>
              <w:t>ADAPT</w:t>
            </w:r>
            <w:r>
              <w:t xml:space="preserve"> service occurred</w:t>
            </w:r>
          </w:p>
        </w:tc>
        <w:tc>
          <w:tcPr>
            <w:tcW w:w="1106" w:type="dxa"/>
            <w:tcBorders>
              <w:top w:val="single" w:sz="6" w:space="0" w:color="auto"/>
              <w:left w:val="single" w:sz="6" w:space="0" w:color="auto"/>
              <w:bottom w:val="single" w:sz="6" w:space="0" w:color="auto"/>
              <w:right w:val="single" w:sz="6" w:space="0" w:color="auto"/>
            </w:tcBorders>
          </w:tcPr>
          <w:p w14:paraId="073001FE" w14:textId="66D3FA61" w:rsidR="00764258" w:rsidRDefault="00764258" w:rsidP="00764258">
            <w:pPr>
              <w:jc w:val="center"/>
              <w:rPr>
                <w:iCs/>
              </w:rPr>
            </w:pPr>
            <w:r>
              <w:rPr>
                <w:iCs/>
              </w:rPr>
              <w:t>2</w:t>
            </w:r>
          </w:p>
        </w:tc>
        <w:tc>
          <w:tcPr>
            <w:tcW w:w="1106" w:type="dxa"/>
            <w:tcBorders>
              <w:top w:val="single" w:sz="6" w:space="0" w:color="auto"/>
              <w:left w:val="single" w:sz="6" w:space="0" w:color="auto"/>
              <w:bottom w:val="single" w:sz="6" w:space="0" w:color="auto"/>
              <w:right w:val="single" w:sz="6" w:space="0" w:color="auto"/>
            </w:tcBorders>
          </w:tcPr>
          <w:p w14:paraId="57C92E4F" w14:textId="6D39542C" w:rsidR="00764258" w:rsidRDefault="00764258" w:rsidP="00764258">
            <w:pPr>
              <w:jc w:val="center"/>
              <w:rPr>
                <w:iCs/>
              </w:rPr>
            </w:pPr>
            <w:r>
              <w:rPr>
                <w:iCs/>
              </w:rPr>
              <w:t>0</w:t>
            </w:r>
          </w:p>
        </w:tc>
        <w:tc>
          <w:tcPr>
            <w:tcW w:w="1106" w:type="dxa"/>
            <w:tcBorders>
              <w:top w:val="single" w:sz="6" w:space="0" w:color="auto"/>
              <w:left w:val="single" w:sz="6" w:space="0" w:color="auto"/>
              <w:bottom w:val="single" w:sz="6" w:space="0" w:color="auto"/>
              <w:right w:val="single" w:sz="6" w:space="0" w:color="auto"/>
            </w:tcBorders>
          </w:tcPr>
          <w:p w14:paraId="486EDE75" w14:textId="406BD9C5" w:rsidR="00764258" w:rsidRDefault="00CB73FF" w:rsidP="00764258">
            <w:pPr>
              <w:jc w:val="center"/>
              <w:rPr>
                <w:iCs/>
              </w:rPr>
            </w:pPr>
            <w:r>
              <w:rPr>
                <w:iCs/>
              </w:rPr>
              <w:t>1</w:t>
            </w:r>
          </w:p>
        </w:tc>
        <w:tc>
          <w:tcPr>
            <w:tcW w:w="1092" w:type="dxa"/>
            <w:tcBorders>
              <w:top w:val="single" w:sz="6" w:space="0" w:color="auto"/>
              <w:left w:val="single" w:sz="6" w:space="0" w:color="auto"/>
              <w:bottom w:val="single" w:sz="6" w:space="0" w:color="auto"/>
              <w:right w:val="single" w:sz="6" w:space="0" w:color="auto"/>
            </w:tcBorders>
          </w:tcPr>
          <w:p w14:paraId="0F2A45E5" w14:textId="386852FA" w:rsidR="00764258" w:rsidRDefault="00CB66D6" w:rsidP="00764258">
            <w:pPr>
              <w:jc w:val="center"/>
              <w:rPr>
                <w:iCs/>
              </w:rPr>
            </w:pPr>
            <w:r>
              <w:rPr>
                <w:iCs/>
              </w:rPr>
              <w:t>0</w:t>
            </w:r>
          </w:p>
        </w:tc>
      </w:tr>
      <w:tr w:rsidR="00764258" w14:paraId="5A759168" w14:textId="77777777" w:rsidTr="0023424E">
        <w:tc>
          <w:tcPr>
            <w:tcW w:w="1342" w:type="dxa"/>
            <w:tcBorders>
              <w:top w:val="single" w:sz="6" w:space="0" w:color="auto"/>
              <w:left w:val="single" w:sz="6" w:space="0" w:color="auto"/>
              <w:bottom w:val="single" w:sz="6" w:space="0" w:color="auto"/>
              <w:right w:val="single" w:sz="6" w:space="0" w:color="auto"/>
            </w:tcBorders>
          </w:tcPr>
          <w:p w14:paraId="66F5CF4B" w14:textId="77777777" w:rsidR="00764258" w:rsidRDefault="00764258" w:rsidP="00764258">
            <w:r>
              <w:t>All Programs (except residential)</w:t>
            </w:r>
          </w:p>
        </w:tc>
        <w:tc>
          <w:tcPr>
            <w:tcW w:w="4770" w:type="dxa"/>
            <w:tcBorders>
              <w:top w:val="single" w:sz="6" w:space="0" w:color="auto"/>
              <w:left w:val="single" w:sz="6" w:space="0" w:color="auto"/>
              <w:bottom w:val="single" w:sz="6" w:space="0" w:color="auto"/>
              <w:right w:val="single" w:sz="6" w:space="0" w:color="auto"/>
            </w:tcBorders>
          </w:tcPr>
          <w:p w14:paraId="7F1E59E4" w14:textId="79FE06CE" w:rsidR="00764258" w:rsidRDefault="00764258" w:rsidP="00764258">
            <w:pPr>
              <w:rPr>
                <w:snapToGrid w:val="0"/>
                <w:color w:val="000000"/>
              </w:rPr>
            </w:pPr>
            <w:r>
              <w:rPr>
                <w:snapToGrid w:val="0"/>
                <w:color w:val="000000"/>
              </w:rPr>
              <w:t># Of times a denial of service is appealed, and denial is overturned</w:t>
            </w:r>
          </w:p>
        </w:tc>
        <w:tc>
          <w:tcPr>
            <w:tcW w:w="1106" w:type="dxa"/>
            <w:tcBorders>
              <w:top w:val="single" w:sz="6" w:space="0" w:color="auto"/>
              <w:left w:val="single" w:sz="6" w:space="0" w:color="auto"/>
              <w:bottom w:val="single" w:sz="6" w:space="0" w:color="auto"/>
              <w:right w:val="single" w:sz="6" w:space="0" w:color="auto"/>
            </w:tcBorders>
          </w:tcPr>
          <w:p w14:paraId="66F5E1D5" w14:textId="4B5EFC44" w:rsidR="00764258" w:rsidRDefault="00764258" w:rsidP="00764258">
            <w:pPr>
              <w:tabs>
                <w:tab w:val="left" w:pos="360"/>
              </w:tabs>
              <w:jc w:val="center"/>
            </w:pPr>
            <w:r>
              <w:t>0</w:t>
            </w:r>
          </w:p>
        </w:tc>
        <w:tc>
          <w:tcPr>
            <w:tcW w:w="1106" w:type="dxa"/>
            <w:tcBorders>
              <w:top w:val="single" w:sz="6" w:space="0" w:color="auto"/>
              <w:left w:val="single" w:sz="6" w:space="0" w:color="auto"/>
              <w:bottom w:val="single" w:sz="6" w:space="0" w:color="auto"/>
              <w:right w:val="single" w:sz="6" w:space="0" w:color="auto"/>
            </w:tcBorders>
          </w:tcPr>
          <w:p w14:paraId="01E5940E" w14:textId="1600A648" w:rsidR="00764258" w:rsidRDefault="00764258" w:rsidP="00764258">
            <w:pPr>
              <w:tabs>
                <w:tab w:val="left" w:pos="360"/>
              </w:tabs>
              <w:jc w:val="center"/>
            </w:pPr>
            <w:r>
              <w:t>0</w:t>
            </w:r>
          </w:p>
        </w:tc>
        <w:tc>
          <w:tcPr>
            <w:tcW w:w="1106" w:type="dxa"/>
            <w:tcBorders>
              <w:top w:val="single" w:sz="6" w:space="0" w:color="auto"/>
              <w:left w:val="single" w:sz="6" w:space="0" w:color="auto"/>
              <w:bottom w:val="single" w:sz="6" w:space="0" w:color="auto"/>
              <w:right w:val="single" w:sz="6" w:space="0" w:color="auto"/>
            </w:tcBorders>
          </w:tcPr>
          <w:p w14:paraId="50298617" w14:textId="048E29EB" w:rsidR="00764258" w:rsidRDefault="00CB73FF" w:rsidP="00764258">
            <w:pPr>
              <w:tabs>
                <w:tab w:val="left" w:pos="360"/>
              </w:tabs>
              <w:jc w:val="center"/>
            </w:pPr>
            <w:r>
              <w:t>0</w:t>
            </w:r>
          </w:p>
        </w:tc>
        <w:tc>
          <w:tcPr>
            <w:tcW w:w="1092" w:type="dxa"/>
            <w:tcBorders>
              <w:top w:val="single" w:sz="6" w:space="0" w:color="auto"/>
              <w:left w:val="single" w:sz="6" w:space="0" w:color="auto"/>
              <w:bottom w:val="single" w:sz="6" w:space="0" w:color="auto"/>
              <w:right w:val="single" w:sz="6" w:space="0" w:color="auto"/>
            </w:tcBorders>
          </w:tcPr>
          <w:p w14:paraId="4A6B8460" w14:textId="15442394" w:rsidR="00764258" w:rsidRDefault="00CB66D6" w:rsidP="00764258">
            <w:pPr>
              <w:tabs>
                <w:tab w:val="left" w:pos="360"/>
              </w:tabs>
              <w:jc w:val="center"/>
            </w:pPr>
            <w:r>
              <w:t>0</w:t>
            </w:r>
          </w:p>
        </w:tc>
      </w:tr>
      <w:bookmarkEnd w:id="12"/>
      <w:tr w:rsidR="00CB66D6" w14:paraId="626E2228" w14:textId="77777777" w:rsidTr="0023424E">
        <w:tc>
          <w:tcPr>
            <w:tcW w:w="1342" w:type="dxa"/>
            <w:tcBorders>
              <w:top w:val="single" w:sz="6" w:space="0" w:color="auto"/>
              <w:left w:val="single" w:sz="6" w:space="0" w:color="auto"/>
              <w:bottom w:val="single" w:sz="6" w:space="0" w:color="auto"/>
              <w:right w:val="single" w:sz="6" w:space="0" w:color="auto"/>
            </w:tcBorders>
          </w:tcPr>
          <w:p w14:paraId="6B5828D5" w14:textId="77777777" w:rsidR="00CB66D6" w:rsidRPr="00E71ED2" w:rsidRDefault="00CB66D6" w:rsidP="00CB66D6">
            <w:r w:rsidRPr="00E71ED2">
              <w:t>All programs -Branch</w:t>
            </w:r>
          </w:p>
        </w:tc>
        <w:tc>
          <w:tcPr>
            <w:tcW w:w="4770" w:type="dxa"/>
            <w:tcBorders>
              <w:top w:val="single" w:sz="6" w:space="0" w:color="auto"/>
              <w:left w:val="single" w:sz="6" w:space="0" w:color="auto"/>
              <w:bottom w:val="single" w:sz="6" w:space="0" w:color="auto"/>
              <w:right w:val="single" w:sz="6" w:space="0" w:color="auto"/>
            </w:tcBorders>
          </w:tcPr>
          <w:p w14:paraId="30235C5B" w14:textId="77777777" w:rsidR="00CB66D6" w:rsidRPr="00E71ED2" w:rsidRDefault="00CB66D6" w:rsidP="00CB66D6">
            <w:r w:rsidRPr="00E71ED2">
              <w:rPr>
                <w:snapToGrid w:val="0"/>
                <w:color w:val="000000"/>
              </w:rPr>
              <w:t>% Of Exit summary reports for people who leave a service</w:t>
            </w:r>
          </w:p>
        </w:tc>
        <w:tc>
          <w:tcPr>
            <w:tcW w:w="1106" w:type="dxa"/>
            <w:tcBorders>
              <w:top w:val="single" w:sz="6" w:space="0" w:color="auto"/>
              <w:left w:val="single" w:sz="6" w:space="0" w:color="auto"/>
              <w:bottom w:val="single" w:sz="6" w:space="0" w:color="auto"/>
              <w:right w:val="single" w:sz="6" w:space="0" w:color="auto"/>
            </w:tcBorders>
          </w:tcPr>
          <w:p w14:paraId="096994D4" w14:textId="31F7C903" w:rsidR="00CB66D6" w:rsidRPr="00E71ED2" w:rsidRDefault="00CB66D6" w:rsidP="00CB66D6">
            <w:pPr>
              <w:tabs>
                <w:tab w:val="left" w:pos="360"/>
              </w:tabs>
              <w:jc w:val="center"/>
            </w:pPr>
            <w:r>
              <w:t>100%</w:t>
            </w:r>
          </w:p>
        </w:tc>
        <w:tc>
          <w:tcPr>
            <w:tcW w:w="1106" w:type="dxa"/>
            <w:tcBorders>
              <w:top w:val="single" w:sz="6" w:space="0" w:color="auto"/>
              <w:left w:val="single" w:sz="6" w:space="0" w:color="auto"/>
              <w:bottom w:val="single" w:sz="6" w:space="0" w:color="auto"/>
              <w:right w:val="single" w:sz="6" w:space="0" w:color="auto"/>
            </w:tcBorders>
          </w:tcPr>
          <w:p w14:paraId="327F2DF5" w14:textId="09E73C0E" w:rsidR="00CB66D6" w:rsidRPr="00E71ED2" w:rsidRDefault="00CB66D6" w:rsidP="00CB66D6">
            <w:pPr>
              <w:tabs>
                <w:tab w:val="left" w:pos="360"/>
              </w:tabs>
              <w:jc w:val="center"/>
            </w:pPr>
            <w:r>
              <w:t>100%</w:t>
            </w:r>
          </w:p>
        </w:tc>
        <w:tc>
          <w:tcPr>
            <w:tcW w:w="1106" w:type="dxa"/>
            <w:tcBorders>
              <w:top w:val="single" w:sz="6" w:space="0" w:color="auto"/>
              <w:left w:val="single" w:sz="6" w:space="0" w:color="auto"/>
              <w:bottom w:val="single" w:sz="6" w:space="0" w:color="auto"/>
              <w:right w:val="single" w:sz="6" w:space="0" w:color="auto"/>
            </w:tcBorders>
          </w:tcPr>
          <w:p w14:paraId="716238B5" w14:textId="708D27F1" w:rsidR="00CB66D6" w:rsidRPr="00E71ED2" w:rsidRDefault="00CB66D6" w:rsidP="00CB66D6">
            <w:pPr>
              <w:tabs>
                <w:tab w:val="left" w:pos="360"/>
              </w:tabs>
              <w:jc w:val="center"/>
            </w:pPr>
            <w:r>
              <w:t>100%</w:t>
            </w:r>
          </w:p>
        </w:tc>
        <w:tc>
          <w:tcPr>
            <w:tcW w:w="1092" w:type="dxa"/>
            <w:tcBorders>
              <w:top w:val="single" w:sz="6" w:space="0" w:color="auto"/>
              <w:left w:val="single" w:sz="6" w:space="0" w:color="auto"/>
              <w:bottom w:val="single" w:sz="6" w:space="0" w:color="auto"/>
              <w:right w:val="single" w:sz="6" w:space="0" w:color="auto"/>
            </w:tcBorders>
          </w:tcPr>
          <w:p w14:paraId="579AD4F7" w14:textId="651FFFF0" w:rsidR="00CB66D6" w:rsidRPr="00E71ED2" w:rsidRDefault="00CB66D6" w:rsidP="00CB66D6">
            <w:pPr>
              <w:tabs>
                <w:tab w:val="left" w:pos="360"/>
              </w:tabs>
              <w:jc w:val="center"/>
            </w:pPr>
            <w:r>
              <w:t>100%</w:t>
            </w:r>
          </w:p>
        </w:tc>
      </w:tr>
      <w:tr w:rsidR="00CB66D6" w14:paraId="2A017B52" w14:textId="77777777" w:rsidTr="0023424E">
        <w:tc>
          <w:tcPr>
            <w:tcW w:w="1342" w:type="dxa"/>
            <w:tcBorders>
              <w:top w:val="single" w:sz="6" w:space="0" w:color="auto"/>
              <w:left w:val="single" w:sz="6" w:space="0" w:color="auto"/>
              <w:bottom w:val="single" w:sz="6" w:space="0" w:color="auto"/>
              <w:right w:val="single" w:sz="6" w:space="0" w:color="auto"/>
            </w:tcBorders>
          </w:tcPr>
          <w:p w14:paraId="36213452" w14:textId="77777777" w:rsidR="00CB66D6" w:rsidRPr="00E71ED2" w:rsidRDefault="00CB66D6" w:rsidP="00CB66D6">
            <w:r w:rsidRPr="00E71ED2">
              <w:t xml:space="preserve">All programs - Branch </w:t>
            </w:r>
          </w:p>
        </w:tc>
        <w:tc>
          <w:tcPr>
            <w:tcW w:w="4770" w:type="dxa"/>
            <w:tcBorders>
              <w:top w:val="single" w:sz="6" w:space="0" w:color="auto"/>
              <w:left w:val="single" w:sz="6" w:space="0" w:color="auto"/>
              <w:bottom w:val="single" w:sz="6" w:space="0" w:color="auto"/>
              <w:right w:val="single" w:sz="6" w:space="0" w:color="auto"/>
            </w:tcBorders>
          </w:tcPr>
          <w:p w14:paraId="32E0F4D2" w14:textId="77777777" w:rsidR="00CB66D6" w:rsidRPr="00E71ED2" w:rsidRDefault="00CB66D6" w:rsidP="00CB66D6">
            <w:r w:rsidRPr="00E71ED2">
              <w:rPr>
                <w:snapToGrid w:val="0"/>
                <w:color w:val="000000"/>
              </w:rPr>
              <w:t>% Of Follow-up reports (attempted) for people who leave a service</w:t>
            </w:r>
          </w:p>
        </w:tc>
        <w:tc>
          <w:tcPr>
            <w:tcW w:w="1106" w:type="dxa"/>
            <w:tcBorders>
              <w:top w:val="single" w:sz="6" w:space="0" w:color="auto"/>
              <w:left w:val="single" w:sz="6" w:space="0" w:color="auto"/>
              <w:bottom w:val="single" w:sz="6" w:space="0" w:color="auto"/>
              <w:right w:val="single" w:sz="6" w:space="0" w:color="auto"/>
            </w:tcBorders>
          </w:tcPr>
          <w:p w14:paraId="7209D303" w14:textId="06F78EE6" w:rsidR="00CB66D6" w:rsidRPr="00E71ED2" w:rsidRDefault="00CB66D6" w:rsidP="00CB66D6">
            <w:pPr>
              <w:tabs>
                <w:tab w:val="left" w:pos="360"/>
              </w:tabs>
              <w:jc w:val="center"/>
            </w:pPr>
            <w:r>
              <w:t>95%</w:t>
            </w:r>
          </w:p>
        </w:tc>
        <w:tc>
          <w:tcPr>
            <w:tcW w:w="1106" w:type="dxa"/>
            <w:tcBorders>
              <w:top w:val="single" w:sz="6" w:space="0" w:color="auto"/>
              <w:left w:val="single" w:sz="6" w:space="0" w:color="auto"/>
              <w:bottom w:val="single" w:sz="6" w:space="0" w:color="auto"/>
              <w:right w:val="single" w:sz="6" w:space="0" w:color="auto"/>
            </w:tcBorders>
          </w:tcPr>
          <w:p w14:paraId="7DF112B9" w14:textId="6231CEAA" w:rsidR="00CB66D6" w:rsidRPr="00E71ED2" w:rsidRDefault="00CB66D6" w:rsidP="00CB66D6">
            <w:pPr>
              <w:tabs>
                <w:tab w:val="left" w:pos="360"/>
              </w:tabs>
              <w:jc w:val="center"/>
            </w:pPr>
            <w:r>
              <w:t>100%</w:t>
            </w:r>
          </w:p>
        </w:tc>
        <w:tc>
          <w:tcPr>
            <w:tcW w:w="1106" w:type="dxa"/>
            <w:tcBorders>
              <w:top w:val="single" w:sz="6" w:space="0" w:color="auto"/>
              <w:left w:val="single" w:sz="6" w:space="0" w:color="auto"/>
              <w:bottom w:val="single" w:sz="6" w:space="0" w:color="auto"/>
              <w:right w:val="single" w:sz="6" w:space="0" w:color="auto"/>
            </w:tcBorders>
          </w:tcPr>
          <w:p w14:paraId="3DD7CF22" w14:textId="6B39C084" w:rsidR="00CB66D6" w:rsidRPr="00E71ED2" w:rsidRDefault="00CB66D6" w:rsidP="00CB66D6">
            <w:pPr>
              <w:tabs>
                <w:tab w:val="left" w:pos="360"/>
              </w:tabs>
              <w:jc w:val="center"/>
            </w:pPr>
            <w:r>
              <w:t>99%</w:t>
            </w:r>
          </w:p>
        </w:tc>
        <w:tc>
          <w:tcPr>
            <w:tcW w:w="1092" w:type="dxa"/>
            <w:tcBorders>
              <w:top w:val="single" w:sz="6" w:space="0" w:color="auto"/>
              <w:left w:val="single" w:sz="6" w:space="0" w:color="auto"/>
              <w:bottom w:val="single" w:sz="6" w:space="0" w:color="auto"/>
              <w:right w:val="single" w:sz="6" w:space="0" w:color="auto"/>
            </w:tcBorders>
          </w:tcPr>
          <w:p w14:paraId="7B1CFD9E" w14:textId="17AA84F7" w:rsidR="00CB66D6" w:rsidRPr="00E71ED2" w:rsidRDefault="00CB66D6" w:rsidP="00CB66D6">
            <w:pPr>
              <w:tabs>
                <w:tab w:val="left" w:pos="360"/>
              </w:tabs>
              <w:jc w:val="center"/>
            </w:pPr>
            <w:r>
              <w:t>100%</w:t>
            </w:r>
          </w:p>
        </w:tc>
      </w:tr>
      <w:tr w:rsidR="00CB66D6" w14:paraId="14862196" w14:textId="77777777" w:rsidTr="0023424E">
        <w:tc>
          <w:tcPr>
            <w:tcW w:w="1342" w:type="dxa"/>
            <w:tcBorders>
              <w:top w:val="single" w:sz="6" w:space="0" w:color="auto"/>
              <w:left w:val="single" w:sz="6" w:space="0" w:color="auto"/>
              <w:bottom w:val="single" w:sz="6" w:space="0" w:color="auto"/>
              <w:right w:val="single" w:sz="6" w:space="0" w:color="auto"/>
            </w:tcBorders>
          </w:tcPr>
          <w:p w14:paraId="15E4D09C" w14:textId="77777777" w:rsidR="00CB66D6" w:rsidRPr="00E71ED2" w:rsidRDefault="00CB66D6" w:rsidP="00CB66D6">
            <w:r w:rsidRPr="00E71ED2">
              <w:t xml:space="preserve">All programs – St. Joe </w:t>
            </w:r>
          </w:p>
        </w:tc>
        <w:tc>
          <w:tcPr>
            <w:tcW w:w="4770" w:type="dxa"/>
            <w:tcBorders>
              <w:top w:val="single" w:sz="6" w:space="0" w:color="auto"/>
              <w:left w:val="single" w:sz="6" w:space="0" w:color="auto"/>
              <w:bottom w:val="single" w:sz="6" w:space="0" w:color="auto"/>
              <w:right w:val="single" w:sz="6" w:space="0" w:color="auto"/>
            </w:tcBorders>
          </w:tcPr>
          <w:p w14:paraId="06239FA8" w14:textId="77777777" w:rsidR="00CB66D6" w:rsidRPr="00E71ED2" w:rsidRDefault="00CB66D6" w:rsidP="00CB66D6">
            <w:r w:rsidRPr="00E71ED2">
              <w:rPr>
                <w:snapToGrid w:val="0"/>
                <w:color w:val="000000"/>
              </w:rPr>
              <w:t>% Of Exit summary reports for people who leave a service</w:t>
            </w:r>
          </w:p>
        </w:tc>
        <w:tc>
          <w:tcPr>
            <w:tcW w:w="1106" w:type="dxa"/>
            <w:tcBorders>
              <w:top w:val="single" w:sz="6" w:space="0" w:color="auto"/>
              <w:left w:val="single" w:sz="6" w:space="0" w:color="auto"/>
              <w:bottom w:val="single" w:sz="6" w:space="0" w:color="auto"/>
              <w:right w:val="single" w:sz="6" w:space="0" w:color="auto"/>
            </w:tcBorders>
          </w:tcPr>
          <w:p w14:paraId="4BBE899F" w14:textId="2BD24A0B" w:rsidR="00CB66D6" w:rsidRPr="00E71ED2" w:rsidRDefault="00CB66D6" w:rsidP="00CB66D6">
            <w:pPr>
              <w:tabs>
                <w:tab w:val="left" w:pos="360"/>
              </w:tabs>
              <w:jc w:val="center"/>
            </w:pPr>
            <w:r>
              <w:t>94%</w:t>
            </w:r>
          </w:p>
        </w:tc>
        <w:tc>
          <w:tcPr>
            <w:tcW w:w="1106" w:type="dxa"/>
            <w:tcBorders>
              <w:top w:val="single" w:sz="6" w:space="0" w:color="auto"/>
              <w:left w:val="single" w:sz="6" w:space="0" w:color="auto"/>
              <w:bottom w:val="single" w:sz="6" w:space="0" w:color="auto"/>
              <w:right w:val="single" w:sz="6" w:space="0" w:color="auto"/>
            </w:tcBorders>
          </w:tcPr>
          <w:p w14:paraId="67B2663C" w14:textId="3D6F4C42" w:rsidR="00CB66D6" w:rsidRPr="00E71ED2" w:rsidRDefault="00CB66D6" w:rsidP="00CB66D6">
            <w:pPr>
              <w:tabs>
                <w:tab w:val="left" w:pos="360"/>
              </w:tabs>
              <w:jc w:val="center"/>
            </w:pPr>
            <w:r>
              <w:t>100%</w:t>
            </w:r>
          </w:p>
        </w:tc>
        <w:tc>
          <w:tcPr>
            <w:tcW w:w="1106" w:type="dxa"/>
            <w:tcBorders>
              <w:top w:val="single" w:sz="6" w:space="0" w:color="auto"/>
              <w:left w:val="single" w:sz="6" w:space="0" w:color="auto"/>
              <w:bottom w:val="single" w:sz="6" w:space="0" w:color="auto"/>
              <w:right w:val="single" w:sz="6" w:space="0" w:color="auto"/>
            </w:tcBorders>
          </w:tcPr>
          <w:p w14:paraId="6B9ED36E" w14:textId="70A6B34C" w:rsidR="00CB66D6" w:rsidRPr="00E71ED2" w:rsidRDefault="00CB66D6" w:rsidP="00CB66D6">
            <w:pPr>
              <w:tabs>
                <w:tab w:val="left" w:pos="360"/>
              </w:tabs>
              <w:jc w:val="center"/>
            </w:pPr>
            <w:r>
              <w:t>100%</w:t>
            </w:r>
          </w:p>
        </w:tc>
        <w:tc>
          <w:tcPr>
            <w:tcW w:w="1092" w:type="dxa"/>
            <w:tcBorders>
              <w:top w:val="single" w:sz="6" w:space="0" w:color="auto"/>
              <w:left w:val="single" w:sz="6" w:space="0" w:color="auto"/>
              <w:bottom w:val="single" w:sz="6" w:space="0" w:color="auto"/>
              <w:right w:val="single" w:sz="6" w:space="0" w:color="auto"/>
            </w:tcBorders>
          </w:tcPr>
          <w:p w14:paraId="1FB09F3D" w14:textId="03BBA4FE" w:rsidR="00CB66D6" w:rsidRPr="00E71ED2" w:rsidRDefault="00CB66D6" w:rsidP="00CB66D6">
            <w:pPr>
              <w:tabs>
                <w:tab w:val="left" w:pos="360"/>
              </w:tabs>
              <w:jc w:val="center"/>
            </w:pPr>
            <w:r>
              <w:t>100%</w:t>
            </w:r>
          </w:p>
        </w:tc>
      </w:tr>
      <w:tr w:rsidR="00CB66D6" w14:paraId="182E6E05" w14:textId="77777777" w:rsidTr="0023424E">
        <w:tc>
          <w:tcPr>
            <w:tcW w:w="1342" w:type="dxa"/>
            <w:tcBorders>
              <w:top w:val="single" w:sz="6" w:space="0" w:color="auto"/>
              <w:left w:val="single" w:sz="6" w:space="0" w:color="auto"/>
              <w:bottom w:val="single" w:sz="6" w:space="0" w:color="auto"/>
              <w:right w:val="single" w:sz="6" w:space="0" w:color="auto"/>
            </w:tcBorders>
          </w:tcPr>
          <w:p w14:paraId="78C325CB" w14:textId="77777777" w:rsidR="00CB66D6" w:rsidRPr="00E71ED2" w:rsidRDefault="00CB66D6" w:rsidP="00CB66D6">
            <w:r w:rsidRPr="00E71ED2">
              <w:t xml:space="preserve">All programs - St. Joe </w:t>
            </w:r>
          </w:p>
        </w:tc>
        <w:tc>
          <w:tcPr>
            <w:tcW w:w="4770" w:type="dxa"/>
            <w:tcBorders>
              <w:top w:val="single" w:sz="6" w:space="0" w:color="auto"/>
              <w:left w:val="single" w:sz="6" w:space="0" w:color="auto"/>
              <w:bottom w:val="single" w:sz="6" w:space="0" w:color="auto"/>
              <w:right w:val="single" w:sz="6" w:space="0" w:color="auto"/>
            </w:tcBorders>
          </w:tcPr>
          <w:p w14:paraId="718DE6B0" w14:textId="77777777" w:rsidR="00CB66D6" w:rsidRPr="00E71ED2" w:rsidRDefault="00CB66D6" w:rsidP="00CB66D6">
            <w:r w:rsidRPr="00E71ED2">
              <w:rPr>
                <w:snapToGrid w:val="0"/>
                <w:color w:val="000000"/>
              </w:rPr>
              <w:t>% Of Follow-up reports (attempted) for people who leave a service</w:t>
            </w:r>
          </w:p>
        </w:tc>
        <w:tc>
          <w:tcPr>
            <w:tcW w:w="1106" w:type="dxa"/>
            <w:tcBorders>
              <w:top w:val="single" w:sz="6" w:space="0" w:color="auto"/>
              <w:left w:val="single" w:sz="6" w:space="0" w:color="auto"/>
              <w:bottom w:val="single" w:sz="6" w:space="0" w:color="auto"/>
              <w:right w:val="single" w:sz="6" w:space="0" w:color="auto"/>
            </w:tcBorders>
          </w:tcPr>
          <w:p w14:paraId="6F0FF9D3" w14:textId="71CD45A8" w:rsidR="00CB66D6" w:rsidRPr="00E71ED2" w:rsidRDefault="00CB66D6" w:rsidP="00CB66D6">
            <w:pPr>
              <w:tabs>
                <w:tab w:val="left" w:pos="360"/>
              </w:tabs>
              <w:jc w:val="center"/>
            </w:pPr>
            <w:r>
              <w:t>93%</w:t>
            </w:r>
          </w:p>
        </w:tc>
        <w:tc>
          <w:tcPr>
            <w:tcW w:w="1106" w:type="dxa"/>
            <w:tcBorders>
              <w:top w:val="single" w:sz="6" w:space="0" w:color="auto"/>
              <w:left w:val="single" w:sz="6" w:space="0" w:color="auto"/>
              <w:bottom w:val="single" w:sz="6" w:space="0" w:color="auto"/>
              <w:right w:val="single" w:sz="6" w:space="0" w:color="auto"/>
            </w:tcBorders>
          </w:tcPr>
          <w:p w14:paraId="52F01727" w14:textId="6AF63B62" w:rsidR="00CB66D6" w:rsidRPr="00E71ED2" w:rsidRDefault="00CB66D6" w:rsidP="00CB66D6">
            <w:pPr>
              <w:tabs>
                <w:tab w:val="left" w:pos="360"/>
              </w:tabs>
              <w:jc w:val="center"/>
            </w:pPr>
            <w:r>
              <w:t>100%</w:t>
            </w:r>
          </w:p>
        </w:tc>
        <w:tc>
          <w:tcPr>
            <w:tcW w:w="1106" w:type="dxa"/>
            <w:tcBorders>
              <w:top w:val="single" w:sz="6" w:space="0" w:color="auto"/>
              <w:left w:val="single" w:sz="6" w:space="0" w:color="auto"/>
              <w:bottom w:val="single" w:sz="6" w:space="0" w:color="auto"/>
              <w:right w:val="single" w:sz="6" w:space="0" w:color="auto"/>
            </w:tcBorders>
          </w:tcPr>
          <w:p w14:paraId="0210C66D" w14:textId="55030A15" w:rsidR="00CB66D6" w:rsidRPr="00E71ED2" w:rsidRDefault="00CB66D6" w:rsidP="00CB66D6">
            <w:pPr>
              <w:tabs>
                <w:tab w:val="left" w:pos="360"/>
              </w:tabs>
              <w:jc w:val="center"/>
            </w:pPr>
            <w:r>
              <w:t>100%</w:t>
            </w:r>
          </w:p>
        </w:tc>
        <w:tc>
          <w:tcPr>
            <w:tcW w:w="1092" w:type="dxa"/>
            <w:tcBorders>
              <w:top w:val="single" w:sz="6" w:space="0" w:color="auto"/>
              <w:left w:val="single" w:sz="6" w:space="0" w:color="auto"/>
              <w:bottom w:val="single" w:sz="6" w:space="0" w:color="auto"/>
              <w:right w:val="single" w:sz="6" w:space="0" w:color="auto"/>
            </w:tcBorders>
          </w:tcPr>
          <w:p w14:paraId="6BD7D736" w14:textId="50B54CA9" w:rsidR="00CB66D6" w:rsidRPr="00E71ED2" w:rsidRDefault="00CB66D6" w:rsidP="00CB66D6">
            <w:pPr>
              <w:tabs>
                <w:tab w:val="left" w:pos="360"/>
              </w:tabs>
              <w:jc w:val="center"/>
            </w:pPr>
            <w:r>
              <w:t>100%</w:t>
            </w:r>
          </w:p>
        </w:tc>
      </w:tr>
    </w:tbl>
    <w:p w14:paraId="483F8145" w14:textId="00B82880" w:rsidR="00914CD3" w:rsidRPr="00C85FAB" w:rsidRDefault="0023424E" w:rsidP="00914CD3">
      <w:pPr>
        <w:pStyle w:val="BodyText3"/>
        <w:tabs>
          <w:tab w:val="left" w:pos="360"/>
        </w:tabs>
        <w:rPr>
          <w:bCs/>
          <w:szCs w:val="24"/>
        </w:rPr>
      </w:pPr>
      <w:r>
        <w:rPr>
          <w:bCs/>
          <w:sz w:val="16"/>
          <w:szCs w:val="16"/>
        </w:rPr>
        <w:br w:type="textWrapping" w:clear="all"/>
      </w:r>
    </w:p>
    <w:p w14:paraId="3E53F4C6" w14:textId="77777777" w:rsidR="00914CD3" w:rsidRPr="00EC390D" w:rsidRDefault="00914CD3" w:rsidP="00914CD3">
      <w:pPr>
        <w:pStyle w:val="BodyText3"/>
        <w:tabs>
          <w:tab w:val="left" w:pos="360"/>
        </w:tabs>
        <w:rPr>
          <w:bCs/>
          <w:szCs w:val="24"/>
        </w:rPr>
      </w:pPr>
      <w:r w:rsidRPr="00EC390D">
        <w:rPr>
          <w:bCs/>
          <w:szCs w:val="24"/>
        </w:rPr>
        <w:t xml:space="preserve">RESULTS </w:t>
      </w:r>
    </w:p>
    <w:p w14:paraId="35E222F4" w14:textId="61C21C9B" w:rsidR="00914CD3" w:rsidRDefault="00914CD3" w:rsidP="00914CD3">
      <w:pPr>
        <w:pStyle w:val="Office"/>
        <w:rPr>
          <w:rFonts w:ascii="Times New Roman" w:hAnsi="Times New Roman"/>
          <w:sz w:val="22"/>
        </w:rPr>
      </w:pPr>
      <w:r>
        <w:rPr>
          <w:rFonts w:ascii="Times New Roman" w:hAnsi="Times New Roman"/>
          <w:sz w:val="22"/>
        </w:rPr>
        <w:t xml:space="preserve">Each program receives referrals from the </w:t>
      </w:r>
      <w:smartTag w:uri="urn:schemas-microsoft-com:office:smarttags" w:element="stockticker">
        <w:r>
          <w:rPr>
            <w:rFonts w:ascii="Times New Roman" w:hAnsi="Times New Roman"/>
            <w:sz w:val="22"/>
          </w:rPr>
          <w:t>CMH</w:t>
        </w:r>
      </w:smartTag>
      <w:r>
        <w:rPr>
          <w:rFonts w:ascii="Times New Roman" w:hAnsi="Times New Roman"/>
          <w:sz w:val="22"/>
        </w:rPr>
        <w:t xml:space="preserve"> agencies differently</w:t>
      </w:r>
      <w:r w:rsidR="00222B83">
        <w:rPr>
          <w:rFonts w:ascii="Times New Roman" w:hAnsi="Times New Roman"/>
          <w:sz w:val="22"/>
        </w:rPr>
        <w:t xml:space="preserve">.  </w:t>
      </w:r>
      <w:r>
        <w:rPr>
          <w:rFonts w:ascii="Times New Roman" w:hAnsi="Times New Roman"/>
          <w:sz w:val="22"/>
        </w:rPr>
        <w:t>Therefore, it makes sense to look at each program individually in order to have a more accurate picture of timely service delivery</w:t>
      </w:r>
      <w:r w:rsidR="00222B83">
        <w:rPr>
          <w:rFonts w:ascii="Times New Roman" w:hAnsi="Times New Roman"/>
          <w:sz w:val="22"/>
        </w:rPr>
        <w:t xml:space="preserve">.  </w:t>
      </w:r>
      <w:r>
        <w:rPr>
          <w:rFonts w:ascii="Times New Roman" w:hAnsi="Times New Roman"/>
          <w:sz w:val="22"/>
        </w:rPr>
        <w:t>Adapt does an excellent job of providing timely services</w:t>
      </w:r>
      <w:r w:rsidR="00222B83">
        <w:rPr>
          <w:rFonts w:ascii="Times New Roman" w:hAnsi="Times New Roman"/>
          <w:sz w:val="22"/>
        </w:rPr>
        <w:t xml:space="preserve">.  </w:t>
      </w:r>
      <w:r>
        <w:rPr>
          <w:rFonts w:ascii="Times New Roman" w:hAnsi="Times New Roman"/>
          <w:sz w:val="22"/>
        </w:rPr>
        <w:t>Delays between intake and start of service or from referral call to intake appointment are rarely due to the unavailability of Adapt personnel</w:t>
      </w:r>
      <w:r w:rsidR="00D57B7A">
        <w:rPr>
          <w:rFonts w:ascii="Times New Roman" w:hAnsi="Times New Roman"/>
          <w:sz w:val="22"/>
        </w:rPr>
        <w:t>.</w:t>
      </w:r>
      <w:r w:rsidR="00222B83">
        <w:rPr>
          <w:rFonts w:ascii="Times New Roman" w:hAnsi="Times New Roman"/>
          <w:sz w:val="22"/>
        </w:rPr>
        <w:t xml:space="preserve"> </w:t>
      </w:r>
      <w:r>
        <w:rPr>
          <w:rFonts w:ascii="Times New Roman" w:hAnsi="Times New Roman"/>
          <w:sz w:val="22"/>
        </w:rPr>
        <w:t>It is usually the case manager (CSM), consumer, or guardian/care provider who has a scheduling conflict</w:t>
      </w:r>
      <w:r w:rsidR="00D57B7A">
        <w:rPr>
          <w:rFonts w:ascii="Times New Roman" w:hAnsi="Times New Roman"/>
          <w:sz w:val="22"/>
        </w:rPr>
        <w:t xml:space="preserve"> or there is an issue with service authorization</w:t>
      </w:r>
      <w:r w:rsidR="00222B83">
        <w:rPr>
          <w:rFonts w:ascii="Times New Roman" w:hAnsi="Times New Roman"/>
          <w:sz w:val="22"/>
        </w:rPr>
        <w:t>.</w:t>
      </w:r>
      <w:r w:rsidR="00D57B7A">
        <w:rPr>
          <w:rFonts w:ascii="Times New Roman" w:hAnsi="Times New Roman"/>
          <w:sz w:val="22"/>
        </w:rPr>
        <w:t xml:space="preserve">  In some cases, advanced planning is the reason for the delay.</w:t>
      </w:r>
      <w:r w:rsidR="00222B83">
        <w:rPr>
          <w:rFonts w:ascii="Times New Roman" w:hAnsi="Times New Roman"/>
          <w:sz w:val="22"/>
        </w:rPr>
        <w:t xml:space="preserve">  </w:t>
      </w:r>
      <w:r>
        <w:rPr>
          <w:rFonts w:ascii="Times New Roman" w:hAnsi="Times New Roman"/>
          <w:sz w:val="22"/>
        </w:rPr>
        <w:t xml:space="preserve">For example, </w:t>
      </w:r>
      <w:r w:rsidR="00281688">
        <w:rPr>
          <w:rFonts w:ascii="Times New Roman" w:hAnsi="Times New Roman"/>
          <w:sz w:val="22"/>
        </w:rPr>
        <w:t>with the CLS Day Programs</w:t>
      </w:r>
      <w:r>
        <w:rPr>
          <w:rFonts w:ascii="Times New Roman" w:hAnsi="Times New Roman"/>
          <w:sz w:val="22"/>
        </w:rPr>
        <w:t>, a CSM may bring a new person to visit the program in April, but plan for the person to begin attending when school lets out in June</w:t>
      </w:r>
      <w:r w:rsidR="00222B83">
        <w:rPr>
          <w:rFonts w:ascii="Times New Roman" w:hAnsi="Times New Roman"/>
          <w:sz w:val="22"/>
        </w:rPr>
        <w:t xml:space="preserve">.  </w:t>
      </w:r>
      <w:r w:rsidR="00D57B7A">
        <w:rPr>
          <w:rFonts w:ascii="Times New Roman" w:hAnsi="Times New Roman"/>
          <w:sz w:val="22"/>
        </w:rPr>
        <w:t xml:space="preserve">With the In-Home Supports program, seeking an appropriate employee to work with an individual may cause delays </w:t>
      </w:r>
      <w:r w:rsidR="00211CB0">
        <w:rPr>
          <w:rFonts w:ascii="Times New Roman" w:hAnsi="Times New Roman"/>
          <w:sz w:val="22"/>
        </w:rPr>
        <w:t xml:space="preserve">to the start of </w:t>
      </w:r>
      <w:r w:rsidR="00D57B7A">
        <w:rPr>
          <w:rFonts w:ascii="Times New Roman" w:hAnsi="Times New Roman"/>
          <w:sz w:val="22"/>
        </w:rPr>
        <w:t>service</w:t>
      </w:r>
      <w:r w:rsidR="00281688">
        <w:rPr>
          <w:rFonts w:ascii="Times New Roman" w:hAnsi="Times New Roman"/>
          <w:sz w:val="22"/>
        </w:rPr>
        <w:t>, which occurred this fiscal year in Branch County, with the program averaging 60</w:t>
      </w:r>
      <w:r w:rsidR="00EA7453">
        <w:rPr>
          <w:rFonts w:ascii="Times New Roman" w:hAnsi="Times New Roman"/>
          <w:sz w:val="22"/>
        </w:rPr>
        <w:t xml:space="preserve"> days </w:t>
      </w:r>
      <w:r w:rsidR="00281688">
        <w:rPr>
          <w:rFonts w:ascii="Times New Roman" w:hAnsi="Times New Roman"/>
          <w:sz w:val="22"/>
        </w:rPr>
        <w:t xml:space="preserve"> between intake and the start of services</w:t>
      </w:r>
      <w:r w:rsidR="00D57B7A">
        <w:rPr>
          <w:rFonts w:ascii="Times New Roman" w:hAnsi="Times New Roman"/>
          <w:sz w:val="22"/>
        </w:rPr>
        <w:t>.</w:t>
      </w:r>
      <w:r w:rsidR="00DA2530">
        <w:rPr>
          <w:rFonts w:ascii="Times New Roman" w:hAnsi="Times New Roman"/>
          <w:sz w:val="22"/>
        </w:rPr>
        <w:t xml:space="preserve">  </w:t>
      </w:r>
    </w:p>
    <w:p w14:paraId="39BD59DC" w14:textId="77777777" w:rsidR="00C85FAB" w:rsidRDefault="00C85FAB" w:rsidP="00C85FAB">
      <w:pPr>
        <w:pStyle w:val="Office"/>
        <w:spacing w:line="240" w:lineRule="auto"/>
        <w:rPr>
          <w:rFonts w:ascii="Times New Roman" w:hAnsi="Times New Roman"/>
          <w:b/>
          <w:bCs/>
          <w:sz w:val="22"/>
          <w:highlight w:val="yellow"/>
        </w:rPr>
      </w:pPr>
    </w:p>
    <w:p w14:paraId="4BF9283B" w14:textId="2C13C7BD" w:rsidR="00F255CD" w:rsidRDefault="00281688" w:rsidP="00700103">
      <w:pPr>
        <w:pStyle w:val="Office"/>
        <w:spacing w:line="240" w:lineRule="auto"/>
        <w:rPr>
          <w:rFonts w:ascii="Times New Roman" w:hAnsi="Times New Roman"/>
          <w:b/>
          <w:bCs/>
          <w:sz w:val="22"/>
        </w:rPr>
      </w:pPr>
      <w:r>
        <w:rPr>
          <w:rFonts w:ascii="Times New Roman" w:hAnsi="Times New Roman"/>
          <w:bCs/>
          <w:sz w:val="22"/>
          <w:szCs w:val="22"/>
        </w:rPr>
        <w:lastRenderedPageBreak/>
        <w:t>For t</w:t>
      </w:r>
      <w:r w:rsidR="00044D78">
        <w:rPr>
          <w:rFonts w:ascii="Times New Roman" w:hAnsi="Times New Roman"/>
          <w:bCs/>
          <w:sz w:val="22"/>
          <w:szCs w:val="22"/>
        </w:rPr>
        <w:t>h</w:t>
      </w:r>
      <w:r>
        <w:rPr>
          <w:rFonts w:ascii="Times New Roman" w:hAnsi="Times New Roman"/>
          <w:bCs/>
          <w:sz w:val="22"/>
          <w:szCs w:val="22"/>
        </w:rPr>
        <w:t>e</w:t>
      </w:r>
      <w:r w:rsidR="00044D78">
        <w:rPr>
          <w:rFonts w:ascii="Times New Roman" w:hAnsi="Times New Roman"/>
          <w:bCs/>
          <w:sz w:val="22"/>
          <w:szCs w:val="22"/>
        </w:rPr>
        <w:t xml:space="preserve"> past </w:t>
      </w:r>
      <w:r>
        <w:rPr>
          <w:rFonts w:ascii="Times New Roman" w:hAnsi="Times New Roman"/>
          <w:bCs/>
          <w:sz w:val="22"/>
          <w:szCs w:val="22"/>
        </w:rPr>
        <w:t xml:space="preserve">2-3 </w:t>
      </w:r>
      <w:r w:rsidR="00044D78">
        <w:rPr>
          <w:rFonts w:ascii="Times New Roman" w:hAnsi="Times New Roman"/>
          <w:bCs/>
          <w:sz w:val="22"/>
          <w:szCs w:val="22"/>
        </w:rPr>
        <w:t>year</w:t>
      </w:r>
      <w:r>
        <w:rPr>
          <w:rFonts w:ascii="Times New Roman" w:hAnsi="Times New Roman"/>
          <w:bCs/>
          <w:sz w:val="22"/>
          <w:szCs w:val="22"/>
        </w:rPr>
        <w:t>s</w:t>
      </w:r>
      <w:r w:rsidR="00044D78">
        <w:rPr>
          <w:rFonts w:ascii="Times New Roman" w:hAnsi="Times New Roman"/>
          <w:bCs/>
          <w:sz w:val="22"/>
          <w:szCs w:val="22"/>
        </w:rPr>
        <w:t>, there seem</w:t>
      </w:r>
      <w:r>
        <w:rPr>
          <w:rFonts w:ascii="Times New Roman" w:hAnsi="Times New Roman"/>
          <w:bCs/>
          <w:sz w:val="22"/>
          <w:szCs w:val="22"/>
        </w:rPr>
        <w:t>s</w:t>
      </w:r>
      <w:r w:rsidR="00044D78">
        <w:rPr>
          <w:rFonts w:ascii="Times New Roman" w:hAnsi="Times New Roman"/>
          <w:bCs/>
          <w:sz w:val="22"/>
          <w:szCs w:val="22"/>
        </w:rPr>
        <w:t xml:space="preserve"> to </w:t>
      </w:r>
      <w:r>
        <w:rPr>
          <w:rFonts w:ascii="Times New Roman" w:hAnsi="Times New Roman"/>
          <w:bCs/>
          <w:sz w:val="22"/>
          <w:szCs w:val="22"/>
        </w:rPr>
        <w:t xml:space="preserve">have </w:t>
      </w:r>
      <w:r w:rsidR="00044D78">
        <w:rPr>
          <w:rFonts w:ascii="Times New Roman" w:hAnsi="Times New Roman"/>
          <w:bCs/>
          <w:sz w:val="22"/>
          <w:szCs w:val="22"/>
        </w:rPr>
        <w:t>be</w:t>
      </w:r>
      <w:r>
        <w:rPr>
          <w:rFonts w:ascii="Times New Roman" w:hAnsi="Times New Roman"/>
          <w:bCs/>
          <w:sz w:val="22"/>
          <w:szCs w:val="22"/>
        </w:rPr>
        <w:t>en a</w:t>
      </w:r>
      <w:r w:rsidR="00044D78">
        <w:rPr>
          <w:rFonts w:ascii="Times New Roman" w:hAnsi="Times New Roman"/>
          <w:bCs/>
          <w:sz w:val="22"/>
          <w:szCs w:val="22"/>
        </w:rPr>
        <w:t xml:space="preserve"> disruption in case management with turnover, new hires, and extended leaves coupled with guardians/family/consumer creating delays as well. Adapt continues to be responsive to referrals and strives to start services as quickly as possible.  Adapt </w:t>
      </w:r>
      <w:r>
        <w:rPr>
          <w:rFonts w:ascii="Times New Roman" w:hAnsi="Times New Roman"/>
          <w:bCs/>
          <w:sz w:val="22"/>
          <w:szCs w:val="22"/>
        </w:rPr>
        <w:t>has and always will be</w:t>
      </w:r>
      <w:r w:rsidR="00044D78">
        <w:rPr>
          <w:rFonts w:ascii="Times New Roman" w:hAnsi="Times New Roman"/>
          <w:bCs/>
          <w:sz w:val="22"/>
          <w:szCs w:val="22"/>
        </w:rPr>
        <w:t xml:space="preserve"> dependent upon the expediency of others. </w:t>
      </w:r>
      <w:r w:rsidR="00044D78">
        <w:rPr>
          <w:rFonts w:ascii="Times New Roman" w:hAnsi="Times New Roman"/>
          <w:b/>
          <w:bCs/>
          <w:sz w:val="22"/>
        </w:rPr>
        <w:t xml:space="preserve"> </w:t>
      </w:r>
      <w:r w:rsidR="00914CD3">
        <w:rPr>
          <w:rFonts w:ascii="Times New Roman" w:hAnsi="Times New Roman"/>
          <w:sz w:val="22"/>
        </w:rPr>
        <w:t xml:space="preserve">As CMH agencies continue to scrutinize the services they authorize, the referral, intake and date services </w:t>
      </w:r>
      <w:r w:rsidR="00700103">
        <w:rPr>
          <w:rFonts w:ascii="Times New Roman" w:hAnsi="Times New Roman"/>
          <w:sz w:val="22"/>
        </w:rPr>
        <w:t xml:space="preserve">begin </w:t>
      </w:r>
      <w:r w:rsidR="00914CD3">
        <w:rPr>
          <w:rFonts w:ascii="Times New Roman" w:hAnsi="Times New Roman"/>
          <w:sz w:val="22"/>
        </w:rPr>
        <w:t>may</w:t>
      </w:r>
      <w:r w:rsidR="00044D78">
        <w:rPr>
          <w:rFonts w:ascii="Times New Roman" w:hAnsi="Times New Roman"/>
          <w:sz w:val="22"/>
        </w:rPr>
        <w:t xml:space="preserve"> </w:t>
      </w:r>
      <w:r w:rsidR="00700103">
        <w:rPr>
          <w:rFonts w:ascii="Times New Roman" w:hAnsi="Times New Roman"/>
          <w:sz w:val="22"/>
        </w:rPr>
        <w:t>further delay services</w:t>
      </w:r>
      <w:r w:rsidR="00222B83">
        <w:rPr>
          <w:rFonts w:ascii="Times New Roman" w:hAnsi="Times New Roman"/>
          <w:sz w:val="22"/>
        </w:rPr>
        <w:t xml:space="preserve">.  </w:t>
      </w:r>
      <w:r w:rsidR="00044D78">
        <w:rPr>
          <w:rFonts w:ascii="Times New Roman" w:hAnsi="Times New Roman"/>
          <w:sz w:val="22"/>
        </w:rPr>
        <w:t>In Branch County, exit summaries were completed for all programs and one follow-up summary was not completed</w:t>
      </w:r>
      <w:r>
        <w:rPr>
          <w:rFonts w:ascii="Times New Roman" w:hAnsi="Times New Roman"/>
          <w:sz w:val="22"/>
        </w:rPr>
        <w:t>, which is the same as last year</w:t>
      </w:r>
      <w:r w:rsidR="00222B83">
        <w:rPr>
          <w:rFonts w:ascii="Times New Roman" w:hAnsi="Times New Roman"/>
          <w:sz w:val="22"/>
        </w:rPr>
        <w:t>.</w:t>
      </w:r>
      <w:r w:rsidR="00044D78">
        <w:rPr>
          <w:rFonts w:ascii="Times New Roman" w:hAnsi="Times New Roman"/>
          <w:sz w:val="22"/>
        </w:rPr>
        <w:t xml:space="preserve"> In St. Joe County, </w:t>
      </w:r>
      <w:r>
        <w:rPr>
          <w:rFonts w:ascii="Times New Roman" w:hAnsi="Times New Roman"/>
          <w:sz w:val="22"/>
        </w:rPr>
        <w:t>100</w:t>
      </w:r>
      <w:r w:rsidR="00044D78">
        <w:rPr>
          <w:rFonts w:ascii="Times New Roman" w:hAnsi="Times New Roman"/>
          <w:sz w:val="22"/>
        </w:rPr>
        <w:t xml:space="preserve">% of exit summaries and </w:t>
      </w:r>
      <w:r>
        <w:rPr>
          <w:rFonts w:ascii="Times New Roman" w:hAnsi="Times New Roman"/>
          <w:sz w:val="22"/>
        </w:rPr>
        <w:t>100</w:t>
      </w:r>
      <w:r w:rsidR="00044D78">
        <w:rPr>
          <w:rFonts w:ascii="Times New Roman" w:hAnsi="Times New Roman"/>
          <w:sz w:val="22"/>
        </w:rPr>
        <w:t>% of follow-up summaries</w:t>
      </w:r>
      <w:r>
        <w:rPr>
          <w:rFonts w:ascii="Times New Roman" w:hAnsi="Times New Roman"/>
          <w:sz w:val="22"/>
        </w:rPr>
        <w:t xml:space="preserve"> were completed, which is a nice improvement from the previous year</w:t>
      </w:r>
      <w:r w:rsidR="00044D78">
        <w:rPr>
          <w:rFonts w:ascii="Times New Roman" w:hAnsi="Times New Roman"/>
          <w:sz w:val="22"/>
        </w:rPr>
        <w:t>.</w:t>
      </w:r>
      <w:r w:rsidR="00222B83">
        <w:rPr>
          <w:rFonts w:ascii="Times New Roman" w:hAnsi="Times New Roman"/>
          <w:sz w:val="22"/>
        </w:rPr>
        <w:t xml:space="preserve">  </w:t>
      </w:r>
    </w:p>
    <w:p w14:paraId="48EDC32D" w14:textId="77777777" w:rsidR="00B764D9" w:rsidRDefault="00B764D9" w:rsidP="00914CD3">
      <w:pPr>
        <w:pStyle w:val="Office"/>
        <w:rPr>
          <w:rFonts w:ascii="Times New Roman" w:hAnsi="Times New Roman"/>
          <w:b/>
          <w:bCs/>
          <w:sz w:val="22"/>
        </w:rPr>
      </w:pPr>
    </w:p>
    <w:p w14:paraId="02F863C6" w14:textId="1C10BB4A" w:rsidR="00914CD3" w:rsidRDefault="00914CD3" w:rsidP="00914CD3">
      <w:pPr>
        <w:pStyle w:val="Office"/>
        <w:rPr>
          <w:rFonts w:ascii="Times New Roman" w:hAnsi="Times New Roman"/>
          <w:b/>
          <w:bCs/>
          <w:sz w:val="22"/>
        </w:rPr>
      </w:pPr>
      <w:r>
        <w:rPr>
          <w:rFonts w:ascii="Times New Roman" w:hAnsi="Times New Roman"/>
          <w:b/>
          <w:bCs/>
          <w:sz w:val="22"/>
        </w:rPr>
        <w:t>GOAL C-2</w:t>
      </w:r>
      <w:r>
        <w:rPr>
          <w:rFonts w:ascii="Times New Roman" w:hAnsi="Times New Roman"/>
          <w:b/>
          <w:bCs/>
          <w:sz w:val="22"/>
        </w:rPr>
        <w:tab/>
        <w:t>MAXIMIZE PROGRAM COST EFFECTIVENESS</w:t>
      </w:r>
    </w:p>
    <w:p w14:paraId="549B3DC5" w14:textId="0DE25A95" w:rsidR="00914CD3" w:rsidRPr="00700103" w:rsidRDefault="00914CD3" w:rsidP="00914CD3">
      <w:pPr>
        <w:rPr>
          <w:sz w:val="22"/>
        </w:rPr>
      </w:pPr>
      <w:r>
        <w:rPr>
          <w:sz w:val="22"/>
        </w:rPr>
        <w:t>If ADAPT is to remain a viable provider of services, fiscal responsibility is essential</w:t>
      </w:r>
      <w:r w:rsidR="00222B83">
        <w:rPr>
          <w:sz w:val="22"/>
        </w:rPr>
        <w:t xml:space="preserve">.  </w:t>
      </w:r>
      <w:r>
        <w:rPr>
          <w:sz w:val="22"/>
        </w:rPr>
        <w:t>Controlling the cost of services is a primary function of management.</w:t>
      </w:r>
    </w:p>
    <w:p w14:paraId="629D8016" w14:textId="77777777" w:rsidR="00914CD3" w:rsidRPr="00EC390D" w:rsidRDefault="00914CD3" w:rsidP="00914CD3">
      <w:pPr>
        <w:pStyle w:val="Heading3"/>
        <w:rPr>
          <w:bCs/>
          <w:szCs w:val="24"/>
        </w:rPr>
      </w:pPr>
      <w:r w:rsidRPr="00EC390D">
        <w:rPr>
          <w:bCs/>
          <w:szCs w:val="24"/>
        </w:rPr>
        <w:t>EVALUATION STRATEGY</w:t>
      </w:r>
    </w:p>
    <w:p w14:paraId="4F47BDCF" w14:textId="66620525" w:rsidR="00914CD3" w:rsidRPr="009814C3" w:rsidRDefault="00914CD3" w:rsidP="00914CD3">
      <w:pPr>
        <w:rPr>
          <w:b/>
          <w:bCs/>
          <w:sz w:val="22"/>
          <w:szCs w:val="22"/>
        </w:rPr>
      </w:pPr>
      <w:r w:rsidRPr="00FC4B65">
        <w:rPr>
          <w:sz w:val="22"/>
          <w:szCs w:val="22"/>
        </w:rPr>
        <w:t xml:space="preserve">The annual cost per consumer for the Branch and </w:t>
      </w:r>
      <w:r w:rsidR="00222B83">
        <w:rPr>
          <w:sz w:val="22"/>
          <w:szCs w:val="22"/>
        </w:rPr>
        <w:t>St. Joe</w:t>
      </w:r>
      <w:r w:rsidRPr="00FC4B65">
        <w:rPr>
          <w:sz w:val="22"/>
          <w:szCs w:val="22"/>
        </w:rPr>
        <w:t xml:space="preserve"> CLS programs and the Clubhouse is the actual expenses for each program as of September 30</w:t>
      </w:r>
      <w:r w:rsidRPr="00FC4B65">
        <w:rPr>
          <w:sz w:val="22"/>
          <w:szCs w:val="22"/>
          <w:vertAlign w:val="superscript"/>
        </w:rPr>
        <w:t>th</w:t>
      </w:r>
      <w:r w:rsidRPr="00FC4B65">
        <w:rPr>
          <w:sz w:val="22"/>
          <w:szCs w:val="22"/>
        </w:rPr>
        <w:t xml:space="preserve"> (before adjustments) divided by the FTE’s in September</w:t>
      </w:r>
      <w:r w:rsidR="00222B83">
        <w:rPr>
          <w:sz w:val="22"/>
          <w:szCs w:val="22"/>
        </w:rPr>
        <w:t xml:space="preserve">.  </w:t>
      </w:r>
      <w:r w:rsidRPr="00FC4B65">
        <w:rPr>
          <w:sz w:val="22"/>
          <w:szCs w:val="22"/>
        </w:rPr>
        <w:t>Transportation, consumer wages, and consumer FICA will be deducted from the expenses</w:t>
      </w:r>
      <w:r w:rsidR="00222B83">
        <w:rPr>
          <w:sz w:val="22"/>
          <w:szCs w:val="22"/>
        </w:rPr>
        <w:t xml:space="preserve">.  </w:t>
      </w:r>
      <w:r w:rsidRPr="00FC4B65">
        <w:rPr>
          <w:sz w:val="22"/>
          <w:szCs w:val="22"/>
        </w:rPr>
        <w:t>FTE’s will be determined by the total units provided in September divided by 22, and then divided by the number of days the program was open in September</w:t>
      </w:r>
      <w:r w:rsidR="00222B83">
        <w:rPr>
          <w:sz w:val="22"/>
          <w:szCs w:val="22"/>
        </w:rPr>
        <w:t xml:space="preserve">.  </w:t>
      </w:r>
      <w:r w:rsidRPr="00FC4B65">
        <w:rPr>
          <w:sz w:val="22"/>
          <w:szCs w:val="22"/>
        </w:rPr>
        <w:t>Actual expenses divided by total units of service for the year divided by 22, and then divided by the number of days the programs were open equals the number of FTE’s for the fiscal year</w:t>
      </w:r>
      <w:r w:rsidR="00222B83">
        <w:rPr>
          <w:sz w:val="22"/>
          <w:szCs w:val="22"/>
        </w:rPr>
        <w:t xml:space="preserve">.  </w:t>
      </w:r>
      <w:r w:rsidRPr="00FC4B65">
        <w:rPr>
          <w:sz w:val="22"/>
          <w:szCs w:val="22"/>
        </w:rPr>
        <w:t>Employment Resources cost per placement – divide the program cost (as defined above) by the total number of placements as of September 30</w:t>
      </w:r>
      <w:r w:rsidRPr="00FC4B65">
        <w:rPr>
          <w:sz w:val="22"/>
          <w:szCs w:val="22"/>
          <w:vertAlign w:val="superscript"/>
        </w:rPr>
        <w:t>th</w:t>
      </w:r>
      <w:r w:rsidRPr="00FC4B65">
        <w:rPr>
          <w:sz w:val="22"/>
          <w:szCs w:val="22"/>
        </w:rPr>
        <w:t>.</w:t>
      </w:r>
      <w:r w:rsidR="009814C3">
        <w:rPr>
          <w:sz w:val="22"/>
          <w:szCs w:val="22"/>
        </w:rPr>
        <w:t xml:space="preserve">  </w:t>
      </w:r>
    </w:p>
    <w:p w14:paraId="0E4984AB" w14:textId="0A33DA09" w:rsidR="00914CD3" w:rsidRDefault="00914CD3" w:rsidP="00914CD3">
      <w:pPr>
        <w:pStyle w:val="Office"/>
        <w:spacing w:line="240" w:lineRule="auto"/>
        <w:rPr>
          <w:rFonts w:ascii="Times New Roman" w:hAnsi="Times New Roman"/>
          <w:iCs/>
          <w:sz w:val="16"/>
          <w:szCs w:val="16"/>
        </w:rPr>
      </w:pPr>
    </w:p>
    <w:p w14:paraId="02402FFE" w14:textId="77777777" w:rsidR="0087763E" w:rsidRPr="004727EC" w:rsidRDefault="0087763E" w:rsidP="00914CD3">
      <w:pPr>
        <w:pStyle w:val="Office"/>
        <w:spacing w:line="240" w:lineRule="auto"/>
        <w:rPr>
          <w:rFonts w:ascii="Times New Roman" w:hAnsi="Times New Roman"/>
          <w:iCs/>
          <w:sz w:val="16"/>
          <w:szCs w:val="16"/>
        </w:rPr>
      </w:pPr>
    </w:p>
    <w:tbl>
      <w:tblPr>
        <w:tblW w:w="10512" w:type="dxa"/>
        <w:tblLayout w:type="fixed"/>
        <w:tblLook w:val="0000" w:firstRow="0" w:lastRow="0" w:firstColumn="0" w:lastColumn="0" w:noHBand="0" w:noVBand="0"/>
      </w:tblPr>
      <w:tblGrid>
        <w:gridCol w:w="360"/>
        <w:gridCol w:w="2808"/>
        <w:gridCol w:w="2952"/>
        <w:gridCol w:w="1098"/>
        <w:gridCol w:w="1098"/>
        <w:gridCol w:w="1098"/>
        <w:gridCol w:w="1098"/>
      </w:tblGrid>
      <w:tr w:rsidR="00764258" w14:paraId="0CD6EFAA" w14:textId="77777777" w:rsidTr="00764258">
        <w:tc>
          <w:tcPr>
            <w:tcW w:w="360" w:type="dxa"/>
          </w:tcPr>
          <w:p w14:paraId="35735F20" w14:textId="77777777" w:rsidR="00764258" w:rsidRDefault="00764258" w:rsidP="00764258">
            <w:pPr>
              <w:rPr>
                <w:sz w:val="24"/>
              </w:rPr>
            </w:pPr>
          </w:p>
        </w:tc>
        <w:tc>
          <w:tcPr>
            <w:tcW w:w="2808" w:type="dxa"/>
            <w:tcBorders>
              <w:top w:val="single" w:sz="6" w:space="0" w:color="auto"/>
              <w:left w:val="single" w:sz="6" w:space="0" w:color="auto"/>
              <w:bottom w:val="single" w:sz="6" w:space="0" w:color="auto"/>
              <w:right w:val="single" w:sz="6" w:space="0" w:color="auto"/>
            </w:tcBorders>
          </w:tcPr>
          <w:p w14:paraId="261521A6" w14:textId="77777777" w:rsidR="00764258" w:rsidRDefault="00764258" w:rsidP="00764258">
            <w:r>
              <w:t xml:space="preserve">PROGRAM </w:t>
            </w:r>
          </w:p>
        </w:tc>
        <w:tc>
          <w:tcPr>
            <w:tcW w:w="2952" w:type="dxa"/>
            <w:tcBorders>
              <w:top w:val="single" w:sz="6" w:space="0" w:color="auto"/>
              <w:left w:val="single" w:sz="6" w:space="0" w:color="auto"/>
              <w:bottom w:val="single" w:sz="6" w:space="0" w:color="auto"/>
              <w:right w:val="single" w:sz="6" w:space="0" w:color="auto"/>
            </w:tcBorders>
          </w:tcPr>
          <w:p w14:paraId="13B89AAD" w14:textId="77777777" w:rsidR="00764258" w:rsidRDefault="00764258" w:rsidP="00764258">
            <w:r>
              <w:t xml:space="preserve">INDICATOR         </w:t>
            </w:r>
          </w:p>
        </w:tc>
        <w:tc>
          <w:tcPr>
            <w:tcW w:w="1098" w:type="dxa"/>
            <w:tcBorders>
              <w:top w:val="single" w:sz="6" w:space="0" w:color="auto"/>
              <w:left w:val="single" w:sz="6" w:space="0" w:color="auto"/>
              <w:bottom w:val="single" w:sz="6" w:space="0" w:color="auto"/>
              <w:right w:val="single" w:sz="6" w:space="0" w:color="auto"/>
            </w:tcBorders>
          </w:tcPr>
          <w:p w14:paraId="0336E7C7" w14:textId="77777777" w:rsidR="00764258" w:rsidRPr="00764258" w:rsidRDefault="00764258" w:rsidP="00764258">
            <w:pPr>
              <w:tabs>
                <w:tab w:val="left" w:pos="360"/>
              </w:tabs>
              <w:jc w:val="center"/>
            </w:pPr>
            <w:r w:rsidRPr="00764258">
              <w:t>ACTUAL</w:t>
            </w:r>
          </w:p>
          <w:p w14:paraId="152E7E8C" w14:textId="6C6664B4" w:rsidR="00764258" w:rsidRPr="00764258" w:rsidRDefault="00764258" w:rsidP="00764258">
            <w:pPr>
              <w:tabs>
                <w:tab w:val="left" w:pos="360"/>
              </w:tabs>
              <w:jc w:val="center"/>
            </w:pPr>
            <w:r w:rsidRPr="00764258">
              <w:t>21/22</w:t>
            </w:r>
          </w:p>
        </w:tc>
        <w:tc>
          <w:tcPr>
            <w:tcW w:w="1098" w:type="dxa"/>
            <w:tcBorders>
              <w:top w:val="single" w:sz="6" w:space="0" w:color="auto"/>
              <w:left w:val="single" w:sz="6" w:space="0" w:color="auto"/>
              <w:bottom w:val="single" w:sz="6" w:space="0" w:color="auto"/>
              <w:right w:val="single" w:sz="6" w:space="0" w:color="auto"/>
            </w:tcBorders>
          </w:tcPr>
          <w:p w14:paraId="2F323C10" w14:textId="77777777" w:rsidR="00764258" w:rsidRPr="00764258" w:rsidRDefault="00764258" w:rsidP="00764258">
            <w:pPr>
              <w:tabs>
                <w:tab w:val="left" w:pos="360"/>
              </w:tabs>
              <w:jc w:val="center"/>
            </w:pPr>
            <w:r w:rsidRPr="00764258">
              <w:t>TARGET</w:t>
            </w:r>
          </w:p>
          <w:p w14:paraId="33B98CEA" w14:textId="35370728" w:rsidR="00764258" w:rsidRPr="00764258" w:rsidRDefault="00764258" w:rsidP="00764258">
            <w:pPr>
              <w:tabs>
                <w:tab w:val="left" w:pos="360"/>
              </w:tabs>
              <w:jc w:val="center"/>
            </w:pPr>
            <w:r w:rsidRPr="00764258">
              <w:t>22/23</w:t>
            </w:r>
          </w:p>
        </w:tc>
        <w:tc>
          <w:tcPr>
            <w:tcW w:w="1098" w:type="dxa"/>
            <w:tcBorders>
              <w:top w:val="single" w:sz="6" w:space="0" w:color="auto"/>
              <w:left w:val="single" w:sz="6" w:space="0" w:color="auto"/>
              <w:bottom w:val="single" w:sz="6" w:space="0" w:color="auto"/>
              <w:right w:val="single" w:sz="6" w:space="0" w:color="auto"/>
            </w:tcBorders>
          </w:tcPr>
          <w:p w14:paraId="7F429DCB" w14:textId="77777777" w:rsidR="00764258" w:rsidRPr="00764258" w:rsidRDefault="00764258" w:rsidP="00764258">
            <w:pPr>
              <w:tabs>
                <w:tab w:val="left" w:pos="360"/>
              </w:tabs>
              <w:jc w:val="center"/>
            </w:pPr>
            <w:r w:rsidRPr="00764258">
              <w:t xml:space="preserve">ACTUAL </w:t>
            </w:r>
          </w:p>
          <w:p w14:paraId="60FC69E5" w14:textId="1D5A1E31" w:rsidR="00764258" w:rsidRPr="00764258" w:rsidRDefault="00764258" w:rsidP="00764258">
            <w:pPr>
              <w:tabs>
                <w:tab w:val="left" w:pos="360"/>
              </w:tabs>
              <w:jc w:val="center"/>
            </w:pPr>
            <w:r w:rsidRPr="00764258">
              <w:t>22/23</w:t>
            </w:r>
          </w:p>
        </w:tc>
        <w:tc>
          <w:tcPr>
            <w:tcW w:w="1098" w:type="dxa"/>
            <w:tcBorders>
              <w:top w:val="single" w:sz="6" w:space="0" w:color="auto"/>
              <w:left w:val="single" w:sz="6" w:space="0" w:color="auto"/>
              <w:bottom w:val="single" w:sz="6" w:space="0" w:color="auto"/>
              <w:right w:val="single" w:sz="6" w:space="0" w:color="auto"/>
            </w:tcBorders>
          </w:tcPr>
          <w:p w14:paraId="5A4AA89F" w14:textId="77777777" w:rsidR="00764258" w:rsidRPr="00764258" w:rsidRDefault="00764258" w:rsidP="00764258">
            <w:pPr>
              <w:tabs>
                <w:tab w:val="left" w:pos="360"/>
              </w:tabs>
              <w:jc w:val="center"/>
            </w:pPr>
            <w:r w:rsidRPr="00764258">
              <w:t>TARGET</w:t>
            </w:r>
          </w:p>
          <w:p w14:paraId="4E776622" w14:textId="42C42E17" w:rsidR="00764258" w:rsidRPr="00764258" w:rsidRDefault="00764258" w:rsidP="00764258">
            <w:pPr>
              <w:tabs>
                <w:tab w:val="left" w:pos="360"/>
              </w:tabs>
              <w:jc w:val="center"/>
            </w:pPr>
            <w:r w:rsidRPr="00764258">
              <w:t>23/24</w:t>
            </w:r>
          </w:p>
        </w:tc>
      </w:tr>
      <w:tr w:rsidR="00764258" w14:paraId="1D65ED9E" w14:textId="77777777" w:rsidTr="00764258">
        <w:tc>
          <w:tcPr>
            <w:tcW w:w="360" w:type="dxa"/>
          </w:tcPr>
          <w:p w14:paraId="2CB50F85" w14:textId="77777777" w:rsidR="00764258" w:rsidRDefault="00764258" w:rsidP="00764258">
            <w:pPr>
              <w:rPr>
                <w:sz w:val="24"/>
              </w:rPr>
            </w:pPr>
          </w:p>
        </w:tc>
        <w:tc>
          <w:tcPr>
            <w:tcW w:w="2808" w:type="dxa"/>
            <w:tcBorders>
              <w:top w:val="single" w:sz="6" w:space="0" w:color="auto"/>
              <w:left w:val="single" w:sz="6" w:space="0" w:color="auto"/>
              <w:bottom w:val="single" w:sz="6" w:space="0" w:color="auto"/>
              <w:right w:val="single" w:sz="6" w:space="0" w:color="auto"/>
            </w:tcBorders>
          </w:tcPr>
          <w:p w14:paraId="39213516" w14:textId="77777777" w:rsidR="00764258" w:rsidRDefault="00764258" w:rsidP="00764258">
            <w:r>
              <w:t>Branch CLS</w:t>
            </w:r>
          </w:p>
        </w:tc>
        <w:tc>
          <w:tcPr>
            <w:tcW w:w="2952" w:type="dxa"/>
            <w:tcBorders>
              <w:top w:val="single" w:sz="6" w:space="0" w:color="auto"/>
              <w:left w:val="single" w:sz="6" w:space="0" w:color="auto"/>
              <w:bottom w:val="single" w:sz="6" w:space="0" w:color="auto"/>
              <w:right w:val="single" w:sz="6" w:space="0" w:color="auto"/>
            </w:tcBorders>
          </w:tcPr>
          <w:p w14:paraId="49FE69AE" w14:textId="77777777" w:rsidR="00764258" w:rsidRDefault="00764258" w:rsidP="00764258">
            <w:r>
              <w:t xml:space="preserve">Annual cost per consumer </w:t>
            </w:r>
          </w:p>
        </w:tc>
        <w:tc>
          <w:tcPr>
            <w:tcW w:w="1098" w:type="dxa"/>
            <w:tcBorders>
              <w:top w:val="single" w:sz="6" w:space="0" w:color="auto"/>
              <w:left w:val="single" w:sz="6" w:space="0" w:color="auto"/>
              <w:bottom w:val="single" w:sz="6" w:space="0" w:color="auto"/>
              <w:right w:val="single" w:sz="6" w:space="0" w:color="auto"/>
            </w:tcBorders>
          </w:tcPr>
          <w:p w14:paraId="3C61B3D0" w14:textId="1B1A5F1A" w:rsidR="00764258" w:rsidRDefault="00764258" w:rsidP="00764258">
            <w:pPr>
              <w:jc w:val="center"/>
            </w:pPr>
            <w:r>
              <w:t>$19,038</w:t>
            </w:r>
          </w:p>
        </w:tc>
        <w:tc>
          <w:tcPr>
            <w:tcW w:w="1098" w:type="dxa"/>
            <w:tcBorders>
              <w:top w:val="single" w:sz="6" w:space="0" w:color="auto"/>
              <w:left w:val="single" w:sz="6" w:space="0" w:color="auto"/>
              <w:bottom w:val="single" w:sz="6" w:space="0" w:color="auto"/>
              <w:right w:val="single" w:sz="6" w:space="0" w:color="auto"/>
            </w:tcBorders>
          </w:tcPr>
          <w:p w14:paraId="0B3BF3D4" w14:textId="5DBF2C8E" w:rsidR="00764258" w:rsidRDefault="00764258" w:rsidP="00764258">
            <w:pPr>
              <w:jc w:val="center"/>
            </w:pPr>
            <w:r>
              <w:t>$19,000</w:t>
            </w:r>
          </w:p>
        </w:tc>
        <w:tc>
          <w:tcPr>
            <w:tcW w:w="1098" w:type="dxa"/>
            <w:tcBorders>
              <w:top w:val="single" w:sz="6" w:space="0" w:color="auto"/>
              <w:left w:val="single" w:sz="6" w:space="0" w:color="auto"/>
              <w:bottom w:val="single" w:sz="6" w:space="0" w:color="auto"/>
              <w:right w:val="single" w:sz="6" w:space="0" w:color="auto"/>
            </w:tcBorders>
          </w:tcPr>
          <w:p w14:paraId="78B450E6" w14:textId="75347FC6" w:rsidR="00764258" w:rsidRDefault="00CB66D6" w:rsidP="00764258">
            <w:pPr>
              <w:jc w:val="center"/>
            </w:pPr>
            <w:r>
              <w:t>$</w:t>
            </w:r>
            <w:r w:rsidR="00F268D1">
              <w:t>16,753</w:t>
            </w:r>
          </w:p>
        </w:tc>
        <w:tc>
          <w:tcPr>
            <w:tcW w:w="1098" w:type="dxa"/>
            <w:tcBorders>
              <w:top w:val="single" w:sz="6" w:space="0" w:color="auto"/>
              <w:left w:val="single" w:sz="6" w:space="0" w:color="auto"/>
              <w:bottom w:val="single" w:sz="6" w:space="0" w:color="auto"/>
              <w:right w:val="single" w:sz="6" w:space="0" w:color="auto"/>
            </w:tcBorders>
          </w:tcPr>
          <w:p w14:paraId="38907793" w14:textId="51323694" w:rsidR="00764258" w:rsidRDefault="00D10958" w:rsidP="00764258">
            <w:pPr>
              <w:jc w:val="center"/>
            </w:pPr>
            <w:r>
              <w:t>$16,</w:t>
            </w:r>
            <w:r w:rsidR="00700103">
              <w:t>3</w:t>
            </w:r>
            <w:r>
              <w:t>00</w:t>
            </w:r>
          </w:p>
        </w:tc>
      </w:tr>
      <w:tr w:rsidR="00764258" w14:paraId="64906509" w14:textId="77777777" w:rsidTr="00764258">
        <w:tc>
          <w:tcPr>
            <w:tcW w:w="360" w:type="dxa"/>
          </w:tcPr>
          <w:p w14:paraId="6A598E1A" w14:textId="77777777" w:rsidR="00764258" w:rsidRDefault="00764258" w:rsidP="00764258">
            <w:pPr>
              <w:rPr>
                <w:sz w:val="24"/>
              </w:rPr>
            </w:pPr>
          </w:p>
        </w:tc>
        <w:tc>
          <w:tcPr>
            <w:tcW w:w="2808" w:type="dxa"/>
            <w:tcBorders>
              <w:top w:val="single" w:sz="6" w:space="0" w:color="auto"/>
              <w:left w:val="single" w:sz="6" w:space="0" w:color="auto"/>
              <w:bottom w:val="single" w:sz="6" w:space="0" w:color="auto"/>
              <w:right w:val="single" w:sz="6" w:space="0" w:color="auto"/>
            </w:tcBorders>
          </w:tcPr>
          <w:p w14:paraId="08AD7522" w14:textId="77777777" w:rsidR="00764258" w:rsidRDefault="00764258" w:rsidP="00764258">
            <w:r>
              <w:t>Clubhouse</w:t>
            </w:r>
          </w:p>
        </w:tc>
        <w:tc>
          <w:tcPr>
            <w:tcW w:w="2952" w:type="dxa"/>
            <w:tcBorders>
              <w:top w:val="single" w:sz="6" w:space="0" w:color="auto"/>
              <w:left w:val="single" w:sz="6" w:space="0" w:color="auto"/>
              <w:bottom w:val="single" w:sz="6" w:space="0" w:color="auto"/>
              <w:right w:val="single" w:sz="6" w:space="0" w:color="auto"/>
            </w:tcBorders>
          </w:tcPr>
          <w:p w14:paraId="01734C3B" w14:textId="77777777" w:rsidR="00764258" w:rsidRDefault="00764258" w:rsidP="00764258">
            <w:r>
              <w:t xml:space="preserve">Annual cost per consumer </w:t>
            </w:r>
          </w:p>
        </w:tc>
        <w:tc>
          <w:tcPr>
            <w:tcW w:w="1098" w:type="dxa"/>
            <w:tcBorders>
              <w:top w:val="single" w:sz="6" w:space="0" w:color="auto"/>
              <w:left w:val="single" w:sz="6" w:space="0" w:color="auto"/>
              <w:bottom w:val="single" w:sz="6" w:space="0" w:color="auto"/>
              <w:right w:val="single" w:sz="6" w:space="0" w:color="auto"/>
            </w:tcBorders>
          </w:tcPr>
          <w:p w14:paraId="5FA3EEC1" w14:textId="0A1D21B3" w:rsidR="00764258" w:rsidRDefault="00764258" w:rsidP="00764258">
            <w:pPr>
              <w:jc w:val="center"/>
            </w:pPr>
            <w:r>
              <w:t>$21,250</w:t>
            </w:r>
          </w:p>
        </w:tc>
        <w:tc>
          <w:tcPr>
            <w:tcW w:w="1098" w:type="dxa"/>
            <w:tcBorders>
              <w:top w:val="single" w:sz="6" w:space="0" w:color="auto"/>
              <w:left w:val="single" w:sz="6" w:space="0" w:color="auto"/>
              <w:bottom w:val="single" w:sz="6" w:space="0" w:color="auto"/>
              <w:right w:val="single" w:sz="6" w:space="0" w:color="auto"/>
            </w:tcBorders>
          </w:tcPr>
          <w:p w14:paraId="2F0B5B0D" w14:textId="1AA288E7" w:rsidR="00764258" w:rsidRDefault="00764258" w:rsidP="00764258">
            <w:pPr>
              <w:jc w:val="center"/>
            </w:pPr>
            <w:r>
              <w:t>$21,000</w:t>
            </w:r>
          </w:p>
        </w:tc>
        <w:tc>
          <w:tcPr>
            <w:tcW w:w="1098" w:type="dxa"/>
            <w:tcBorders>
              <w:top w:val="single" w:sz="6" w:space="0" w:color="auto"/>
              <w:left w:val="single" w:sz="6" w:space="0" w:color="auto"/>
              <w:bottom w:val="single" w:sz="6" w:space="0" w:color="auto"/>
              <w:right w:val="single" w:sz="6" w:space="0" w:color="auto"/>
            </w:tcBorders>
          </w:tcPr>
          <w:p w14:paraId="7BE0E5AE" w14:textId="7CA00DCC" w:rsidR="00764258" w:rsidRDefault="00CB66D6" w:rsidP="00764258">
            <w:pPr>
              <w:jc w:val="center"/>
            </w:pPr>
            <w:r>
              <w:t>$</w:t>
            </w:r>
            <w:r w:rsidR="00F268D1">
              <w:t>18,810</w:t>
            </w:r>
          </w:p>
        </w:tc>
        <w:tc>
          <w:tcPr>
            <w:tcW w:w="1098" w:type="dxa"/>
            <w:tcBorders>
              <w:top w:val="single" w:sz="6" w:space="0" w:color="auto"/>
              <w:left w:val="single" w:sz="6" w:space="0" w:color="auto"/>
              <w:bottom w:val="single" w:sz="6" w:space="0" w:color="auto"/>
              <w:right w:val="single" w:sz="6" w:space="0" w:color="auto"/>
            </w:tcBorders>
          </w:tcPr>
          <w:p w14:paraId="7DD8307B" w14:textId="5E8B79D6" w:rsidR="00764258" w:rsidRDefault="00D10958" w:rsidP="00764258">
            <w:pPr>
              <w:jc w:val="center"/>
            </w:pPr>
            <w:r>
              <w:t>$1</w:t>
            </w:r>
            <w:r w:rsidR="00700103">
              <w:t>8</w:t>
            </w:r>
            <w:r w:rsidR="00EA72D0">
              <w:t>,</w:t>
            </w:r>
            <w:r w:rsidR="00700103">
              <w:t>5</w:t>
            </w:r>
            <w:r w:rsidR="00EA72D0">
              <w:t>00</w:t>
            </w:r>
          </w:p>
        </w:tc>
      </w:tr>
      <w:tr w:rsidR="00764258" w14:paraId="1E5886BA" w14:textId="77777777" w:rsidTr="00764258">
        <w:tc>
          <w:tcPr>
            <w:tcW w:w="360" w:type="dxa"/>
          </w:tcPr>
          <w:p w14:paraId="1280F74B" w14:textId="77777777" w:rsidR="00764258" w:rsidRDefault="00764258" w:rsidP="00764258">
            <w:pPr>
              <w:rPr>
                <w:sz w:val="24"/>
              </w:rPr>
            </w:pPr>
          </w:p>
        </w:tc>
        <w:tc>
          <w:tcPr>
            <w:tcW w:w="2808" w:type="dxa"/>
            <w:tcBorders>
              <w:top w:val="single" w:sz="6" w:space="0" w:color="auto"/>
              <w:left w:val="single" w:sz="6" w:space="0" w:color="auto"/>
              <w:bottom w:val="single" w:sz="6" w:space="0" w:color="auto"/>
              <w:right w:val="single" w:sz="6" w:space="0" w:color="auto"/>
            </w:tcBorders>
          </w:tcPr>
          <w:p w14:paraId="789BB6BC" w14:textId="77777777" w:rsidR="00764258" w:rsidRDefault="00764258" w:rsidP="00764258">
            <w:r>
              <w:t>St. Joe CLS</w:t>
            </w:r>
          </w:p>
        </w:tc>
        <w:tc>
          <w:tcPr>
            <w:tcW w:w="2952" w:type="dxa"/>
            <w:tcBorders>
              <w:top w:val="single" w:sz="6" w:space="0" w:color="auto"/>
              <w:left w:val="single" w:sz="6" w:space="0" w:color="auto"/>
              <w:bottom w:val="single" w:sz="6" w:space="0" w:color="auto"/>
              <w:right w:val="single" w:sz="6" w:space="0" w:color="auto"/>
            </w:tcBorders>
          </w:tcPr>
          <w:p w14:paraId="08BE36DF" w14:textId="77777777" w:rsidR="00764258" w:rsidRDefault="00764258" w:rsidP="00764258">
            <w:r>
              <w:t xml:space="preserve">Annual cost per consumer </w:t>
            </w:r>
          </w:p>
        </w:tc>
        <w:tc>
          <w:tcPr>
            <w:tcW w:w="1098" w:type="dxa"/>
            <w:tcBorders>
              <w:top w:val="single" w:sz="6" w:space="0" w:color="auto"/>
              <w:left w:val="single" w:sz="6" w:space="0" w:color="auto"/>
              <w:bottom w:val="single" w:sz="6" w:space="0" w:color="auto"/>
              <w:right w:val="single" w:sz="6" w:space="0" w:color="auto"/>
            </w:tcBorders>
          </w:tcPr>
          <w:p w14:paraId="24DC8F09" w14:textId="686AB439" w:rsidR="00764258" w:rsidRDefault="00764258" w:rsidP="00764258">
            <w:pPr>
              <w:jc w:val="center"/>
            </w:pPr>
            <w:r>
              <w:t>$14,638</w:t>
            </w:r>
          </w:p>
        </w:tc>
        <w:tc>
          <w:tcPr>
            <w:tcW w:w="1098" w:type="dxa"/>
            <w:tcBorders>
              <w:top w:val="single" w:sz="6" w:space="0" w:color="auto"/>
              <w:left w:val="single" w:sz="6" w:space="0" w:color="auto"/>
              <w:bottom w:val="single" w:sz="6" w:space="0" w:color="auto"/>
              <w:right w:val="single" w:sz="6" w:space="0" w:color="auto"/>
            </w:tcBorders>
          </w:tcPr>
          <w:p w14:paraId="3C681C12" w14:textId="6090D249" w:rsidR="00764258" w:rsidRDefault="00764258" w:rsidP="00764258">
            <w:pPr>
              <w:jc w:val="center"/>
            </w:pPr>
            <w:r>
              <w:t>$14,500</w:t>
            </w:r>
          </w:p>
        </w:tc>
        <w:tc>
          <w:tcPr>
            <w:tcW w:w="1098" w:type="dxa"/>
            <w:tcBorders>
              <w:top w:val="single" w:sz="6" w:space="0" w:color="auto"/>
              <w:left w:val="single" w:sz="6" w:space="0" w:color="auto"/>
              <w:bottom w:val="single" w:sz="6" w:space="0" w:color="auto"/>
              <w:right w:val="single" w:sz="6" w:space="0" w:color="auto"/>
            </w:tcBorders>
          </w:tcPr>
          <w:p w14:paraId="57135F21" w14:textId="1CB04642" w:rsidR="00764258" w:rsidRDefault="00CB66D6" w:rsidP="00764258">
            <w:pPr>
              <w:jc w:val="center"/>
            </w:pPr>
            <w:r>
              <w:t>$</w:t>
            </w:r>
            <w:r w:rsidR="00F268D1">
              <w:t>12,999</w:t>
            </w:r>
          </w:p>
        </w:tc>
        <w:tc>
          <w:tcPr>
            <w:tcW w:w="1098" w:type="dxa"/>
            <w:tcBorders>
              <w:top w:val="single" w:sz="6" w:space="0" w:color="auto"/>
              <w:left w:val="single" w:sz="6" w:space="0" w:color="auto"/>
              <w:bottom w:val="single" w:sz="6" w:space="0" w:color="auto"/>
              <w:right w:val="single" w:sz="6" w:space="0" w:color="auto"/>
            </w:tcBorders>
          </w:tcPr>
          <w:p w14:paraId="1D355580" w14:textId="2107FBF9" w:rsidR="00764258" w:rsidRDefault="00EA72D0" w:rsidP="00764258">
            <w:pPr>
              <w:jc w:val="center"/>
            </w:pPr>
            <w:r>
              <w:t>$12,</w:t>
            </w:r>
            <w:r w:rsidR="00700103">
              <w:t>2</w:t>
            </w:r>
            <w:r>
              <w:t>00</w:t>
            </w:r>
          </w:p>
        </w:tc>
      </w:tr>
      <w:tr w:rsidR="00764258" w14:paraId="674BB7BB" w14:textId="77777777" w:rsidTr="00764258">
        <w:tc>
          <w:tcPr>
            <w:tcW w:w="360" w:type="dxa"/>
          </w:tcPr>
          <w:p w14:paraId="45354B63" w14:textId="77777777" w:rsidR="00764258" w:rsidRDefault="00764258" w:rsidP="00764258">
            <w:pPr>
              <w:rPr>
                <w:sz w:val="24"/>
              </w:rPr>
            </w:pPr>
          </w:p>
        </w:tc>
        <w:tc>
          <w:tcPr>
            <w:tcW w:w="2808" w:type="dxa"/>
            <w:tcBorders>
              <w:top w:val="single" w:sz="6" w:space="0" w:color="auto"/>
              <w:left w:val="single" w:sz="6" w:space="0" w:color="auto"/>
              <w:bottom w:val="single" w:sz="6" w:space="0" w:color="auto"/>
              <w:right w:val="single" w:sz="6" w:space="0" w:color="auto"/>
            </w:tcBorders>
          </w:tcPr>
          <w:p w14:paraId="2899E930" w14:textId="77777777" w:rsidR="00764258" w:rsidRDefault="00764258" w:rsidP="00764258">
            <w:r>
              <w:t>Employment Resources</w:t>
            </w:r>
          </w:p>
        </w:tc>
        <w:tc>
          <w:tcPr>
            <w:tcW w:w="2952" w:type="dxa"/>
            <w:tcBorders>
              <w:top w:val="single" w:sz="6" w:space="0" w:color="auto"/>
              <w:left w:val="single" w:sz="6" w:space="0" w:color="auto"/>
              <w:bottom w:val="single" w:sz="6" w:space="0" w:color="auto"/>
              <w:right w:val="single" w:sz="6" w:space="0" w:color="auto"/>
            </w:tcBorders>
          </w:tcPr>
          <w:p w14:paraId="33939035" w14:textId="77777777" w:rsidR="00764258" w:rsidRDefault="00764258" w:rsidP="00764258">
            <w:r>
              <w:t>Cost per new placement</w:t>
            </w:r>
          </w:p>
        </w:tc>
        <w:tc>
          <w:tcPr>
            <w:tcW w:w="1098" w:type="dxa"/>
            <w:tcBorders>
              <w:top w:val="single" w:sz="6" w:space="0" w:color="auto"/>
              <w:left w:val="single" w:sz="6" w:space="0" w:color="auto"/>
              <w:bottom w:val="single" w:sz="6" w:space="0" w:color="auto"/>
              <w:right w:val="single" w:sz="6" w:space="0" w:color="auto"/>
            </w:tcBorders>
          </w:tcPr>
          <w:p w14:paraId="51FFFF93" w14:textId="2EE023B8" w:rsidR="00764258" w:rsidRDefault="00764258" w:rsidP="00764258">
            <w:pPr>
              <w:jc w:val="center"/>
            </w:pPr>
            <w:r>
              <w:t>$4,621</w:t>
            </w:r>
          </w:p>
        </w:tc>
        <w:tc>
          <w:tcPr>
            <w:tcW w:w="1098" w:type="dxa"/>
            <w:tcBorders>
              <w:top w:val="single" w:sz="6" w:space="0" w:color="auto"/>
              <w:left w:val="single" w:sz="6" w:space="0" w:color="auto"/>
              <w:bottom w:val="single" w:sz="6" w:space="0" w:color="auto"/>
              <w:right w:val="single" w:sz="6" w:space="0" w:color="auto"/>
            </w:tcBorders>
          </w:tcPr>
          <w:p w14:paraId="64FC93AD" w14:textId="67C72494" w:rsidR="00764258" w:rsidRDefault="00764258" w:rsidP="00764258">
            <w:pPr>
              <w:jc w:val="center"/>
            </w:pPr>
            <w:r>
              <w:t>$4,600</w:t>
            </w:r>
          </w:p>
        </w:tc>
        <w:tc>
          <w:tcPr>
            <w:tcW w:w="1098" w:type="dxa"/>
            <w:tcBorders>
              <w:top w:val="single" w:sz="6" w:space="0" w:color="auto"/>
              <w:left w:val="single" w:sz="6" w:space="0" w:color="auto"/>
              <w:bottom w:val="single" w:sz="6" w:space="0" w:color="auto"/>
              <w:right w:val="single" w:sz="6" w:space="0" w:color="auto"/>
            </w:tcBorders>
          </w:tcPr>
          <w:p w14:paraId="6A88C598" w14:textId="24020FCE" w:rsidR="00764258" w:rsidRDefault="00CB66D6" w:rsidP="00764258">
            <w:pPr>
              <w:jc w:val="center"/>
            </w:pPr>
            <w:r>
              <w:t>$</w:t>
            </w:r>
            <w:r w:rsidR="00F268D1">
              <w:t>5,297</w:t>
            </w:r>
          </w:p>
        </w:tc>
        <w:tc>
          <w:tcPr>
            <w:tcW w:w="1098" w:type="dxa"/>
            <w:tcBorders>
              <w:top w:val="single" w:sz="6" w:space="0" w:color="auto"/>
              <w:left w:val="single" w:sz="6" w:space="0" w:color="auto"/>
              <w:bottom w:val="single" w:sz="6" w:space="0" w:color="auto"/>
              <w:right w:val="single" w:sz="6" w:space="0" w:color="auto"/>
            </w:tcBorders>
          </w:tcPr>
          <w:p w14:paraId="1C1147CA" w14:textId="0ECCF7B7" w:rsidR="00764258" w:rsidRDefault="00951542" w:rsidP="00764258">
            <w:pPr>
              <w:jc w:val="center"/>
            </w:pPr>
            <w:r>
              <w:t>$5,000</w:t>
            </w:r>
          </w:p>
        </w:tc>
      </w:tr>
      <w:tr w:rsidR="00764258" w14:paraId="47D32ED2" w14:textId="77777777" w:rsidTr="00764258">
        <w:tc>
          <w:tcPr>
            <w:tcW w:w="360" w:type="dxa"/>
          </w:tcPr>
          <w:p w14:paraId="5ED46EC7" w14:textId="77777777" w:rsidR="00764258" w:rsidRDefault="00764258" w:rsidP="00764258">
            <w:pPr>
              <w:rPr>
                <w:sz w:val="24"/>
              </w:rPr>
            </w:pPr>
          </w:p>
        </w:tc>
        <w:tc>
          <w:tcPr>
            <w:tcW w:w="2808" w:type="dxa"/>
            <w:tcBorders>
              <w:top w:val="single" w:sz="6" w:space="0" w:color="auto"/>
              <w:left w:val="single" w:sz="6" w:space="0" w:color="auto"/>
              <w:bottom w:val="single" w:sz="6" w:space="0" w:color="auto"/>
              <w:right w:val="single" w:sz="6" w:space="0" w:color="auto"/>
            </w:tcBorders>
          </w:tcPr>
          <w:p w14:paraId="16AAAD13" w14:textId="77777777" w:rsidR="00764258" w:rsidRDefault="00764258" w:rsidP="00764258">
            <w:r>
              <w:t>Branch In-Home Supports</w:t>
            </w:r>
          </w:p>
        </w:tc>
        <w:tc>
          <w:tcPr>
            <w:tcW w:w="2952" w:type="dxa"/>
            <w:tcBorders>
              <w:top w:val="single" w:sz="6" w:space="0" w:color="auto"/>
              <w:left w:val="single" w:sz="6" w:space="0" w:color="auto"/>
              <w:bottom w:val="single" w:sz="6" w:space="0" w:color="auto"/>
              <w:right w:val="single" w:sz="6" w:space="0" w:color="auto"/>
            </w:tcBorders>
          </w:tcPr>
          <w:p w14:paraId="2CBE7125" w14:textId="77777777" w:rsidR="00764258" w:rsidRDefault="00764258" w:rsidP="00764258">
            <w:r>
              <w:t>Annual cost per consumer</w:t>
            </w:r>
          </w:p>
        </w:tc>
        <w:tc>
          <w:tcPr>
            <w:tcW w:w="1098" w:type="dxa"/>
            <w:tcBorders>
              <w:top w:val="single" w:sz="6" w:space="0" w:color="auto"/>
              <w:left w:val="single" w:sz="6" w:space="0" w:color="auto"/>
              <w:bottom w:val="single" w:sz="6" w:space="0" w:color="auto"/>
              <w:right w:val="single" w:sz="6" w:space="0" w:color="auto"/>
            </w:tcBorders>
          </w:tcPr>
          <w:p w14:paraId="77DE8553" w14:textId="5DD340B1" w:rsidR="00764258" w:rsidRDefault="00764258" w:rsidP="00764258">
            <w:pPr>
              <w:jc w:val="center"/>
            </w:pPr>
            <w:r>
              <w:t>$43,439</w:t>
            </w:r>
          </w:p>
        </w:tc>
        <w:tc>
          <w:tcPr>
            <w:tcW w:w="1098" w:type="dxa"/>
            <w:tcBorders>
              <w:top w:val="single" w:sz="6" w:space="0" w:color="auto"/>
              <w:left w:val="single" w:sz="6" w:space="0" w:color="auto"/>
              <w:bottom w:val="single" w:sz="6" w:space="0" w:color="auto"/>
              <w:right w:val="single" w:sz="6" w:space="0" w:color="auto"/>
            </w:tcBorders>
          </w:tcPr>
          <w:p w14:paraId="2EADC122" w14:textId="0C65BAF8" w:rsidR="00764258" w:rsidRDefault="00764258" w:rsidP="00764258">
            <w:pPr>
              <w:jc w:val="center"/>
            </w:pPr>
            <w:r>
              <w:t>$43,000</w:t>
            </w:r>
          </w:p>
        </w:tc>
        <w:tc>
          <w:tcPr>
            <w:tcW w:w="1098" w:type="dxa"/>
            <w:tcBorders>
              <w:top w:val="single" w:sz="6" w:space="0" w:color="auto"/>
              <w:left w:val="single" w:sz="6" w:space="0" w:color="auto"/>
              <w:bottom w:val="single" w:sz="6" w:space="0" w:color="auto"/>
              <w:right w:val="single" w:sz="6" w:space="0" w:color="auto"/>
            </w:tcBorders>
          </w:tcPr>
          <w:p w14:paraId="213EE1F2" w14:textId="56BC92E1" w:rsidR="00764258" w:rsidRDefault="00CB66D6" w:rsidP="00764258">
            <w:pPr>
              <w:jc w:val="center"/>
            </w:pPr>
            <w:r>
              <w:t>$</w:t>
            </w:r>
            <w:r w:rsidR="00F268D1">
              <w:t>56,456</w:t>
            </w:r>
          </w:p>
        </w:tc>
        <w:tc>
          <w:tcPr>
            <w:tcW w:w="1098" w:type="dxa"/>
            <w:tcBorders>
              <w:top w:val="single" w:sz="6" w:space="0" w:color="auto"/>
              <w:left w:val="single" w:sz="6" w:space="0" w:color="auto"/>
              <w:bottom w:val="single" w:sz="6" w:space="0" w:color="auto"/>
              <w:right w:val="single" w:sz="6" w:space="0" w:color="auto"/>
            </w:tcBorders>
          </w:tcPr>
          <w:p w14:paraId="046EC8B3" w14:textId="1648EACA" w:rsidR="00764258" w:rsidRDefault="00951542" w:rsidP="00764258">
            <w:pPr>
              <w:jc w:val="center"/>
            </w:pPr>
            <w:r>
              <w:t>$</w:t>
            </w:r>
            <w:r w:rsidR="00700103">
              <w:t>45</w:t>
            </w:r>
            <w:r>
              <w:t>,000</w:t>
            </w:r>
          </w:p>
        </w:tc>
      </w:tr>
      <w:tr w:rsidR="00764258" w14:paraId="4983BC2E" w14:textId="77777777" w:rsidTr="00764258">
        <w:tc>
          <w:tcPr>
            <w:tcW w:w="360" w:type="dxa"/>
          </w:tcPr>
          <w:p w14:paraId="0BB8141F" w14:textId="77777777" w:rsidR="00764258" w:rsidRDefault="00764258" w:rsidP="00764258">
            <w:pPr>
              <w:rPr>
                <w:sz w:val="24"/>
              </w:rPr>
            </w:pPr>
          </w:p>
        </w:tc>
        <w:tc>
          <w:tcPr>
            <w:tcW w:w="2808" w:type="dxa"/>
            <w:tcBorders>
              <w:top w:val="single" w:sz="6" w:space="0" w:color="auto"/>
              <w:left w:val="single" w:sz="6" w:space="0" w:color="auto"/>
              <w:bottom w:val="single" w:sz="6" w:space="0" w:color="auto"/>
              <w:right w:val="single" w:sz="6" w:space="0" w:color="auto"/>
            </w:tcBorders>
          </w:tcPr>
          <w:p w14:paraId="2FE896F8" w14:textId="77777777" w:rsidR="00764258" w:rsidRDefault="00764258" w:rsidP="00764258">
            <w:r>
              <w:t>St. Joe In-Home Supports</w:t>
            </w:r>
          </w:p>
        </w:tc>
        <w:tc>
          <w:tcPr>
            <w:tcW w:w="2952" w:type="dxa"/>
            <w:tcBorders>
              <w:top w:val="single" w:sz="6" w:space="0" w:color="auto"/>
              <w:left w:val="single" w:sz="6" w:space="0" w:color="auto"/>
              <w:bottom w:val="single" w:sz="6" w:space="0" w:color="auto"/>
              <w:right w:val="single" w:sz="6" w:space="0" w:color="auto"/>
            </w:tcBorders>
          </w:tcPr>
          <w:p w14:paraId="08F47A4B" w14:textId="77777777" w:rsidR="00764258" w:rsidRDefault="00764258" w:rsidP="00764258">
            <w:r>
              <w:t>Annual cost per consumer</w:t>
            </w:r>
          </w:p>
        </w:tc>
        <w:tc>
          <w:tcPr>
            <w:tcW w:w="1098" w:type="dxa"/>
            <w:tcBorders>
              <w:top w:val="single" w:sz="6" w:space="0" w:color="auto"/>
              <w:left w:val="single" w:sz="6" w:space="0" w:color="auto"/>
              <w:bottom w:val="single" w:sz="6" w:space="0" w:color="auto"/>
              <w:right w:val="single" w:sz="6" w:space="0" w:color="auto"/>
            </w:tcBorders>
          </w:tcPr>
          <w:p w14:paraId="71F840E2" w14:textId="35C26874" w:rsidR="00764258" w:rsidRDefault="00764258" w:rsidP="00764258">
            <w:pPr>
              <w:jc w:val="center"/>
            </w:pPr>
            <w:r>
              <w:t>$50,184</w:t>
            </w:r>
          </w:p>
        </w:tc>
        <w:tc>
          <w:tcPr>
            <w:tcW w:w="1098" w:type="dxa"/>
            <w:tcBorders>
              <w:top w:val="single" w:sz="6" w:space="0" w:color="auto"/>
              <w:left w:val="single" w:sz="6" w:space="0" w:color="auto"/>
              <w:bottom w:val="single" w:sz="6" w:space="0" w:color="auto"/>
              <w:right w:val="single" w:sz="6" w:space="0" w:color="auto"/>
            </w:tcBorders>
          </w:tcPr>
          <w:p w14:paraId="5BDE1888" w14:textId="7E2DF1FE" w:rsidR="00764258" w:rsidRDefault="00764258" w:rsidP="00764258">
            <w:pPr>
              <w:jc w:val="center"/>
            </w:pPr>
            <w:r>
              <w:t>$50,000</w:t>
            </w:r>
          </w:p>
        </w:tc>
        <w:tc>
          <w:tcPr>
            <w:tcW w:w="1098" w:type="dxa"/>
            <w:tcBorders>
              <w:top w:val="single" w:sz="6" w:space="0" w:color="auto"/>
              <w:left w:val="single" w:sz="6" w:space="0" w:color="auto"/>
              <w:bottom w:val="single" w:sz="6" w:space="0" w:color="auto"/>
              <w:right w:val="single" w:sz="6" w:space="0" w:color="auto"/>
            </w:tcBorders>
          </w:tcPr>
          <w:p w14:paraId="53141BC2" w14:textId="20D6700C" w:rsidR="00764258" w:rsidRDefault="00CB66D6" w:rsidP="00764258">
            <w:pPr>
              <w:jc w:val="center"/>
            </w:pPr>
            <w:r>
              <w:t>$</w:t>
            </w:r>
            <w:r w:rsidR="00F268D1">
              <w:t>49,553</w:t>
            </w:r>
          </w:p>
        </w:tc>
        <w:tc>
          <w:tcPr>
            <w:tcW w:w="1098" w:type="dxa"/>
            <w:tcBorders>
              <w:top w:val="single" w:sz="6" w:space="0" w:color="auto"/>
              <w:left w:val="single" w:sz="6" w:space="0" w:color="auto"/>
              <w:bottom w:val="single" w:sz="6" w:space="0" w:color="auto"/>
              <w:right w:val="single" w:sz="6" w:space="0" w:color="auto"/>
            </w:tcBorders>
          </w:tcPr>
          <w:p w14:paraId="4579C881" w14:textId="2E14DC71" w:rsidR="00764258" w:rsidRDefault="001868C0" w:rsidP="00764258">
            <w:pPr>
              <w:jc w:val="center"/>
            </w:pPr>
            <w:r>
              <w:t>$45,000</w:t>
            </w:r>
          </w:p>
        </w:tc>
      </w:tr>
    </w:tbl>
    <w:p w14:paraId="5DD71ACF" w14:textId="77777777" w:rsidR="00914CD3" w:rsidRDefault="00914CD3" w:rsidP="00914CD3">
      <w:pPr>
        <w:pStyle w:val="BodyText3"/>
        <w:tabs>
          <w:tab w:val="left" w:pos="360"/>
        </w:tabs>
        <w:rPr>
          <w:bCs/>
          <w:szCs w:val="24"/>
        </w:rPr>
      </w:pPr>
    </w:p>
    <w:p w14:paraId="202C58D5" w14:textId="77777777" w:rsidR="00914CD3" w:rsidRPr="00EC390D" w:rsidRDefault="00914CD3" w:rsidP="00914CD3">
      <w:pPr>
        <w:pStyle w:val="BodyText3"/>
        <w:tabs>
          <w:tab w:val="left" w:pos="360"/>
        </w:tabs>
        <w:rPr>
          <w:bCs/>
          <w:szCs w:val="24"/>
        </w:rPr>
      </w:pPr>
      <w:r w:rsidRPr="00EC390D">
        <w:rPr>
          <w:bCs/>
          <w:szCs w:val="24"/>
        </w:rPr>
        <w:t xml:space="preserve">RESULTS </w:t>
      </w:r>
    </w:p>
    <w:p w14:paraId="3C475082" w14:textId="319632FC" w:rsidR="00044D78" w:rsidRDefault="00D974B7" w:rsidP="0046090F">
      <w:pPr>
        <w:rPr>
          <w:sz w:val="22"/>
        </w:rPr>
      </w:pPr>
      <w:r>
        <w:rPr>
          <w:sz w:val="22"/>
        </w:rPr>
        <w:t>Overall, Adapt remains in good financial shape</w:t>
      </w:r>
      <w:r w:rsidR="00325032">
        <w:rPr>
          <w:sz w:val="22"/>
        </w:rPr>
        <w:t xml:space="preserve"> due to many good years prior to</w:t>
      </w:r>
      <w:r w:rsidR="00044D78">
        <w:rPr>
          <w:sz w:val="22"/>
        </w:rPr>
        <w:t xml:space="preserve"> Fiscal </w:t>
      </w:r>
      <w:r w:rsidR="00325032">
        <w:rPr>
          <w:sz w:val="22"/>
        </w:rPr>
        <w:t>Y</w:t>
      </w:r>
      <w:r w:rsidR="00044D78">
        <w:rPr>
          <w:sz w:val="22"/>
        </w:rPr>
        <w:t>ear 2021/22</w:t>
      </w:r>
      <w:r w:rsidR="00325032">
        <w:rPr>
          <w:sz w:val="22"/>
        </w:rPr>
        <w:t xml:space="preserve"> and 2022/23</w:t>
      </w:r>
      <w:r w:rsidR="00044D78">
        <w:rPr>
          <w:sz w:val="22"/>
        </w:rPr>
        <w:t>.</w:t>
      </w:r>
      <w:r w:rsidR="00325032">
        <w:rPr>
          <w:sz w:val="22"/>
        </w:rPr>
        <w:t xml:space="preserve">  Fiscal 2022/23 was a particularly bad year.</w:t>
      </w:r>
      <w:r w:rsidR="00044D78">
        <w:rPr>
          <w:sz w:val="22"/>
        </w:rPr>
        <w:t xml:space="preserve">  Due to a sizable cash reserve, the agency </w:t>
      </w:r>
      <w:r w:rsidR="00325032">
        <w:rPr>
          <w:sz w:val="22"/>
        </w:rPr>
        <w:t xml:space="preserve">has </w:t>
      </w:r>
      <w:r w:rsidR="00044D78">
        <w:rPr>
          <w:sz w:val="22"/>
        </w:rPr>
        <w:t>remained viable. Fiscal Year 202</w:t>
      </w:r>
      <w:r w:rsidR="00325032">
        <w:rPr>
          <w:sz w:val="22"/>
        </w:rPr>
        <w:t>3</w:t>
      </w:r>
      <w:r w:rsidR="00044D78">
        <w:rPr>
          <w:sz w:val="22"/>
        </w:rPr>
        <w:t>/2</w:t>
      </w:r>
      <w:r w:rsidR="00325032">
        <w:rPr>
          <w:sz w:val="22"/>
        </w:rPr>
        <w:t>4</w:t>
      </w:r>
      <w:r w:rsidR="00044D78">
        <w:rPr>
          <w:sz w:val="22"/>
        </w:rPr>
        <w:t xml:space="preserve"> is shaping up to be better, </w:t>
      </w:r>
      <w:r w:rsidR="00325032">
        <w:rPr>
          <w:sz w:val="22"/>
        </w:rPr>
        <w:t>as we have all beds full that we budgeted for in the Residential program or in the case of St. Joe County, the rates have been adjusted to accommodate vacancies, which typically are filled quickly in that county.</w:t>
      </w:r>
      <w:r>
        <w:rPr>
          <w:sz w:val="22"/>
        </w:rPr>
        <w:t xml:space="preserve"> </w:t>
      </w:r>
      <w:r w:rsidR="00044D78">
        <w:rPr>
          <w:sz w:val="22"/>
        </w:rPr>
        <w:t xml:space="preserve">The Residential Program is not included in the table above, but it is the most significant source of revenue </w:t>
      </w:r>
      <w:r w:rsidR="000918B4">
        <w:rPr>
          <w:sz w:val="22"/>
        </w:rPr>
        <w:t>when considering the overall financial health of the agency</w:t>
      </w:r>
      <w:r w:rsidR="00A61167">
        <w:rPr>
          <w:sz w:val="22"/>
        </w:rPr>
        <w:t xml:space="preserve"> and </w:t>
      </w:r>
      <w:r w:rsidR="001A35AE">
        <w:rPr>
          <w:sz w:val="22"/>
        </w:rPr>
        <w:t>subsidizes</w:t>
      </w:r>
      <w:r w:rsidR="00A61167">
        <w:rPr>
          <w:sz w:val="22"/>
        </w:rPr>
        <w:t xml:space="preserve"> the smaller programs </w:t>
      </w:r>
      <w:r w:rsidR="001A35AE">
        <w:rPr>
          <w:sz w:val="22"/>
        </w:rPr>
        <w:t>some years</w:t>
      </w:r>
      <w:r w:rsidR="00044D78">
        <w:rPr>
          <w:sz w:val="22"/>
        </w:rPr>
        <w:t>.</w:t>
      </w:r>
      <w:r w:rsidR="00325032">
        <w:rPr>
          <w:sz w:val="22"/>
        </w:rPr>
        <w:t xml:space="preserve"> A significant factor in the financial status of Adapt has been </w:t>
      </w:r>
      <w:r w:rsidR="00325032">
        <w:rPr>
          <w:sz w:val="22"/>
        </w:rPr>
        <w:lastRenderedPageBreak/>
        <w:t>healthcare expenses. It is apparent in the cost per consumer for the Branch In-Home Supports program.  Otherwise, the cost per consumer decreased for all program except Employment Resources and Branch In-Home Supports.</w:t>
      </w:r>
    </w:p>
    <w:p w14:paraId="696C3206" w14:textId="77777777" w:rsidR="00044D78" w:rsidRDefault="00044D78" w:rsidP="0046090F">
      <w:pPr>
        <w:rPr>
          <w:sz w:val="22"/>
        </w:rPr>
      </w:pPr>
    </w:p>
    <w:p w14:paraId="57791080" w14:textId="4915C0F4" w:rsidR="00585E56" w:rsidRDefault="00D974B7" w:rsidP="00914CD3">
      <w:pPr>
        <w:rPr>
          <w:sz w:val="22"/>
        </w:rPr>
      </w:pPr>
      <w:r>
        <w:rPr>
          <w:sz w:val="22"/>
        </w:rPr>
        <w:t xml:space="preserve">The CMH agencies </w:t>
      </w:r>
      <w:r w:rsidR="00DA2530">
        <w:rPr>
          <w:sz w:val="22"/>
        </w:rPr>
        <w:t>continue</w:t>
      </w:r>
      <w:r>
        <w:rPr>
          <w:sz w:val="22"/>
        </w:rPr>
        <w:t xml:space="preserve"> </w:t>
      </w:r>
      <w:r w:rsidR="00A61167">
        <w:rPr>
          <w:sz w:val="22"/>
        </w:rPr>
        <w:t>analyzing</w:t>
      </w:r>
      <w:r>
        <w:rPr>
          <w:sz w:val="22"/>
        </w:rPr>
        <w:t xml:space="preserve"> service </w:t>
      </w:r>
      <w:r w:rsidR="00A61167">
        <w:rPr>
          <w:sz w:val="22"/>
        </w:rPr>
        <w:t>usage</w:t>
      </w:r>
      <w:r>
        <w:rPr>
          <w:sz w:val="22"/>
        </w:rPr>
        <w:t xml:space="preserve"> and must </w:t>
      </w:r>
      <w:r w:rsidR="00DA2530">
        <w:rPr>
          <w:sz w:val="22"/>
        </w:rPr>
        <w:t>utilize</w:t>
      </w:r>
      <w:r>
        <w:rPr>
          <w:sz w:val="22"/>
        </w:rPr>
        <w:t xml:space="preserve"> certain criteria when determining the type and </w:t>
      </w:r>
      <w:r w:rsidR="00325032">
        <w:rPr>
          <w:sz w:val="22"/>
        </w:rPr>
        <w:t>frequency</w:t>
      </w:r>
      <w:r>
        <w:rPr>
          <w:sz w:val="22"/>
        </w:rPr>
        <w:t xml:space="preserve"> of services to authorize for consumers.  </w:t>
      </w:r>
      <w:r w:rsidR="00914CD3">
        <w:rPr>
          <w:sz w:val="22"/>
        </w:rPr>
        <w:t>Expenses such as gas, food, activity money</w:t>
      </w:r>
      <w:r w:rsidR="001A35AE">
        <w:rPr>
          <w:sz w:val="22"/>
        </w:rPr>
        <w:t>,</w:t>
      </w:r>
      <w:r w:rsidR="00914CD3">
        <w:rPr>
          <w:sz w:val="22"/>
        </w:rPr>
        <w:t xml:space="preserve"> and staff wages continue to rise</w:t>
      </w:r>
      <w:r w:rsidR="00222B83">
        <w:rPr>
          <w:sz w:val="22"/>
        </w:rPr>
        <w:t xml:space="preserve">. </w:t>
      </w:r>
      <w:r>
        <w:rPr>
          <w:sz w:val="22"/>
        </w:rPr>
        <w:t xml:space="preserve">Adapt continues to look at staffing ratios and any factor that can be </w:t>
      </w:r>
      <w:r w:rsidR="00B36412">
        <w:rPr>
          <w:sz w:val="22"/>
        </w:rPr>
        <w:t>adjust</w:t>
      </w:r>
      <w:r>
        <w:rPr>
          <w:sz w:val="22"/>
        </w:rPr>
        <w:t xml:space="preserve">ed within each program to </w:t>
      </w:r>
      <w:r w:rsidR="00B36412">
        <w:rPr>
          <w:sz w:val="22"/>
        </w:rPr>
        <w:t>control costs.</w:t>
      </w:r>
      <w:r w:rsidR="00A61167">
        <w:rPr>
          <w:sz w:val="22"/>
        </w:rPr>
        <w:t xml:space="preserve"> </w:t>
      </w:r>
      <w:r w:rsidR="00325032">
        <w:rPr>
          <w:sz w:val="22"/>
        </w:rPr>
        <w:t>The County Directors have been directed to monitor the consumables for all homes and programs more closely. The In-Home Supervisors will be directed to audit mileage and activities during the coming year more than they have in the past, especially St. Joe County, which is a smaller program with twice the staff expenses.</w:t>
      </w:r>
    </w:p>
    <w:p w14:paraId="1CB56075" w14:textId="77777777" w:rsidR="000918B4" w:rsidRDefault="000918B4" w:rsidP="00914CD3">
      <w:pPr>
        <w:rPr>
          <w:sz w:val="22"/>
        </w:rPr>
      </w:pPr>
    </w:p>
    <w:p w14:paraId="4585945B" w14:textId="1F26831E" w:rsidR="00914CD3" w:rsidRDefault="00585E56" w:rsidP="00914CD3">
      <w:pPr>
        <w:rPr>
          <w:sz w:val="22"/>
        </w:rPr>
      </w:pPr>
      <w:r>
        <w:rPr>
          <w:sz w:val="22"/>
        </w:rPr>
        <w:t xml:space="preserve">The Executive Director and Financial Controller discuss Adapt’s financial status at least monthly when reviewing financial statements.  </w:t>
      </w:r>
      <w:r w:rsidR="0046090F">
        <w:rPr>
          <w:sz w:val="22"/>
        </w:rPr>
        <w:t xml:space="preserve">Adapt will continue </w:t>
      </w:r>
      <w:r w:rsidR="00A61167">
        <w:rPr>
          <w:sz w:val="22"/>
        </w:rPr>
        <w:t xml:space="preserve">the retention/referral </w:t>
      </w:r>
      <w:r w:rsidR="0046090F">
        <w:rPr>
          <w:sz w:val="22"/>
        </w:rPr>
        <w:t>bonus programs during this fiscal year in order to incentivize employees</w:t>
      </w:r>
      <w:r w:rsidR="00A61167">
        <w:rPr>
          <w:sz w:val="22"/>
        </w:rPr>
        <w:t xml:space="preserve">, although the amounts and parameters for paying the bonus </w:t>
      </w:r>
      <w:r w:rsidR="00325032">
        <w:rPr>
          <w:sz w:val="22"/>
        </w:rPr>
        <w:t>were</w:t>
      </w:r>
      <w:r w:rsidR="00A61167">
        <w:rPr>
          <w:sz w:val="22"/>
        </w:rPr>
        <w:t xml:space="preserve"> adjusted</w:t>
      </w:r>
      <w:r w:rsidR="001A35AE">
        <w:rPr>
          <w:sz w:val="22"/>
        </w:rPr>
        <w:t xml:space="preserve"> to decrease th</w:t>
      </w:r>
      <w:r w:rsidR="00325032">
        <w:rPr>
          <w:sz w:val="22"/>
        </w:rPr>
        <w:t xml:space="preserve">e </w:t>
      </w:r>
      <w:r w:rsidR="001A35AE">
        <w:rPr>
          <w:sz w:val="22"/>
        </w:rPr>
        <w:t>overall expense</w:t>
      </w:r>
      <w:r w:rsidR="0046090F">
        <w:rPr>
          <w:sz w:val="22"/>
        </w:rPr>
        <w:t xml:space="preserve">.  Hiring new workers continues to be </w:t>
      </w:r>
      <w:r w:rsidR="00325032">
        <w:rPr>
          <w:sz w:val="22"/>
        </w:rPr>
        <w:t>difficult, but there seems to be an improvement over the last few months</w:t>
      </w:r>
      <w:r w:rsidR="0046090F">
        <w:rPr>
          <w:sz w:val="22"/>
        </w:rPr>
        <w:t>.</w:t>
      </w:r>
      <w:r w:rsidR="00B36412">
        <w:rPr>
          <w:sz w:val="22"/>
        </w:rPr>
        <w:t xml:space="preserve"> </w:t>
      </w:r>
      <w:r w:rsidR="00A61167">
        <w:rPr>
          <w:sz w:val="22"/>
        </w:rPr>
        <w:t xml:space="preserve">Locally, </w:t>
      </w:r>
      <w:r w:rsidR="00325032">
        <w:rPr>
          <w:sz w:val="22"/>
        </w:rPr>
        <w:t>there has been a gradual and small slowdown</w:t>
      </w:r>
      <w:r w:rsidR="00A61167">
        <w:rPr>
          <w:sz w:val="22"/>
        </w:rPr>
        <w:t xml:space="preserve"> of available jobs in other industries</w:t>
      </w:r>
      <w:r w:rsidR="00325032">
        <w:rPr>
          <w:sz w:val="22"/>
        </w:rPr>
        <w:t>; we remain</w:t>
      </w:r>
      <w:r w:rsidR="00A61167">
        <w:rPr>
          <w:sz w:val="22"/>
        </w:rPr>
        <w:t xml:space="preserve"> hopeful Adapt eventually benefits </w:t>
      </w:r>
      <w:r w:rsidR="00325032">
        <w:rPr>
          <w:sz w:val="22"/>
        </w:rPr>
        <w:t xml:space="preserve">markedly </w:t>
      </w:r>
      <w:r w:rsidR="00A61167">
        <w:rPr>
          <w:sz w:val="22"/>
        </w:rPr>
        <w:t xml:space="preserve">from </w:t>
      </w:r>
      <w:r w:rsidR="00325032">
        <w:rPr>
          <w:sz w:val="22"/>
        </w:rPr>
        <w:t>a</w:t>
      </w:r>
      <w:r w:rsidR="00A61167">
        <w:rPr>
          <w:sz w:val="22"/>
        </w:rPr>
        <w:t xml:space="preserve"> changing job market. </w:t>
      </w:r>
    </w:p>
    <w:p w14:paraId="38203C72" w14:textId="77777777" w:rsidR="0046090F" w:rsidRDefault="0046090F" w:rsidP="00914CD3">
      <w:pPr>
        <w:rPr>
          <w:b/>
          <w:sz w:val="22"/>
        </w:rPr>
      </w:pPr>
    </w:p>
    <w:p w14:paraId="309935E2" w14:textId="2662D208" w:rsidR="00914CD3" w:rsidRDefault="00914CD3" w:rsidP="00914CD3">
      <w:pPr>
        <w:rPr>
          <w:b/>
          <w:sz w:val="22"/>
        </w:rPr>
      </w:pPr>
      <w:r w:rsidRPr="00BF6424">
        <w:rPr>
          <w:b/>
          <w:sz w:val="22"/>
        </w:rPr>
        <w:t>GOAL C-3</w:t>
      </w:r>
      <w:r>
        <w:rPr>
          <w:b/>
          <w:sz w:val="22"/>
        </w:rPr>
        <w:t xml:space="preserve"> MEET OR EXCEED CERTIFICATION STANDARDS</w:t>
      </w:r>
    </w:p>
    <w:p w14:paraId="00B4FC3E" w14:textId="77777777" w:rsidR="00914CD3" w:rsidRDefault="00914CD3" w:rsidP="00914CD3">
      <w:pPr>
        <w:rPr>
          <w:sz w:val="22"/>
        </w:rPr>
      </w:pPr>
      <w:r>
        <w:rPr>
          <w:sz w:val="22"/>
        </w:rPr>
        <w:t>ADAPT's homes must meet a variety of licensing and DCH standards, with a wide range of procedures and policies for home operation</w:t>
      </w:r>
      <w:r w:rsidR="00222B83">
        <w:rPr>
          <w:sz w:val="22"/>
        </w:rPr>
        <w:t xml:space="preserve">.  </w:t>
      </w:r>
      <w:r>
        <w:rPr>
          <w:sz w:val="22"/>
        </w:rPr>
        <w:t>The CLS programs must meet DCH standards when billing for services</w:t>
      </w:r>
      <w:r w:rsidR="00222B83">
        <w:rPr>
          <w:sz w:val="22"/>
        </w:rPr>
        <w:t xml:space="preserve">.  </w:t>
      </w:r>
      <w:r>
        <w:rPr>
          <w:sz w:val="22"/>
        </w:rPr>
        <w:t>All programs must meet CARF standards and are audited every three (3) years by CARF.</w:t>
      </w:r>
    </w:p>
    <w:p w14:paraId="3A3D8188" w14:textId="6C90B517" w:rsidR="00914CD3" w:rsidRPr="0087763E" w:rsidRDefault="0087763E" w:rsidP="00914CD3">
      <w:pPr>
        <w:pStyle w:val="Heading3"/>
        <w:rPr>
          <w:b w:val="0"/>
          <w:sz w:val="22"/>
          <w:szCs w:val="22"/>
        </w:rPr>
      </w:pPr>
      <w:r w:rsidRPr="0087763E">
        <w:rPr>
          <w:b w:val="0"/>
          <w:sz w:val="22"/>
          <w:szCs w:val="22"/>
        </w:rPr>
        <w:t>The Clubhouse must meet the Clubhouse International Standards per Medicaid guidelines.</w:t>
      </w:r>
    </w:p>
    <w:p w14:paraId="068034AF" w14:textId="77777777" w:rsidR="0087763E" w:rsidRPr="0087763E" w:rsidRDefault="0087763E" w:rsidP="0087763E"/>
    <w:p w14:paraId="649F2249" w14:textId="77777777" w:rsidR="00914CD3" w:rsidRPr="00EC390D" w:rsidRDefault="00914CD3" w:rsidP="00914CD3">
      <w:pPr>
        <w:pStyle w:val="Heading3"/>
        <w:rPr>
          <w:bCs/>
          <w:szCs w:val="24"/>
        </w:rPr>
      </w:pPr>
      <w:r w:rsidRPr="00EC390D">
        <w:rPr>
          <w:bCs/>
          <w:szCs w:val="24"/>
        </w:rPr>
        <w:t>EVALUATION STRATEGY</w:t>
      </w:r>
    </w:p>
    <w:p w14:paraId="583952E6" w14:textId="4DBA7363" w:rsidR="00914CD3" w:rsidRPr="00DB0E6B" w:rsidRDefault="00914CD3" w:rsidP="00DB0E6B">
      <w:pPr>
        <w:rPr>
          <w:sz w:val="24"/>
        </w:rPr>
      </w:pPr>
      <w:r>
        <w:rPr>
          <w:sz w:val="22"/>
        </w:rPr>
        <w:t>Programs receive external audits annually</w:t>
      </w:r>
      <w:r w:rsidR="00222B83">
        <w:rPr>
          <w:sz w:val="22"/>
        </w:rPr>
        <w:t xml:space="preserve">.  </w:t>
      </w:r>
      <w:r>
        <w:rPr>
          <w:sz w:val="22"/>
        </w:rPr>
        <w:t>Evaluation will be based on the reports of those audits.</w:t>
      </w:r>
    </w:p>
    <w:p w14:paraId="7D30FE50" w14:textId="77777777" w:rsidR="0087763E" w:rsidRDefault="0087763E" w:rsidP="00914CD3">
      <w:pPr>
        <w:pStyle w:val="Office"/>
        <w:spacing w:line="240" w:lineRule="auto"/>
        <w:rPr>
          <w:rFonts w:ascii="Times New Roman" w:hAnsi="Times New Roman"/>
          <w:sz w:val="16"/>
        </w:rPr>
      </w:pPr>
    </w:p>
    <w:tbl>
      <w:tblPr>
        <w:tblW w:w="12135" w:type="dxa"/>
        <w:tblLayout w:type="fixed"/>
        <w:tblLook w:val="0000" w:firstRow="0" w:lastRow="0" w:firstColumn="0" w:lastColumn="0" w:noHBand="0" w:noVBand="0"/>
      </w:tblPr>
      <w:tblGrid>
        <w:gridCol w:w="360"/>
        <w:gridCol w:w="1818"/>
        <w:gridCol w:w="2081"/>
        <w:gridCol w:w="1969"/>
        <w:gridCol w:w="1969"/>
        <w:gridCol w:w="1969"/>
        <w:gridCol w:w="1969"/>
      </w:tblGrid>
      <w:tr w:rsidR="00764258" w14:paraId="43B1E7D0" w14:textId="77777777" w:rsidTr="00764258">
        <w:tc>
          <w:tcPr>
            <w:tcW w:w="360" w:type="dxa"/>
          </w:tcPr>
          <w:p w14:paraId="2A2E3146" w14:textId="77777777" w:rsidR="00764258" w:rsidRDefault="00764258" w:rsidP="00764258">
            <w:pPr>
              <w:rPr>
                <w:sz w:val="22"/>
              </w:rPr>
            </w:pPr>
          </w:p>
        </w:tc>
        <w:tc>
          <w:tcPr>
            <w:tcW w:w="1818" w:type="dxa"/>
            <w:tcBorders>
              <w:top w:val="single" w:sz="6" w:space="0" w:color="auto"/>
              <w:left w:val="single" w:sz="6" w:space="0" w:color="auto"/>
              <w:bottom w:val="single" w:sz="6" w:space="0" w:color="auto"/>
              <w:right w:val="single" w:sz="6" w:space="0" w:color="auto"/>
            </w:tcBorders>
          </w:tcPr>
          <w:p w14:paraId="49251D9A" w14:textId="77777777" w:rsidR="00764258" w:rsidRDefault="00764258" w:rsidP="00764258">
            <w:r>
              <w:t>PROGRAM</w:t>
            </w:r>
          </w:p>
        </w:tc>
        <w:tc>
          <w:tcPr>
            <w:tcW w:w="2081" w:type="dxa"/>
            <w:tcBorders>
              <w:top w:val="single" w:sz="6" w:space="0" w:color="auto"/>
              <w:left w:val="single" w:sz="6" w:space="0" w:color="auto"/>
              <w:bottom w:val="single" w:sz="6" w:space="0" w:color="auto"/>
              <w:right w:val="single" w:sz="6" w:space="0" w:color="auto"/>
            </w:tcBorders>
          </w:tcPr>
          <w:p w14:paraId="2FED6840" w14:textId="77777777" w:rsidR="00764258" w:rsidRDefault="00764258" w:rsidP="00764258">
            <w:r>
              <w:t>INDICATOR</w:t>
            </w:r>
          </w:p>
        </w:tc>
        <w:tc>
          <w:tcPr>
            <w:tcW w:w="1969" w:type="dxa"/>
            <w:tcBorders>
              <w:top w:val="single" w:sz="6" w:space="0" w:color="auto"/>
              <w:left w:val="single" w:sz="6" w:space="0" w:color="auto"/>
              <w:bottom w:val="single" w:sz="6" w:space="0" w:color="auto"/>
              <w:right w:val="single" w:sz="6" w:space="0" w:color="auto"/>
            </w:tcBorders>
          </w:tcPr>
          <w:p w14:paraId="3D141AA0" w14:textId="77777777" w:rsidR="00764258" w:rsidRPr="00764258" w:rsidRDefault="00764258" w:rsidP="00764258">
            <w:pPr>
              <w:tabs>
                <w:tab w:val="left" w:pos="360"/>
              </w:tabs>
              <w:jc w:val="center"/>
            </w:pPr>
            <w:r w:rsidRPr="00764258">
              <w:t>ACTUAL</w:t>
            </w:r>
          </w:p>
          <w:p w14:paraId="6A756BA9" w14:textId="474E3F12" w:rsidR="00764258" w:rsidRPr="00764258" w:rsidRDefault="00764258" w:rsidP="00764258">
            <w:pPr>
              <w:tabs>
                <w:tab w:val="left" w:pos="360"/>
              </w:tabs>
              <w:jc w:val="center"/>
            </w:pPr>
            <w:r w:rsidRPr="00764258">
              <w:t>21/22</w:t>
            </w:r>
          </w:p>
        </w:tc>
        <w:tc>
          <w:tcPr>
            <w:tcW w:w="1969" w:type="dxa"/>
            <w:tcBorders>
              <w:top w:val="single" w:sz="6" w:space="0" w:color="auto"/>
              <w:left w:val="single" w:sz="6" w:space="0" w:color="auto"/>
              <w:bottom w:val="single" w:sz="6" w:space="0" w:color="auto"/>
              <w:right w:val="single" w:sz="6" w:space="0" w:color="auto"/>
            </w:tcBorders>
          </w:tcPr>
          <w:p w14:paraId="1FD6724D" w14:textId="77777777" w:rsidR="00764258" w:rsidRPr="00764258" w:rsidRDefault="00764258" w:rsidP="00764258">
            <w:pPr>
              <w:tabs>
                <w:tab w:val="left" w:pos="360"/>
              </w:tabs>
              <w:jc w:val="center"/>
            </w:pPr>
            <w:r w:rsidRPr="00764258">
              <w:t>TARGET</w:t>
            </w:r>
          </w:p>
          <w:p w14:paraId="35B023D6" w14:textId="00EBC8DF" w:rsidR="00764258" w:rsidRPr="00764258" w:rsidRDefault="00764258" w:rsidP="00764258">
            <w:pPr>
              <w:tabs>
                <w:tab w:val="left" w:pos="360"/>
              </w:tabs>
              <w:jc w:val="center"/>
            </w:pPr>
            <w:r w:rsidRPr="00764258">
              <w:t>22/23</w:t>
            </w:r>
          </w:p>
        </w:tc>
        <w:tc>
          <w:tcPr>
            <w:tcW w:w="1969" w:type="dxa"/>
            <w:tcBorders>
              <w:top w:val="single" w:sz="6" w:space="0" w:color="auto"/>
              <w:left w:val="single" w:sz="6" w:space="0" w:color="auto"/>
              <w:bottom w:val="single" w:sz="6" w:space="0" w:color="auto"/>
              <w:right w:val="single" w:sz="6" w:space="0" w:color="auto"/>
            </w:tcBorders>
          </w:tcPr>
          <w:p w14:paraId="2CB11D56" w14:textId="77777777" w:rsidR="00764258" w:rsidRPr="00764258" w:rsidRDefault="00764258" w:rsidP="00764258">
            <w:pPr>
              <w:tabs>
                <w:tab w:val="left" w:pos="360"/>
              </w:tabs>
              <w:jc w:val="center"/>
            </w:pPr>
            <w:r w:rsidRPr="00764258">
              <w:t>ACTUAL</w:t>
            </w:r>
          </w:p>
          <w:p w14:paraId="4AE4C124" w14:textId="2FB2AE14" w:rsidR="00764258" w:rsidRPr="00764258" w:rsidRDefault="00764258" w:rsidP="00764258">
            <w:pPr>
              <w:tabs>
                <w:tab w:val="left" w:pos="360"/>
              </w:tabs>
              <w:jc w:val="center"/>
            </w:pPr>
            <w:r w:rsidRPr="00764258">
              <w:t>22/23</w:t>
            </w:r>
          </w:p>
        </w:tc>
        <w:tc>
          <w:tcPr>
            <w:tcW w:w="1969" w:type="dxa"/>
            <w:tcBorders>
              <w:top w:val="single" w:sz="6" w:space="0" w:color="auto"/>
              <w:left w:val="single" w:sz="6" w:space="0" w:color="auto"/>
              <w:bottom w:val="single" w:sz="6" w:space="0" w:color="auto"/>
              <w:right w:val="single" w:sz="6" w:space="0" w:color="auto"/>
            </w:tcBorders>
          </w:tcPr>
          <w:p w14:paraId="310286D2" w14:textId="77777777" w:rsidR="00764258" w:rsidRPr="00764258" w:rsidRDefault="00764258" w:rsidP="00764258">
            <w:pPr>
              <w:tabs>
                <w:tab w:val="left" w:pos="360"/>
              </w:tabs>
              <w:jc w:val="center"/>
            </w:pPr>
            <w:r w:rsidRPr="00764258">
              <w:t>TARGET</w:t>
            </w:r>
          </w:p>
          <w:p w14:paraId="44D2631C" w14:textId="62D50512" w:rsidR="00764258" w:rsidRPr="00764258" w:rsidRDefault="00764258" w:rsidP="00764258">
            <w:pPr>
              <w:tabs>
                <w:tab w:val="left" w:pos="360"/>
              </w:tabs>
              <w:jc w:val="center"/>
            </w:pPr>
            <w:r w:rsidRPr="00764258">
              <w:t>23/24</w:t>
            </w:r>
          </w:p>
        </w:tc>
      </w:tr>
      <w:tr w:rsidR="001868C0" w14:paraId="67C09421" w14:textId="77777777" w:rsidTr="00764258">
        <w:tc>
          <w:tcPr>
            <w:tcW w:w="360" w:type="dxa"/>
          </w:tcPr>
          <w:p w14:paraId="1B16EC0F" w14:textId="77777777" w:rsidR="001868C0" w:rsidRDefault="001868C0" w:rsidP="001868C0">
            <w:pPr>
              <w:rPr>
                <w:sz w:val="22"/>
              </w:rPr>
            </w:pPr>
          </w:p>
        </w:tc>
        <w:tc>
          <w:tcPr>
            <w:tcW w:w="1818" w:type="dxa"/>
            <w:tcBorders>
              <w:top w:val="single" w:sz="6" w:space="0" w:color="auto"/>
              <w:left w:val="single" w:sz="6" w:space="0" w:color="auto"/>
              <w:bottom w:val="single" w:sz="6" w:space="0" w:color="auto"/>
              <w:right w:val="single" w:sz="6" w:space="0" w:color="auto"/>
            </w:tcBorders>
          </w:tcPr>
          <w:p w14:paraId="44EC66CF" w14:textId="77777777" w:rsidR="001868C0" w:rsidRDefault="001868C0" w:rsidP="001868C0">
            <w:r>
              <w:t xml:space="preserve">Residential  </w:t>
            </w:r>
          </w:p>
          <w:p w14:paraId="596AB897" w14:textId="3C30E6BF" w:rsidR="001868C0" w:rsidRDefault="001868C0" w:rsidP="001868C0">
            <w:r w:rsidRPr="00F15F63">
              <w:rPr>
                <w:sz w:val="18"/>
                <w:szCs w:val="18"/>
              </w:rPr>
              <w:t>(both counties)</w:t>
            </w:r>
          </w:p>
        </w:tc>
        <w:tc>
          <w:tcPr>
            <w:tcW w:w="2081" w:type="dxa"/>
            <w:tcBorders>
              <w:top w:val="single" w:sz="6" w:space="0" w:color="auto"/>
              <w:left w:val="single" w:sz="6" w:space="0" w:color="auto"/>
              <w:bottom w:val="single" w:sz="6" w:space="0" w:color="auto"/>
              <w:right w:val="single" w:sz="6" w:space="0" w:color="auto"/>
            </w:tcBorders>
          </w:tcPr>
          <w:p w14:paraId="6E385B15" w14:textId="77777777" w:rsidR="001868C0" w:rsidRDefault="001868C0" w:rsidP="001868C0">
            <w:r>
              <w:t>Meet MDHHS and licensing standards</w:t>
            </w:r>
          </w:p>
        </w:tc>
        <w:tc>
          <w:tcPr>
            <w:tcW w:w="1969" w:type="dxa"/>
            <w:tcBorders>
              <w:top w:val="single" w:sz="6" w:space="0" w:color="auto"/>
              <w:left w:val="single" w:sz="6" w:space="0" w:color="auto"/>
              <w:bottom w:val="single" w:sz="6" w:space="0" w:color="auto"/>
              <w:right w:val="single" w:sz="6" w:space="0" w:color="auto"/>
            </w:tcBorders>
          </w:tcPr>
          <w:p w14:paraId="376370FE" w14:textId="7085BEC4" w:rsidR="001868C0" w:rsidRPr="00764258" w:rsidRDefault="001868C0" w:rsidP="001868C0">
            <w:pPr>
              <w:jc w:val="center"/>
            </w:pPr>
            <w:r w:rsidRPr="00764258">
              <w:t>Compliance</w:t>
            </w:r>
          </w:p>
        </w:tc>
        <w:tc>
          <w:tcPr>
            <w:tcW w:w="1969" w:type="dxa"/>
            <w:tcBorders>
              <w:top w:val="single" w:sz="6" w:space="0" w:color="auto"/>
              <w:left w:val="single" w:sz="6" w:space="0" w:color="auto"/>
              <w:bottom w:val="single" w:sz="6" w:space="0" w:color="auto"/>
              <w:right w:val="single" w:sz="6" w:space="0" w:color="auto"/>
            </w:tcBorders>
          </w:tcPr>
          <w:p w14:paraId="7CF28BF3" w14:textId="55F46867" w:rsidR="001868C0" w:rsidRPr="00764258" w:rsidRDefault="001868C0" w:rsidP="001868C0">
            <w:pPr>
              <w:jc w:val="center"/>
            </w:pPr>
            <w:r w:rsidRPr="00764258">
              <w:t>Compliance</w:t>
            </w:r>
          </w:p>
        </w:tc>
        <w:tc>
          <w:tcPr>
            <w:tcW w:w="1969" w:type="dxa"/>
            <w:tcBorders>
              <w:top w:val="single" w:sz="6" w:space="0" w:color="auto"/>
              <w:left w:val="single" w:sz="6" w:space="0" w:color="auto"/>
              <w:bottom w:val="single" w:sz="6" w:space="0" w:color="auto"/>
              <w:right w:val="single" w:sz="6" w:space="0" w:color="auto"/>
            </w:tcBorders>
          </w:tcPr>
          <w:p w14:paraId="3297ECE4" w14:textId="2BFD852F" w:rsidR="001868C0" w:rsidRPr="00764258" w:rsidRDefault="001868C0" w:rsidP="001868C0">
            <w:pPr>
              <w:jc w:val="center"/>
            </w:pPr>
            <w:r w:rsidRPr="00764258">
              <w:t>Compliance</w:t>
            </w:r>
          </w:p>
        </w:tc>
        <w:tc>
          <w:tcPr>
            <w:tcW w:w="1969" w:type="dxa"/>
            <w:tcBorders>
              <w:top w:val="single" w:sz="6" w:space="0" w:color="auto"/>
              <w:left w:val="single" w:sz="6" w:space="0" w:color="auto"/>
              <w:bottom w:val="single" w:sz="6" w:space="0" w:color="auto"/>
              <w:right w:val="single" w:sz="6" w:space="0" w:color="auto"/>
            </w:tcBorders>
          </w:tcPr>
          <w:p w14:paraId="0967B2A9" w14:textId="3FFE20A0" w:rsidR="001868C0" w:rsidRPr="00764258" w:rsidRDefault="001868C0" w:rsidP="001868C0">
            <w:pPr>
              <w:jc w:val="center"/>
            </w:pPr>
            <w:r w:rsidRPr="00764258">
              <w:t>Compliance</w:t>
            </w:r>
          </w:p>
        </w:tc>
      </w:tr>
      <w:tr w:rsidR="001868C0" w14:paraId="7F9D4356" w14:textId="77777777" w:rsidTr="00764258">
        <w:trPr>
          <w:trHeight w:val="489"/>
        </w:trPr>
        <w:tc>
          <w:tcPr>
            <w:tcW w:w="360" w:type="dxa"/>
          </w:tcPr>
          <w:p w14:paraId="61FF9A04" w14:textId="77777777" w:rsidR="001868C0" w:rsidRDefault="001868C0" w:rsidP="001868C0">
            <w:pPr>
              <w:rPr>
                <w:sz w:val="22"/>
              </w:rPr>
            </w:pPr>
          </w:p>
        </w:tc>
        <w:tc>
          <w:tcPr>
            <w:tcW w:w="1818" w:type="dxa"/>
            <w:tcBorders>
              <w:top w:val="single" w:sz="6" w:space="0" w:color="auto"/>
              <w:left w:val="single" w:sz="6" w:space="0" w:color="auto"/>
              <w:bottom w:val="single" w:sz="6" w:space="0" w:color="auto"/>
              <w:right w:val="single" w:sz="6" w:space="0" w:color="auto"/>
            </w:tcBorders>
          </w:tcPr>
          <w:p w14:paraId="149A4CEA" w14:textId="77777777" w:rsidR="001868C0" w:rsidRDefault="001868C0" w:rsidP="001868C0">
            <w:r>
              <w:t xml:space="preserve">CLS </w:t>
            </w:r>
          </w:p>
          <w:p w14:paraId="7D403F74" w14:textId="4F3B6193" w:rsidR="001868C0" w:rsidRPr="002B16E9" w:rsidRDefault="001868C0" w:rsidP="001868C0">
            <w:pPr>
              <w:rPr>
                <w:sz w:val="18"/>
                <w:szCs w:val="18"/>
              </w:rPr>
            </w:pPr>
            <w:r w:rsidRPr="00F15F63">
              <w:rPr>
                <w:sz w:val="18"/>
                <w:szCs w:val="18"/>
              </w:rPr>
              <w:t>(both counties)</w:t>
            </w:r>
          </w:p>
        </w:tc>
        <w:tc>
          <w:tcPr>
            <w:tcW w:w="2081" w:type="dxa"/>
            <w:tcBorders>
              <w:top w:val="single" w:sz="6" w:space="0" w:color="auto"/>
              <w:left w:val="single" w:sz="6" w:space="0" w:color="auto"/>
              <w:bottom w:val="single" w:sz="6" w:space="0" w:color="auto"/>
              <w:right w:val="single" w:sz="6" w:space="0" w:color="auto"/>
            </w:tcBorders>
          </w:tcPr>
          <w:p w14:paraId="24CF4652" w14:textId="77777777" w:rsidR="001868C0" w:rsidRDefault="001868C0" w:rsidP="001868C0">
            <w:r>
              <w:t>Meet MDHHS standards</w:t>
            </w:r>
          </w:p>
        </w:tc>
        <w:tc>
          <w:tcPr>
            <w:tcW w:w="1969" w:type="dxa"/>
            <w:tcBorders>
              <w:top w:val="single" w:sz="6" w:space="0" w:color="auto"/>
              <w:left w:val="single" w:sz="6" w:space="0" w:color="auto"/>
              <w:bottom w:val="single" w:sz="6" w:space="0" w:color="auto"/>
              <w:right w:val="single" w:sz="6" w:space="0" w:color="auto"/>
            </w:tcBorders>
          </w:tcPr>
          <w:p w14:paraId="52101465" w14:textId="1C561EE5" w:rsidR="001868C0" w:rsidRPr="00764258" w:rsidRDefault="001868C0" w:rsidP="001868C0">
            <w:pPr>
              <w:jc w:val="center"/>
            </w:pPr>
            <w:r w:rsidRPr="00764258">
              <w:t>Compliance</w:t>
            </w:r>
          </w:p>
        </w:tc>
        <w:tc>
          <w:tcPr>
            <w:tcW w:w="1969" w:type="dxa"/>
            <w:tcBorders>
              <w:top w:val="single" w:sz="6" w:space="0" w:color="auto"/>
              <w:left w:val="single" w:sz="6" w:space="0" w:color="auto"/>
              <w:bottom w:val="single" w:sz="6" w:space="0" w:color="auto"/>
              <w:right w:val="single" w:sz="6" w:space="0" w:color="auto"/>
            </w:tcBorders>
          </w:tcPr>
          <w:p w14:paraId="4DEB42A1" w14:textId="2EEC0B1D" w:rsidR="001868C0" w:rsidRPr="00764258" w:rsidRDefault="001868C0" w:rsidP="001868C0">
            <w:pPr>
              <w:jc w:val="center"/>
            </w:pPr>
            <w:r w:rsidRPr="00764258">
              <w:t>Compliance</w:t>
            </w:r>
          </w:p>
        </w:tc>
        <w:tc>
          <w:tcPr>
            <w:tcW w:w="1969" w:type="dxa"/>
            <w:tcBorders>
              <w:top w:val="single" w:sz="6" w:space="0" w:color="auto"/>
              <w:left w:val="single" w:sz="6" w:space="0" w:color="auto"/>
              <w:bottom w:val="single" w:sz="6" w:space="0" w:color="auto"/>
              <w:right w:val="single" w:sz="6" w:space="0" w:color="auto"/>
            </w:tcBorders>
          </w:tcPr>
          <w:p w14:paraId="5AAEB895" w14:textId="37EB2521" w:rsidR="001868C0" w:rsidRPr="00764258" w:rsidRDefault="001868C0" w:rsidP="001868C0">
            <w:pPr>
              <w:jc w:val="center"/>
            </w:pPr>
            <w:r w:rsidRPr="00764258">
              <w:t>Compliance</w:t>
            </w:r>
          </w:p>
        </w:tc>
        <w:tc>
          <w:tcPr>
            <w:tcW w:w="1969" w:type="dxa"/>
            <w:tcBorders>
              <w:top w:val="single" w:sz="6" w:space="0" w:color="auto"/>
              <w:left w:val="single" w:sz="6" w:space="0" w:color="auto"/>
              <w:bottom w:val="single" w:sz="6" w:space="0" w:color="auto"/>
              <w:right w:val="single" w:sz="6" w:space="0" w:color="auto"/>
            </w:tcBorders>
          </w:tcPr>
          <w:p w14:paraId="7BEC0105" w14:textId="13366D73" w:rsidR="001868C0" w:rsidRPr="00764258" w:rsidRDefault="001868C0" w:rsidP="001868C0">
            <w:pPr>
              <w:jc w:val="center"/>
            </w:pPr>
            <w:r w:rsidRPr="00764258">
              <w:t>Compliance</w:t>
            </w:r>
          </w:p>
        </w:tc>
      </w:tr>
      <w:tr w:rsidR="001868C0" w14:paraId="28FD0473" w14:textId="77777777" w:rsidTr="00764258">
        <w:tc>
          <w:tcPr>
            <w:tcW w:w="360" w:type="dxa"/>
          </w:tcPr>
          <w:p w14:paraId="4F2D2D42" w14:textId="77777777" w:rsidR="001868C0" w:rsidRDefault="001868C0" w:rsidP="001868C0">
            <w:pPr>
              <w:rPr>
                <w:sz w:val="22"/>
              </w:rPr>
            </w:pPr>
          </w:p>
        </w:tc>
        <w:tc>
          <w:tcPr>
            <w:tcW w:w="1818" w:type="dxa"/>
            <w:tcBorders>
              <w:top w:val="single" w:sz="6" w:space="0" w:color="auto"/>
              <w:left w:val="single" w:sz="6" w:space="0" w:color="auto"/>
              <w:bottom w:val="single" w:sz="6" w:space="0" w:color="auto"/>
              <w:right w:val="single" w:sz="6" w:space="0" w:color="auto"/>
            </w:tcBorders>
          </w:tcPr>
          <w:p w14:paraId="132E0FED" w14:textId="53C4A0E0" w:rsidR="001868C0" w:rsidRDefault="001868C0" w:rsidP="001868C0">
            <w:r>
              <w:t xml:space="preserve">SWMBH </w:t>
            </w:r>
          </w:p>
          <w:p w14:paraId="6925AD7E" w14:textId="77777777" w:rsidR="001868C0" w:rsidRPr="000D5755" w:rsidRDefault="001868C0" w:rsidP="001868C0">
            <w:pPr>
              <w:rPr>
                <w:sz w:val="18"/>
                <w:szCs w:val="18"/>
              </w:rPr>
            </w:pPr>
            <w:r>
              <w:rPr>
                <w:sz w:val="18"/>
                <w:szCs w:val="18"/>
              </w:rPr>
              <w:t>St. Joe</w:t>
            </w:r>
            <w:r w:rsidRPr="000D5755">
              <w:rPr>
                <w:sz w:val="18"/>
                <w:szCs w:val="18"/>
              </w:rPr>
              <w:t xml:space="preserve"> County</w:t>
            </w:r>
          </w:p>
        </w:tc>
        <w:tc>
          <w:tcPr>
            <w:tcW w:w="2081" w:type="dxa"/>
            <w:tcBorders>
              <w:top w:val="single" w:sz="6" w:space="0" w:color="auto"/>
              <w:left w:val="single" w:sz="6" w:space="0" w:color="auto"/>
              <w:bottom w:val="single" w:sz="6" w:space="0" w:color="auto"/>
              <w:right w:val="single" w:sz="6" w:space="0" w:color="auto"/>
            </w:tcBorders>
          </w:tcPr>
          <w:p w14:paraId="657DB607" w14:textId="77777777" w:rsidR="001868C0" w:rsidRDefault="001868C0" w:rsidP="001868C0">
            <w:r>
              <w:t>Meet CMH standards</w:t>
            </w:r>
          </w:p>
        </w:tc>
        <w:tc>
          <w:tcPr>
            <w:tcW w:w="1969" w:type="dxa"/>
            <w:tcBorders>
              <w:top w:val="single" w:sz="6" w:space="0" w:color="auto"/>
              <w:left w:val="single" w:sz="6" w:space="0" w:color="auto"/>
              <w:bottom w:val="single" w:sz="6" w:space="0" w:color="auto"/>
              <w:right w:val="single" w:sz="6" w:space="0" w:color="auto"/>
            </w:tcBorders>
          </w:tcPr>
          <w:p w14:paraId="32F24410" w14:textId="30731BCC" w:rsidR="001868C0" w:rsidRPr="00764258" w:rsidRDefault="001868C0" w:rsidP="001868C0">
            <w:pPr>
              <w:jc w:val="center"/>
            </w:pPr>
            <w:r w:rsidRPr="00764258">
              <w:t>100%</w:t>
            </w:r>
          </w:p>
        </w:tc>
        <w:tc>
          <w:tcPr>
            <w:tcW w:w="1969" w:type="dxa"/>
            <w:tcBorders>
              <w:top w:val="single" w:sz="6" w:space="0" w:color="auto"/>
              <w:left w:val="single" w:sz="6" w:space="0" w:color="auto"/>
              <w:bottom w:val="single" w:sz="6" w:space="0" w:color="auto"/>
              <w:right w:val="single" w:sz="6" w:space="0" w:color="auto"/>
            </w:tcBorders>
          </w:tcPr>
          <w:p w14:paraId="1329E44B" w14:textId="4AFE26CB" w:rsidR="001868C0" w:rsidRPr="00764258" w:rsidRDefault="001868C0" w:rsidP="001868C0">
            <w:pPr>
              <w:jc w:val="center"/>
            </w:pPr>
            <w:r w:rsidRPr="00764258">
              <w:t>100%</w:t>
            </w:r>
          </w:p>
        </w:tc>
        <w:tc>
          <w:tcPr>
            <w:tcW w:w="1969" w:type="dxa"/>
            <w:tcBorders>
              <w:top w:val="single" w:sz="6" w:space="0" w:color="auto"/>
              <w:left w:val="single" w:sz="6" w:space="0" w:color="auto"/>
              <w:bottom w:val="single" w:sz="6" w:space="0" w:color="auto"/>
              <w:right w:val="single" w:sz="6" w:space="0" w:color="auto"/>
            </w:tcBorders>
          </w:tcPr>
          <w:p w14:paraId="406E07CF" w14:textId="52FC40A6" w:rsidR="001868C0" w:rsidRPr="00764258" w:rsidRDefault="001868C0" w:rsidP="001868C0">
            <w:pPr>
              <w:jc w:val="center"/>
            </w:pPr>
            <w:r w:rsidRPr="00764258">
              <w:t>100%</w:t>
            </w:r>
          </w:p>
        </w:tc>
        <w:tc>
          <w:tcPr>
            <w:tcW w:w="1969" w:type="dxa"/>
            <w:tcBorders>
              <w:top w:val="single" w:sz="6" w:space="0" w:color="auto"/>
              <w:left w:val="single" w:sz="6" w:space="0" w:color="auto"/>
              <w:bottom w:val="single" w:sz="6" w:space="0" w:color="auto"/>
              <w:right w:val="single" w:sz="6" w:space="0" w:color="auto"/>
            </w:tcBorders>
          </w:tcPr>
          <w:p w14:paraId="582E6C0F" w14:textId="2A1187A8" w:rsidR="001868C0" w:rsidRPr="00764258" w:rsidRDefault="001868C0" w:rsidP="001868C0">
            <w:pPr>
              <w:jc w:val="center"/>
            </w:pPr>
            <w:r w:rsidRPr="00764258">
              <w:t>100%</w:t>
            </w:r>
          </w:p>
        </w:tc>
      </w:tr>
      <w:tr w:rsidR="001868C0" w14:paraId="31FAC66E" w14:textId="77777777" w:rsidTr="00764258">
        <w:tc>
          <w:tcPr>
            <w:tcW w:w="360" w:type="dxa"/>
          </w:tcPr>
          <w:p w14:paraId="0DA066A1" w14:textId="77777777" w:rsidR="001868C0" w:rsidRDefault="001868C0" w:rsidP="001868C0">
            <w:pPr>
              <w:rPr>
                <w:sz w:val="22"/>
              </w:rPr>
            </w:pPr>
          </w:p>
        </w:tc>
        <w:tc>
          <w:tcPr>
            <w:tcW w:w="1818" w:type="dxa"/>
            <w:tcBorders>
              <w:top w:val="single" w:sz="6" w:space="0" w:color="auto"/>
              <w:left w:val="single" w:sz="6" w:space="0" w:color="auto"/>
              <w:bottom w:val="single" w:sz="6" w:space="0" w:color="auto"/>
              <w:right w:val="single" w:sz="6" w:space="0" w:color="auto"/>
            </w:tcBorders>
          </w:tcPr>
          <w:p w14:paraId="5D8DE077" w14:textId="03710F4C" w:rsidR="001868C0" w:rsidRDefault="001868C0" w:rsidP="001868C0">
            <w:r>
              <w:t xml:space="preserve">SWMBH </w:t>
            </w:r>
          </w:p>
          <w:p w14:paraId="26E914FE" w14:textId="77777777" w:rsidR="001868C0" w:rsidRPr="000D5755" w:rsidRDefault="001868C0" w:rsidP="001868C0">
            <w:pPr>
              <w:rPr>
                <w:sz w:val="18"/>
                <w:szCs w:val="18"/>
              </w:rPr>
            </w:pPr>
            <w:r>
              <w:rPr>
                <w:sz w:val="18"/>
                <w:szCs w:val="18"/>
              </w:rPr>
              <w:t>Branch</w:t>
            </w:r>
            <w:r w:rsidRPr="000D5755">
              <w:rPr>
                <w:sz w:val="18"/>
                <w:szCs w:val="18"/>
              </w:rPr>
              <w:t xml:space="preserve"> County</w:t>
            </w:r>
          </w:p>
        </w:tc>
        <w:tc>
          <w:tcPr>
            <w:tcW w:w="2081" w:type="dxa"/>
            <w:tcBorders>
              <w:top w:val="single" w:sz="6" w:space="0" w:color="auto"/>
              <w:left w:val="single" w:sz="6" w:space="0" w:color="auto"/>
              <w:bottom w:val="single" w:sz="6" w:space="0" w:color="auto"/>
              <w:right w:val="single" w:sz="6" w:space="0" w:color="auto"/>
            </w:tcBorders>
          </w:tcPr>
          <w:p w14:paraId="56D70CFE" w14:textId="77777777" w:rsidR="001868C0" w:rsidRDefault="001868C0" w:rsidP="001868C0">
            <w:r>
              <w:t>Meet CMH standards</w:t>
            </w:r>
          </w:p>
        </w:tc>
        <w:tc>
          <w:tcPr>
            <w:tcW w:w="1969" w:type="dxa"/>
            <w:tcBorders>
              <w:top w:val="single" w:sz="6" w:space="0" w:color="auto"/>
              <w:left w:val="single" w:sz="6" w:space="0" w:color="auto"/>
              <w:bottom w:val="single" w:sz="6" w:space="0" w:color="auto"/>
              <w:right w:val="single" w:sz="6" w:space="0" w:color="auto"/>
            </w:tcBorders>
          </w:tcPr>
          <w:p w14:paraId="482FF465" w14:textId="132310BE" w:rsidR="001868C0" w:rsidRPr="00764258" w:rsidRDefault="001868C0" w:rsidP="001868C0">
            <w:pPr>
              <w:jc w:val="center"/>
            </w:pPr>
            <w:r w:rsidRPr="00764258">
              <w:t>100%</w:t>
            </w:r>
          </w:p>
        </w:tc>
        <w:tc>
          <w:tcPr>
            <w:tcW w:w="1969" w:type="dxa"/>
            <w:tcBorders>
              <w:top w:val="single" w:sz="6" w:space="0" w:color="auto"/>
              <w:left w:val="single" w:sz="6" w:space="0" w:color="auto"/>
              <w:bottom w:val="single" w:sz="6" w:space="0" w:color="auto"/>
              <w:right w:val="single" w:sz="6" w:space="0" w:color="auto"/>
            </w:tcBorders>
          </w:tcPr>
          <w:p w14:paraId="72BF96F0" w14:textId="4345F814" w:rsidR="001868C0" w:rsidRPr="00764258" w:rsidRDefault="001868C0" w:rsidP="001868C0">
            <w:pPr>
              <w:jc w:val="center"/>
            </w:pPr>
            <w:r w:rsidRPr="00764258">
              <w:t>100%</w:t>
            </w:r>
          </w:p>
        </w:tc>
        <w:tc>
          <w:tcPr>
            <w:tcW w:w="1969" w:type="dxa"/>
            <w:tcBorders>
              <w:top w:val="single" w:sz="6" w:space="0" w:color="auto"/>
              <w:left w:val="single" w:sz="6" w:space="0" w:color="auto"/>
              <w:bottom w:val="single" w:sz="6" w:space="0" w:color="auto"/>
              <w:right w:val="single" w:sz="6" w:space="0" w:color="auto"/>
            </w:tcBorders>
          </w:tcPr>
          <w:p w14:paraId="47725BC6" w14:textId="3248FC18" w:rsidR="001868C0" w:rsidRPr="00764258" w:rsidRDefault="001868C0" w:rsidP="001868C0">
            <w:pPr>
              <w:jc w:val="center"/>
            </w:pPr>
            <w:r w:rsidRPr="00764258">
              <w:t>100%</w:t>
            </w:r>
          </w:p>
        </w:tc>
        <w:tc>
          <w:tcPr>
            <w:tcW w:w="1969" w:type="dxa"/>
            <w:tcBorders>
              <w:top w:val="single" w:sz="6" w:space="0" w:color="auto"/>
              <w:left w:val="single" w:sz="6" w:space="0" w:color="auto"/>
              <w:bottom w:val="single" w:sz="6" w:space="0" w:color="auto"/>
              <w:right w:val="single" w:sz="6" w:space="0" w:color="auto"/>
            </w:tcBorders>
          </w:tcPr>
          <w:p w14:paraId="09379346" w14:textId="7D8DF851" w:rsidR="001868C0" w:rsidRPr="00764258" w:rsidRDefault="001868C0" w:rsidP="001868C0">
            <w:pPr>
              <w:jc w:val="center"/>
            </w:pPr>
            <w:r w:rsidRPr="00764258">
              <w:t>100%</w:t>
            </w:r>
          </w:p>
        </w:tc>
      </w:tr>
      <w:tr w:rsidR="001868C0" w14:paraId="79EE97E5" w14:textId="77777777" w:rsidTr="00764258">
        <w:tc>
          <w:tcPr>
            <w:tcW w:w="360" w:type="dxa"/>
          </w:tcPr>
          <w:p w14:paraId="7C9B2CF2" w14:textId="77777777" w:rsidR="001868C0" w:rsidRDefault="001868C0" w:rsidP="001868C0">
            <w:pPr>
              <w:rPr>
                <w:sz w:val="22"/>
              </w:rPr>
            </w:pPr>
          </w:p>
        </w:tc>
        <w:tc>
          <w:tcPr>
            <w:tcW w:w="1818" w:type="dxa"/>
            <w:tcBorders>
              <w:top w:val="single" w:sz="6" w:space="0" w:color="auto"/>
              <w:left w:val="single" w:sz="6" w:space="0" w:color="auto"/>
              <w:bottom w:val="single" w:sz="6" w:space="0" w:color="auto"/>
              <w:right w:val="single" w:sz="6" w:space="0" w:color="auto"/>
            </w:tcBorders>
          </w:tcPr>
          <w:p w14:paraId="68182896" w14:textId="011CD45F" w:rsidR="001868C0" w:rsidRDefault="001868C0" w:rsidP="001868C0">
            <w:r>
              <w:t>Clubhouse International</w:t>
            </w:r>
          </w:p>
        </w:tc>
        <w:tc>
          <w:tcPr>
            <w:tcW w:w="2081" w:type="dxa"/>
            <w:tcBorders>
              <w:top w:val="single" w:sz="6" w:space="0" w:color="auto"/>
              <w:left w:val="single" w:sz="6" w:space="0" w:color="auto"/>
              <w:bottom w:val="single" w:sz="6" w:space="0" w:color="auto"/>
              <w:right w:val="single" w:sz="6" w:space="0" w:color="auto"/>
            </w:tcBorders>
          </w:tcPr>
          <w:p w14:paraId="01D9F942" w14:textId="77777777" w:rsidR="001868C0" w:rsidRDefault="001868C0" w:rsidP="001868C0">
            <w:r>
              <w:t xml:space="preserve">Meet Clubhouse International Standards </w:t>
            </w:r>
          </w:p>
        </w:tc>
        <w:tc>
          <w:tcPr>
            <w:tcW w:w="1969" w:type="dxa"/>
            <w:tcBorders>
              <w:top w:val="single" w:sz="6" w:space="0" w:color="auto"/>
              <w:left w:val="single" w:sz="6" w:space="0" w:color="auto"/>
              <w:bottom w:val="single" w:sz="6" w:space="0" w:color="auto"/>
              <w:right w:val="single" w:sz="6" w:space="0" w:color="auto"/>
            </w:tcBorders>
          </w:tcPr>
          <w:p w14:paraId="6E4AF3CD" w14:textId="77777777" w:rsidR="001868C0" w:rsidRPr="00764258" w:rsidRDefault="001868C0" w:rsidP="001868C0">
            <w:pPr>
              <w:jc w:val="center"/>
            </w:pPr>
            <w:r w:rsidRPr="00764258">
              <w:t xml:space="preserve">Maintain </w:t>
            </w:r>
          </w:p>
          <w:p w14:paraId="4C77E5D3" w14:textId="77777777" w:rsidR="001868C0" w:rsidRPr="00764258" w:rsidRDefault="001868C0" w:rsidP="001868C0">
            <w:pPr>
              <w:jc w:val="center"/>
            </w:pPr>
            <w:r w:rsidRPr="00764258">
              <w:t>Three-year</w:t>
            </w:r>
          </w:p>
          <w:p w14:paraId="097E3A48" w14:textId="2EB8AE4A" w:rsidR="001868C0" w:rsidRPr="00764258" w:rsidRDefault="001868C0" w:rsidP="001868C0">
            <w:pPr>
              <w:jc w:val="center"/>
            </w:pPr>
            <w:r w:rsidRPr="00764258">
              <w:t>Accreditation</w:t>
            </w:r>
          </w:p>
        </w:tc>
        <w:tc>
          <w:tcPr>
            <w:tcW w:w="1969" w:type="dxa"/>
            <w:tcBorders>
              <w:top w:val="single" w:sz="6" w:space="0" w:color="auto"/>
              <w:left w:val="single" w:sz="6" w:space="0" w:color="auto"/>
              <w:bottom w:val="single" w:sz="6" w:space="0" w:color="auto"/>
              <w:right w:val="single" w:sz="6" w:space="0" w:color="auto"/>
            </w:tcBorders>
          </w:tcPr>
          <w:p w14:paraId="4A8E9F4B" w14:textId="7E03102A" w:rsidR="001868C0" w:rsidRPr="00764258" w:rsidRDefault="001868C0" w:rsidP="001868C0">
            <w:pPr>
              <w:jc w:val="center"/>
            </w:pPr>
            <w:r w:rsidRPr="00764258">
              <w:t>Meet Clubhouse International Standards</w:t>
            </w:r>
          </w:p>
        </w:tc>
        <w:tc>
          <w:tcPr>
            <w:tcW w:w="1969" w:type="dxa"/>
            <w:tcBorders>
              <w:top w:val="single" w:sz="6" w:space="0" w:color="auto"/>
              <w:left w:val="single" w:sz="6" w:space="0" w:color="auto"/>
              <w:bottom w:val="single" w:sz="6" w:space="0" w:color="auto"/>
              <w:right w:val="single" w:sz="6" w:space="0" w:color="auto"/>
            </w:tcBorders>
          </w:tcPr>
          <w:p w14:paraId="55C886BC" w14:textId="34FBEBC0" w:rsidR="001868C0" w:rsidRPr="00764258" w:rsidRDefault="001868C0" w:rsidP="001868C0">
            <w:pPr>
              <w:jc w:val="center"/>
            </w:pPr>
            <w:r w:rsidRPr="00764258">
              <w:t>Meet Clubhouse International Standards</w:t>
            </w:r>
          </w:p>
        </w:tc>
        <w:tc>
          <w:tcPr>
            <w:tcW w:w="1969" w:type="dxa"/>
            <w:tcBorders>
              <w:top w:val="single" w:sz="6" w:space="0" w:color="auto"/>
              <w:left w:val="single" w:sz="6" w:space="0" w:color="auto"/>
              <w:bottom w:val="single" w:sz="6" w:space="0" w:color="auto"/>
              <w:right w:val="single" w:sz="6" w:space="0" w:color="auto"/>
            </w:tcBorders>
          </w:tcPr>
          <w:p w14:paraId="402E506F" w14:textId="77777777" w:rsidR="007B704C" w:rsidRDefault="007B704C" w:rsidP="001868C0">
            <w:pPr>
              <w:jc w:val="center"/>
            </w:pPr>
            <w:r>
              <w:t xml:space="preserve">Maintain </w:t>
            </w:r>
          </w:p>
          <w:p w14:paraId="08E5C765" w14:textId="585140C3" w:rsidR="001868C0" w:rsidRPr="00764258" w:rsidRDefault="007B704C" w:rsidP="001868C0">
            <w:pPr>
              <w:jc w:val="center"/>
            </w:pPr>
            <w:r>
              <w:t xml:space="preserve">Three-year Accreditation </w:t>
            </w:r>
          </w:p>
        </w:tc>
      </w:tr>
      <w:tr w:rsidR="001868C0" w14:paraId="1FC524B0" w14:textId="77777777" w:rsidTr="000F3FE8">
        <w:trPr>
          <w:trHeight w:val="552"/>
        </w:trPr>
        <w:tc>
          <w:tcPr>
            <w:tcW w:w="360" w:type="dxa"/>
          </w:tcPr>
          <w:p w14:paraId="514619E3" w14:textId="77777777" w:rsidR="001868C0" w:rsidRDefault="001868C0" w:rsidP="001868C0">
            <w:pPr>
              <w:rPr>
                <w:sz w:val="22"/>
              </w:rPr>
            </w:pPr>
          </w:p>
        </w:tc>
        <w:tc>
          <w:tcPr>
            <w:tcW w:w="1818" w:type="dxa"/>
            <w:tcBorders>
              <w:top w:val="single" w:sz="6" w:space="0" w:color="auto"/>
              <w:left w:val="single" w:sz="6" w:space="0" w:color="auto"/>
              <w:bottom w:val="single" w:sz="6" w:space="0" w:color="auto"/>
              <w:right w:val="single" w:sz="6" w:space="0" w:color="auto"/>
            </w:tcBorders>
          </w:tcPr>
          <w:p w14:paraId="095BF04F" w14:textId="77777777" w:rsidR="001868C0" w:rsidRDefault="001868C0" w:rsidP="001868C0">
            <w:r>
              <w:t xml:space="preserve">All Programs </w:t>
            </w:r>
          </w:p>
          <w:p w14:paraId="271ECE2F" w14:textId="77777777" w:rsidR="001868C0" w:rsidRPr="00F15F63" w:rsidRDefault="001868C0" w:rsidP="001868C0">
            <w:pPr>
              <w:rPr>
                <w:sz w:val="16"/>
                <w:szCs w:val="16"/>
              </w:rPr>
            </w:pPr>
          </w:p>
        </w:tc>
        <w:tc>
          <w:tcPr>
            <w:tcW w:w="2081" w:type="dxa"/>
            <w:tcBorders>
              <w:top w:val="single" w:sz="6" w:space="0" w:color="auto"/>
              <w:left w:val="single" w:sz="6" w:space="0" w:color="auto"/>
              <w:bottom w:val="single" w:sz="6" w:space="0" w:color="auto"/>
              <w:right w:val="single" w:sz="6" w:space="0" w:color="auto"/>
            </w:tcBorders>
          </w:tcPr>
          <w:p w14:paraId="63D89F7D" w14:textId="77777777" w:rsidR="001868C0" w:rsidRDefault="001868C0" w:rsidP="001868C0">
            <w:r>
              <w:t>Meet CARF standards</w:t>
            </w:r>
          </w:p>
        </w:tc>
        <w:tc>
          <w:tcPr>
            <w:tcW w:w="1969" w:type="dxa"/>
            <w:tcBorders>
              <w:top w:val="single" w:sz="6" w:space="0" w:color="auto"/>
              <w:left w:val="single" w:sz="6" w:space="0" w:color="auto"/>
              <w:bottom w:val="single" w:sz="6" w:space="0" w:color="auto"/>
              <w:right w:val="single" w:sz="6" w:space="0" w:color="auto"/>
            </w:tcBorders>
          </w:tcPr>
          <w:p w14:paraId="56901FCE" w14:textId="77777777" w:rsidR="001868C0" w:rsidRPr="00764258" w:rsidRDefault="001868C0" w:rsidP="001868C0">
            <w:pPr>
              <w:jc w:val="center"/>
            </w:pPr>
            <w:r w:rsidRPr="00764258">
              <w:t xml:space="preserve">Maintain </w:t>
            </w:r>
          </w:p>
          <w:p w14:paraId="7221081C" w14:textId="77777777" w:rsidR="001868C0" w:rsidRPr="00764258" w:rsidRDefault="001868C0" w:rsidP="001868C0">
            <w:pPr>
              <w:jc w:val="center"/>
            </w:pPr>
            <w:r w:rsidRPr="00764258">
              <w:t>Three-year</w:t>
            </w:r>
          </w:p>
          <w:p w14:paraId="39119427" w14:textId="7841180C" w:rsidR="001868C0" w:rsidRPr="00764258" w:rsidRDefault="001868C0" w:rsidP="001868C0">
            <w:pPr>
              <w:pStyle w:val="Footer"/>
              <w:tabs>
                <w:tab w:val="clear" w:pos="4320"/>
                <w:tab w:val="clear" w:pos="8640"/>
              </w:tabs>
              <w:jc w:val="center"/>
            </w:pPr>
            <w:r w:rsidRPr="00764258">
              <w:t>Accreditation</w:t>
            </w:r>
          </w:p>
        </w:tc>
        <w:tc>
          <w:tcPr>
            <w:tcW w:w="1969" w:type="dxa"/>
            <w:tcBorders>
              <w:top w:val="single" w:sz="6" w:space="0" w:color="auto"/>
              <w:left w:val="single" w:sz="6" w:space="0" w:color="auto"/>
              <w:bottom w:val="single" w:sz="6" w:space="0" w:color="auto"/>
              <w:right w:val="single" w:sz="6" w:space="0" w:color="auto"/>
            </w:tcBorders>
          </w:tcPr>
          <w:p w14:paraId="726D654C" w14:textId="74448A8E" w:rsidR="001868C0" w:rsidRPr="00764258" w:rsidRDefault="001868C0" w:rsidP="001868C0">
            <w:pPr>
              <w:pStyle w:val="Footer"/>
              <w:tabs>
                <w:tab w:val="clear" w:pos="4320"/>
                <w:tab w:val="clear" w:pos="8640"/>
              </w:tabs>
              <w:jc w:val="center"/>
            </w:pPr>
            <w:r w:rsidRPr="00764258">
              <w:t>Meet CARF standards</w:t>
            </w:r>
          </w:p>
        </w:tc>
        <w:tc>
          <w:tcPr>
            <w:tcW w:w="1969" w:type="dxa"/>
            <w:tcBorders>
              <w:top w:val="single" w:sz="6" w:space="0" w:color="auto"/>
              <w:left w:val="single" w:sz="6" w:space="0" w:color="auto"/>
              <w:bottom w:val="single" w:sz="6" w:space="0" w:color="auto"/>
              <w:right w:val="single" w:sz="6" w:space="0" w:color="auto"/>
            </w:tcBorders>
          </w:tcPr>
          <w:p w14:paraId="31FA2142" w14:textId="3F900615" w:rsidR="001868C0" w:rsidRPr="00764258" w:rsidRDefault="001868C0" w:rsidP="001868C0">
            <w:pPr>
              <w:pStyle w:val="Footer"/>
              <w:tabs>
                <w:tab w:val="clear" w:pos="4320"/>
                <w:tab w:val="clear" w:pos="8640"/>
              </w:tabs>
              <w:jc w:val="center"/>
            </w:pPr>
            <w:r w:rsidRPr="00764258">
              <w:t>Meet CARF standards</w:t>
            </w:r>
          </w:p>
        </w:tc>
        <w:tc>
          <w:tcPr>
            <w:tcW w:w="1969" w:type="dxa"/>
            <w:tcBorders>
              <w:top w:val="single" w:sz="6" w:space="0" w:color="auto"/>
              <w:left w:val="single" w:sz="6" w:space="0" w:color="auto"/>
              <w:bottom w:val="single" w:sz="6" w:space="0" w:color="auto"/>
              <w:right w:val="single" w:sz="6" w:space="0" w:color="auto"/>
            </w:tcBorders>
          </w:tcPr>
          <w:p w14:paraId="38A862D9" w14:textId="77777777" w:rsidR="000F3FE8" w:rsidRPr="00764258" w:rsidRDefault="000F3FE8" w:rsidP="000F3FE8">
            <w:pPr>
              <w:jc w:val="center"/>
            </w:pPr>
            <w:r w:rsidRPr="00764258">
              <w:t xml:space="preserve">Maintain </w:t>
            </w:r>
          </w:p>
          <w:p w14:paraId="2EE4EE08" w14:textId="77777777" w:rsidR="000F3FE8" w:rsidRPr="00764258" w:rsidRDefault="000F3FE8" w:rsidP="000F3FE8">
            <w:pPr>
              <w:jc w:val="center"/>
            </w:pPr>
            <w:r w:rsidRPr="00764258">
              <w:t>Three-year</w:t>
            </w:r>
          </w:p>
          <w:p w14:paraId="63DA9C8B" w14:textId="1F8C8286" w:rsidR="001868C0" w:rsidRPr="00764258" w:rsidRDefault="000F3FE8" w:rsidP="000F3FE8">
            <w:pPr>
              <w:pStyle w:val="Footer"/>
              <w:tabs>
                <w:tab w:val="clear" w:pos="4320"/>
                <w:tab w:val="clear" w:pos="8640"/>
              </w:tabs>
              <w:jc w:val="center"/>
            </w:pPr>
            <w:r w:rsidRPr="00764258">
              <w:t>Accreditation</w:t>
            </w:r>
          </w:p>
        </w:tc>
      </w:tr>
    </w:tbl>
    <w:p w14:paraId="1FC59070" w14:textId="4282C4F6" w:rsidR="00914CD3" w:rsidRPr="00EC390D" w:rsidRDefault="00914CD3" w:rsidP="00914CD3">
      <w:pPr>
        <w:pStyle w:val="BodyText3"/>
        <w:tabs>
          <w:tab w:val="left" w:pos="360"/>
        </w:tabs>
        <w:rPr>
          <w:bCs/>
          <w:szCs w:val="24"/>
        </w:rPr>
      </w:pPr>
      <w:r w:rsidRPr="00EC390D">
        <w:rPr>
          <w:bCs/>
          <w:szCs w:val="24"/>
        </w:rPr>
        <w:lastRenderedPageBreak/>
        <w:t xml:space="preserve">RESULTS </w:t>
      </w:r>
    </w:p>
    <w:p w14:paraId="7942E8A2" w14:textId="7B2534F1" w:rsidR="00914CD3" w:rsidRDefault="00914CD3" w:rsidP="00914CD3">
      <w:pPr>
        <w:pStyle w:val="Office"/>
        <w:spacing w:line="240" w:lineRule="auto"/>
        <w:rPr>
          <w:rFonts w:ascii="Times New Roman" w:hAnsi="Times New Roman"/>
          <w:sz w:val="22"/>
        </w:rPr>
      </w:pPr>
      <w:r>
        <w:rPr>
          <w:rFonts w:ascii="Times New Roman" w:hAnsi="Times New Roman"/>
          <w:sz w:val="22"/>
        </w:rPr>
        <w:t xml:space="preserve">Programs </w:t>
      </w:r>
      <w:r w:rsidR="005E7E79">
        <w:rPr>
          <w:rFonts w:ascii="Times New Roman" w:hAnsi="Times New Roman"/>
          <w:sz w:val="22"/>
        </w:rPr>
        <w:t>remain</w:t>
      </w:r>
      <w:r>
        <w:rPr>
          <w:rFonts w:ascii="Times New Roman" w:hAnsi="Times New Roman"/>
          <w:sz w:val="22"/>
        </w:rPr>
        <w:t xml:space="preserve"> in compliance and meet all applicable standards</w:t>
      </w:r>
      <w:r w:rsidR="00222B83">
        <w:rPr>
          <w:rFonts w:ascii="Times New Roman" w:hAnsi="Times New Roman"/>
          <w:sz w:val="22"/>
        </w:rPr>
        <w:t xml:space="preserve">.  </w:t>
      </w:r>
      <w:r>
        <w:rPr>
          <w:rFonts w:ascii="Times New Roman" w:hAnsi="Times New Roman"/>
          <w:sz w:val="22"/>
        </w:rPr>
        <w:t xml:space="preserve">ADAPT continues to work cooperatively with both </w:t>
      </w:r>
      <w:r w:rsidR="00222B83">
        <w:rPr>
          <w:rFonts w:ascii="Times New Roman" w:hAnsi="Times New Roman"/>
          <w:sz w:val="22"/>
        </w:rPr>
        <w:t>St. Joe</w:t>
      </w:r>
      <w:r>
        <w:rPr>
          <w:rFonts w:ascii="Times New Roman" w:hAnsi="Times New Roman"/>
          <w:sz w:val="22"/>
        </w:rPr>
        <w:t xml:space="preserve"> and Branch County </w:t>
      </w:r>
      <w:smartTag w:uri="urn:schemas-microsoft-com:office:smarttags" w:element="stockticker">
        <w:r>
          <w:rPr>
            <w:rFonts w:ascii="Times New Roman" w:hAnsi="Times New Roman"/>
            <w:sz w:val="22"/>
          </w:rPr>
          <w:t>CMH</w:t>
        </w:r>
      </w:smartTag>
      <w:r>
        <w:rPr>
          <w:rFonts w:ascii="Times New Roman" w:hAnsi="Times New Roman"/>
          <w:sz w:val="22"/>
        </w:rPr>
        <w:t xml:space="preserve"> agencies to meet the expectations regard</w:t>
      </w:r>
      <w:r w:rsidR="002424CC">
        <w:rPr>
          <w:rFonts w:ascii="Times New Roman" w:hAnsi="Times New Roman"/>
          <w:sz w:val="22"/>
        </w:rPr>
        <w:t>ing</w:t>
      </w:r>
      <w:r>
        <w:rPr>
          <w:rFonts w:ascii="Times New Roman" w:hAnsi="Times New Roman"/>
          <w:sz w:val="22"/>
        </w:rPr>
        <w:t xml:space="preserve"> appropriate service provision and training requirements, as evidenced by completed plans of correction for </w:t>
      </w:r>
      <w:smartTag w:uri="urn:schemas-microsoft-com:office:smarttags" w:element="stockticker">
        <w:r>
          <w:rPr>
            <w:rFonts w:ascii="Times New Roman" w:hAnsi="Times New Roman"/>
            <w:sz w:val="22"/>
          </w:rPr>
          <w:t>CMH</w:t>
        </w:r>
      </w:smartTag>
      <w:r>
        <w:rPr>
          <w:rFonts w:ascii="Times New Roman" w:hAnsi="Times New Roman"/>
          <w:sz w:val="22"/>
        </w:rPr>
        <w:t>/regional affiliate (Southwest Michigan Behavioral Health – SWMBH) audits and on-going correspondence with compliance staff at the respective agencies</w:t>
      </w:r>
      <w:r w:rsidR="006D2B58">
        <w:rPr>
          <w:rFonts w:ascii="Times New Roman" w:hAnsi="Times New Roman"/>
          <w:sz w:val="22"/>
        </w:rPr>
        <w:t>.</w:t>
      </w:r>
      <w:r w:rsidR="00222B83">
        <w:rPr>
          <w:rFonts w:ascii="Times New Roman" w:hAnsi="Times New Roman"/>
          <w:sz w:val="22"/>
        </w:rPr>
        <w:t xml:space="preserve"> </w:t>
      </w:r>
      <w:r>
        <w:rPr>
          <w:rFonts w:ascii="Times New Roman" w:hAnsi="Times New Roman"/>
          <w:sz w:val="22"/>
        </w:rPr>
        <w:t xml:space="preserve">The </w:t>
      </w:r>
      <w:r w:rsidR="00E21DDA">
        <w:rPr>
          <w:rFonts w:ascii="Times New Roman" w:hAnsi="Times New Roman"/>
          <w:sz w:val="22"/>
        </w:rPr>
        <w:t>Home and Community-Based (</w:t>
      </w:r>
      <w:r>
        <w:rPr>
          <w:rFonts w:ascii="Times New Roman" w:hAnsi="Times New Roman"/>
          <w:sz w:val="22"/>
        </w:rPr>
        <w:t>HCBS</w:t>
      </w:r>
      <w:r w:rsidR="00E21DDA">
        <w:rPr>
          <w:rFonts w:ascii="Times New Roman" w:hAnsi="Times New Roman"/>
          <w:sz w:val="22"/>
        </w:rPr>
        <w:t>)</w:t>
      </w:r>
      <w:r>
        <w:rPr>
          <w:rFonts w:ascii="Times New Roman" w:hAnsi="Times New Roman"/>
          <w:sz w:val="22"/>
        </w:rPr>
        <w:t xml:space="preserve"> Transition Rule added a</w:t>
      </w:r>
      <w:r w:rsidR="00E21DDA">
        <w:rPr>
          <w:rFonts w:ascii="Times New Roman" w:hAnsi="Times New Roman"/>
          <w:sz w:val="22"/>
        </w:rPr>
        <w:t xml:space="preserve"> multitude</w:t>
      </w:r>
      <w:r w:rsidR="007D0EEB">
        <w:rPr>
          <w:rFonts w:ascii="Times New Roman" w:hAnsi="Times New Roman"/>
          <w:sz w:val="22"/>
        </w:rPr>
        <w:t xml:space="preserve"> </w:t>
      </w:r>
      <w:r w:rsidR="00E21DDA">
        <w:rPr>
          <w:rFonts w:ascii="Times New Roman" w:hAnsi="Times New Roman"/>
          <w:sz w:val="22"/>
        </w:rPr>
        <w:t xml:space="preserve">of requirements </w:t>
      </w:r>
      <w:r w:rsidR="007D0EEB">
        <w:rPr>
          <w:rFonts w:ascii="Times New Roman" w:hAnsi="Times New Roman"/>
          <w:sz w:val="22"/>
        </w:rPr>
        <w:t xml:space="preserve">over the last </w:t>
      </w:r>
      <w:r w:rsidR="00E21DDA">
        <w:rPr>
          <w:rFonts w:ascii="Times New Roman" w:hAnsi="Times New Roman"/>
          <w:sz w:val="22"/>
        </w:rPr>
        <w:t>several</w:t>
      </w:r>
      <w:r w:rsidR="007D0EEB">
        <w:rPr>
          <w:rFonts w:ascii="Times New Roman" w:hAnsi="Times New Roman"/>
          <w:sz w:val="22"/>
        </w:rPr>
        <w:t xml:space="preserve"> years</w:t>
      </w:r>
      <w:r w:rsidR="00222B83">
        <w:rPr>
          <w:rFonts w:ascii="Times New Roman" w:hAnsi="Times New Roman"/>
          <w:sz w:val="22"/>
        </w:rPr>
        <w:t>.</w:t>
      </w:r>
      <w:r w:rsidR="005B7452">
        <w:rPr>
          <w:rFonts w:ascii="Times New Roman" w:hAnsi="Times New Roman"/>
          <w:sz w:val="22"/>
        </w:rPr>
        <w:t xml:space="preserve">  Adapt has met all requirements set forth thus far in the HCBS process.</w:t>
      </w:r>
      <w:r w:rsidR="00222B83">
        <w:rPr>
          <w:rFonts w:ascii="Times New Roman" w:hAnsi="Times New Roman"/>
          <w:sz w:val="22"/>
        </w:rPr>
        <w:t xml:space="preserve">  </w:t>
      </w:r>
      <w:r>
        <w:rPr>
          <w:rFonts w:ascii="Times New Roman" w:hAnsi="Times New Roman"/>
          <w:sz w:val="22"/>
        </w:rPr>
        <w:t xml:space="preserve"> </w:t>
      </w:r>
    </w:p>
    <w:p w14:paraId="16E387CA" w14:textId="77777777" w:rsidR="00914CD3" w:rsidRDefault="00914CD3" w:rsidP="00914CD3">
      <w:pPr>
        <w:pStyle w:val="Office"/>
        <w:spacing w:line="240" w:lineRule="auto"/>
        <w:rPr>
          <w:rFonts w:ascii="Times New Roman" w:hAnsi="Times New Roman"/>
          <w:sz w:val="22"/>
        </w:rPr>
      </w:pPr>
    </w:p>
    <w:p w14:paraId="1AE30D0D" w14:textId="5E335B25" w:rsidR="005E7E79" w:rsidRDefault="005B7452" w:rsidP="00DB0E6B">
      <w:pPr>
        <w:pStyle w:val="Office"/>
        <w:spacing w:line="240" w:lineRule="auto"/>
        <w:rPr>
          <w:rFonts w:ascii="Times New Roman" w:hAnsi="Times New Roman"/>
          <w:sz w:val="22"/>
        </w:rPr>
      </w:pPr>
      <w:r>
        <w:rPr>
          <w:rFonts w:ascii="Times New Roman" w:hAnsi="Times New Roman"/>
          <w:sz w:val="22"/>
        </w:rPr>
        <w:t>Specialized homes licensed by the State of Michigan</w:t>
      </w:r>
      <w:r w:rsidR="00914CD3">
        <w:rPr>
          <w:rFonts w:ascii="Times New Roman" w:hAnsi="Times New Roman"/>
          <w:sz w:val="22"/>
        </w:rPr>
        <w:t xml:space="preserve"> continue to be reviewed every two years and all reviews have been </w:t>
      </w:r>
      <w:r w:rsidR="00633E49">
        <w:rPr>
          <w:rFonts w:ascii="Times New Roman" w:hAnsi="Times New Roman"/>
          <w:sz w:val="22"/>
        </w:rPr>
        <w:t>successful</w:t>
      </w:r>
      <w:r w:rsidR="00222B83">
        <w:rPr>
          <w:rFonts w:ascii="Times New Roman" w:hAnsi="Times New Roman"/>
          <w:sz w:val="22"/>
        </w:rPr>
        <w:t xml:space="preserve">.  </w:t>
      </w:r>
      <w:r w:rsidR="00914CD3">
        <w:rPr>
          <w:rFonts w:ascii="Times New Roman" w:hAnsi="Times New Roman"/>
          <w:sz w:val="22"/>
        </w:rPr>
        <w:t>ADAPT earned a 3-year accreditation from CARF in June 20</w:t>
      </w:r>
      <w:r w:rsidR="007D0EEB">
        <w:rPr>
          <w:rFonts w:ascii="Times New Roman" w:hAnsi="Times New Roman"/>
          <w:sz w:val="22"/>
        </w:rPr>
        <w:t>2</w:t>
      </w:r>
      <w:r w:rsidR="00DB0E6B">
        <w:rPr>
          <w:rFonts w:ascii="Times New Roman" w:hAnsi="Times New Roman"/>
          <w:sz w:val="22"/>
        </w:rPr>
        <w:t>3</w:t>
      </w:r>
      <w:r w:rsidR="00E21DDA">
        <w:rPr>
          <w:rFonts w:ascii="Times New Roman" w:hAnsi="Times New Roman"/>
          <w:sz w:val="22"/>
        </w:rPr>
        <w:t xml:space="preserve"> and will have its next survey during the summer of 202</w:t>
      </w:r>
      <w:r w:rsidR="00DB0E6B">
        <w:rPr>
          <w:rFonts w:ascii="Times New Roman" w:hAnsi="Times New Roman"/>
          <w:sz w:val="22"/>
        </w:rPr>
        <w:t>6</w:t>
      </w:r>
      <w:r w:rsidR="00222B83">
        <w:rPr>
          <w:rFonts w:ascii="Times New Roman" w:hAnsi="Times New Roman"/>
          <w:sz w:val="22"/>
        </w:rPr>
        <w:t xml:space="preserve">.  </w:t>
      </w:r>
      <w:r w:rsidR="00E21DDA">
        <w:rPr>
          <w:rFonts w:ascii="Times New Roman" w:hAnsi="Times New Roman"/>
          <w:sz w:val="22"/>
        </w:rPr>
        <w:t>The Outlook Clubhouse ha</w:t>
      </w:r>
      <w:r w:rsidR="00DB0E6B">
        <w:rPr>
          <w:rFonts w:ascii="Times New Roman" w:hAnsi="Times New Roman"/>
          <w:sz w:val="22"/>
        </w:rPr>
        <w:t>d</w:t>
      </w:r>
      <w:r w:rsidR="00E21DDA">
        <w:rPr>
          <w:rFonts w:ascii="Times New Roman" w:hAnsi="Times New Roman"/>
          <w:sz w:val="22"/>
        </w:rPr>
        <w:t xml:space="preserve"> its accreditation survey with Clubhouse International in February 2023. A three-year accreditation was achieved </w:t>
      </w:r>
      <w:r w:rsidR="00DB0E6B">
        <w:rPr>
          <w:rFonts w:ascii="Times New Roman" w:hAnsi="Times New Roman"/>
          <w:sz w:val="22"/>
        </w:rPr>
        <w:t>once again</w:t>
      </w:r>
      <w:r w:rsidR="00E21DDA">
        <w:rPr>
          <w:rFonts w:ascii="Times New Roman" w:hAnsi="Times New Roman"/>
          <w:sz w:val="22"/>
        </w:rPr>
        <w:t>.</w:t>
      </w:r>
    </w:p>
    <w:p w14:paraId="609B661D" w14:textId="77777777" w:rsidR="00E21DDA" w:rsidRDefault="00E21DDA" w:rsidP="00914CD3">
      <w:pPr>
        <w:pStyle w:val="Title"/>
        <w:jc w:val="left"/>
        <w:rPr>
          <w:rFonts w:ascii="Times New Roman" w:hAnsi="Times New Roman"/>
          <w:sz w:val="22"/>
          <w:u w:val="none"/>
        </w:rPr>
      </w:pPr>
    </w:p>
    <w:p w14:paraId="43652990" w14:textId="77777777" w:rsidR="00700103" w:rsidRDefault="00700103" w:rsidP="00914CD3">
      <w:pPr>
        <w:pStyle w:val="Title"/>
        <w:jc w:val="left"/>
        <w:rPr>
          <w:rFonts w:ascii="Times New Roman" w:hAnsi="Times New Roman"/>
          <w:sz w:val="22"/>
          <w:u w:val="none"/>
        </w:rPr>
      </w:pPr>
    </w:p>
    <w:p w14:paraId="3D8E66FD" w14:textId="0663F2C5" w:rsidR="00914CD3" w:rsidRDefault="00914CD3" w:rsidP="00914CD3">
      <w:pPr>
        <w:pStyle w:val="Title"/>
        <w:jc w:val="left"/>
        <w:rPr>
          <w:rFonts w:ascii="Times New Roman" w:hAnsi="Times New Roman"/>
          <w:sz w:val="22"/>
          <w:u w:val="none"/>
        </w:rPr>
      </w:pPr>
      <w:r>
        <w:rPr>
          <w:rFonts w:ascii="Times New Roman" w:hAnsi="Times New Roman"/>
          <w:sz w:val="22"/>
          <w:u w:val="none"/>
        </w:rPr>
        <w:t>GOAL C-4</w:t>
      </w:r>
      <w:r>
        <w:rPr>
          <w:rFonts w:ascii="Times New Roman" w:hAnsi="Times New Roman"/>
          <w:sz w:val="22"/>
          <w:u w:val="none"/>
        </w:rPr>
        <w:tab/>
      </w:r>
      <w:r w:rsidRPr="00BF6424">
        <w:rPr>
          <w:rFonts w:ascii="Times New Roman" w:hAnsi="Times New Roman"/>
          <w:sz w:val="22"/>
          <w:u w:val="none"/>
        </w:rPr>
        <w:t>MAINTAIN QUALITY STAFF</w:t>
      </w:r>
    </w:p>
    <w:p w14:paraId="413F2C00" w14:textId="77777777" w:rsidR="00700103" w:rsidRDefault="00700103" w:rsidP="00914CD3">
      <w:pPr>
        <w:pStyle w:val="Title"/>
        <w:jc w:val="left"/>
        <w:rPr>
          <w:rFonts w:ascii="Times New Roman" w:hAnsi="Times New Roman"/>
          <w:sz w:val="22"/>
          <w:u w:val="none"/>
        </w:rPr>
      </w:pPr>
    </w:p>
    <w:p w14:paraId="1B11C0BE" w14:textId="7536B26F" w:rsidR="00914CD3" w:rsidRDefault="00914CD3" w:rsidP="00914CD3">
      <w:pPr>
        <w:pStyle w:val="Title"/>
        <w:jc w:val="left"/>
        <w:rPr>
          <w:rFonts w:ascii="Times New Roman" w:hAnsi="Times New Roman"/>
          <w:b w:val="0"/>
          <w:sz w:val="22"/>
          <w:u w:val="none"/>
        </w:rPr>
      </w:pPr>
      <w:r>
        <w:rPr>
          <w:rFonts w:ascii="Times New Roman" w:hAnsi="Times New Roman"/>
          <w:b w:val="0"/>
          <w:sz w:val="22"/>
          <w:u w:val="none"/>
        </w:rPr>
        <w:t xml:space="preserve">The quality of Adapt’s </w:t>
      </w:r>
      <w:r w:rsidR="0087763E">
        <w:rPr>
          <w:rFonts w:ascii="Times New Roman" w:hAnsi="Times New Roman"/>
          <w:b w:val="0"/>
          <w:sz w:val="22"/>
          <w:u w:val="none"/>
        </w:rPr>
        <w:t>employees</w:t>
      </w:r>
      <w:r>
        <w:rPr>
          <w:rFonts w:ascii="Times New Roman" w:hAnsi="Times New Roman"/>
          <w:b w:val="0"/>
          <w:sz w:val="22"/>
          <w:u w:val="none"/>
        </w:rPr>
        <w:t xml:space="preserve"> directly impacts the quality of services provided to consumers</w:t>
      </w:r>
      <w:r w:rsidR="00222B83">
        <w:rPr>
          <w:rFonts w:ascii="Times New Roman" w:hAnsi="Times New Roman"/>
          <w:b w:val="0"/>
          <w:sz w:val="22"/>
          <w:u w:val="none"/>
        </w:rPr>
        <w:t xml:space="preserve">.  </w:t>
      </w:r>
      <w:r>
        <w:rPr>
          <w:rFonts w:ascii="Times New Roman" w:hAnsi="Times New Roman"/>
          <w:b w:val="0"/>
          <w:sz w:val="22"/>
          <w:u w:val="none"/>
        </w:rPr>
        <w:t>A staff member’s level of satisfaction with Adapt may impact work performance</w:t>
      </w:r>
      <w:r w:rsidR="00222B83">
        <w:rPr>
          <w:rFonts w:ascii="Times New Roman" w:hAnsi="Times New Roman"/>
          <w:b w:val="0"/>
          <w:sz w:val="22"/>
          <w:u w:val="none"/>
        </w:rPr>
        <w:t xml:space="preserve">.  </w:t>
      </w:r>
      <w:r>
        <w:rPr>
          <w:rFonts w:ascii="Times New Roman" w:hAnsi="Times New Roman"/>
          <w:b w:val="0"/>
          <w:sz w:val="22"/>
          <w:u w:val="none"/>
        </w:rPr>
        <w:t xml:space="preserve">Additionally, the rapport a consumer and staff member develop is </w:t>
      </w:r>
      <w:r w:rsidR="00633E49">
        <w:rPr>
          <w:rFonts w:ascii="Times New Roman" w:hAnsi="Times New Roman"/>
          <w:b w:val="0"/>
          <w:sz w:val="22"/>
          <w:u w:val="none"/>
        </w:rPr>
        <w:t>a key factor</w:t>
      </w:r>
      <w:r>
        <w:rPr>
          <w:rFonts w:ascii="Times New Roman" w:hAnsi="Times New Roman"/>
          <w:b w:val="0"/>
          <w:sz w:val="22"/>
          <w:u w:val="none"/>
        </w:rPr>
        <w:t xml:space="preserve"> regarding quality of services; building a positive rapport </w:t>
      </w:r>
      <w:r w:rsidR="00F255CD">
        <w:rPr>
          <w:rFonts w:ascii="Times New Roman" w:hAnsi="Times New Roman"/>
          <w:b w:val="0"/>
          <w:sz w:val="22"/>
          <w:u w:val="none"/>
        </w:rPr>
        <w:t>requires</w:t>
      </w:r>
      <w:r>
        <w:rPr>
          <w:rFonts w:ascii="Times New Roman" w:hAnsi="Times New Roman"/>
          <w:b w:val="0"/>
          <w:sz w:val="22"/>
          <w:u w:val="none"/>
        </w:rPr>
        <w:t xml:space="preserve"> spen</w:t>
      </w:r>
      <w:r w:rsidR="00F255CD">
        <w:rPr>
          <w:rFonts w:ascii="Times New Roman" w:hAnsi="Times New Roman"/>
          <w:b w:val="0"/>
          <w:sz w:val="22"/>
          <w:u w:val="none"/>
        </w:rPr>
        <w:t>ding time</w:t>
      </w:r>
      <w:r>
        <w:rPr>
          <w:rFonts w:ascii="Times New Roman" w:hAnsi="Times New Roman"/>
          <w:b w:val="0"/>
          <w:sz w:val="22"/>
          <w:u w:val="none"/>
        </w:rPr>
        <w:t xml:space="preserve"> with the </w:t>
      </w:r>
      <w:r w:rsidR="00F255CD">
        <w:rPr>
          <w:rFonts w:ascii="Times New Roman" w:hAnsi="Times New Roman"/>
          <w:b w:val="0"/>
          <w:sz w:val="22"/>
          <w:u w:val="none"/>
        </w:rPr>
        <w:t>people served</w:t>
      </w:r>
      <w:r w:rsidR="00222B83">
        <w:rPr>
          <w:rFonts w:ascii="Times New Roman" w:hAnsi="Times New Roman"/>
          <w:b w:val="0"/>
          <w:sz w:val="22"/>
          <w:u w:val="none"/>
        </w:rPr>
        <w:t xml:space="preserve">.  </w:t>
      </w:r>
      <w:r>
        <w:rPr>
          <w:rFonts w:ascii="Times New Roman" w:hAnsi="Times New Roman"/>
          <w:b w:val="0"/>
          <w:sz w:val="22"/>
          <w:u w:val="none"/>
        </w:rPr>
        <w:t xml:space="preserve">Therefore, staff turnover appears to </w:t>
      </w:r>
      <w:r w:rsidR="00F255CD">
        <w:rPr>
          <w:rFonts w:ascii="Times New Roman" w:hAnsi="Times New Roman"/>
          <w:b w:val="0"/>
          <w:sz w:val="22"/>
          <w:u w:val="none"/>
        </w:rPr>
        <w:t>imp</w:t>
      </w:r>
      <w:r>
        <w:rPr>
          <w:rFonts w:ascii="Times New Roman" w:hAnsi="Times New Roman"/>
          <w:b w:val="0"/>
          <w:sz w:val="22"/>
          <w:u w:val="none"/>
        </w:rPr>
        <w:t>act quality of care</w:t>
      </w:r>
      <w:r w:rsidR="00222B83">
        <w:rPr>
          <w:rFonts w:ascii="Times New Roman" w:hAnsi="Times New Roman"/>
          <w:b w:val="0"/>
          <w:sz w:val="22"/>
          <w:u w:val="none"/>
        </w:rPr>
        <w:t xml:space="preserve">.  </w:t>
      </w:r>
    </w:p>
    <w:p w14:paraId="66BA4825" w14:textId="77777777" w:rsidR="006A6D7A" w:rsidRDefault="006A6D7A" w:rsidP="005E7E79">
      <w:pPr>
        <w:pStyle w:val="Title"/>
        <w:jc w:val="left"/>
        <w:rPr>
          <w:rFonts w:ascii="Times New Roman" w:hAnsi="Times New Roman"/>
          <w:szCs w:val="24"/>
          <w:u w:val="none"/>
        </w:rPr>
      </w:pPr>
    </w:p>
    <w:p w14:paraId="347D1772" w14:textId="5D537B9E" w:rsidR="00914CD3" w:rsidRPr="00DB26AE" w:rsidRDefault="00914CD3" w:rsidP="00914CD3">
      <w:pPr>
        <w:pStyle w:val="Title"/>
        <w:rPr>
          <w:rFonts w:ascii="Times New Roman" w:hAnsi="Times New Roman"/>
          <w:szCs w:val="24"/>
          <w:u w:val="none"/>
        </w:rPr>
      </w:pPr>
      <w:r>
        <w:rPr>
          <w:rFonts w:ascii="Times New Roman" w:hAnsi="Times New Roman"/>
          <w:szCs w:val="24"/>
          <w:u w:val="none"/>
        </w:rPr>
        <w:t>Annual Residential Staff Survey</w:t>
      </w:r>
      <w:r>
        <w:t xml:space="preserve">    </w:t>
      </w:r>
    </w:p>
    <w:p w14:paraId="3DF93653" w14:textId="77777777" w:rsidR="00914CD3" w:rsidRPr="0026632D" w:rsidRDefault="00914CD3" w:rsidP="00914CD3">
      <w:pPr>
        <w:pStyle w:val="Title"/>
        <w:jc w:val="left"/>
        <w:rPr>
          <w:rFonts w:ascii="Times New Roman" w:hAnsi="Times New Roman"/>
          <w:b w:val="0"/>
          <w:szCs w:val="24"/>
          <w:u w:val="none"/>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720"/>
        <w:gridCol w:w="710"/>
        <w:gridCol w:w="730"/>
        <w:gridCol w:w="784"/>
        <w:gridCol w:w="746"/>
      </w:tblGrid>
      <w:tr w:rsidR="00914CD3" w:rsidRPr="00370B04" w14:paraId="1D8B8915" w14:textId="77777777" w:rsidTr="002424CC">
        <w:trPr>
          <w:trHeight w:val="768"/>
        </w:trPr>
        <w:tc>
          <w:tcPr>
            <w:tcW w:w="6480" w:type="dxa"/>
            <w:tcBorders>
              <w:top w:val="nil"/>
              <w:left w:val="nil"/>
              <w:bottom w:val="single" w:sz="4" w:space="0" w:color="auto"/>
              <w:right w:val="single" w:sz="4" w:space="0" w:color="auto"/>
            </w:tcBorders>
          </w:tcPr>
          <w:p w14:paraId="1CA5D3B0" w14:textId="77777777" w:rsidR="00914CD3" w:rsidRPr="00131DD9" w:rsidRDefault="00914CD3" w:rsidP="008368AF">
            <w:r w:rsidRPr="00131DD9">
              <w:t xml:space="preserve">          VERY GOOD                           NOT GOOD</w:t>
            </w:r>
          </w:p>
          <w:p w14:paraId="20B6CFFF" w14:textId="77777777" w:rsidR="00914CD3" w:rsidRPr="00131DD9" w:rsidRDefault="00914CD3" w:rsidP="008368AF"/>
          <w:p w14:paraId="205620F0" w14:textId="77777777" w:rsidR="00914CD3" w:rsidRPr="00131DD9" w:rsidRDefault="00914CD3" w:rsidP="008368AF">
            <w:r w:rsidRPr="00131DD9">
              <w:t xml:space="preserve">                   5           4         3        2          1</w:t>
            </w:r>
          </w:p>
        </w:tc>
        <w:tc>
          <w:tcPr>
            <w:tcW w:w="2150" w:type="dxa"/>
            <w:gridSpan w:val="3"/>
            <w:tcBorders>
              <w:left w:val="single" w:sz="4" w:space="0" w:color="auto"/>
            </w:tcBorders>
          </w:tcPr>
          <w:p w14:paraId="233A4C9D" w14:textId="77777777" w:rsidR="00914CD3" w:rsidRPr="00370B04" w:rsidRDefault="00222B83" w:rsidP="008368AF">
            <w:pPr>
              <w:jc w:val="center"/>
              <w:rPr>
                <w:b/>
              </w:rPr>
            </w:pPr>
            <w:r>
              <w:rPr>
                <w:b/>
              </w:rPr>
              <w:t>St. Joe</w:t>
            </w:r>
            <w:r w:rsidR="00914CD3" w:rsidRPr="00131DD9">
              <w:t xml:space="preserve">                 </w:t>
            </w:r>
          </w:p>
          <w:p w14:paraId="0E99EA12" w14:textId="60ABD6A6" w:rsidR="00914CD3" w:rsidRPr="00131DD9" w:rsidRDefault="00914CD3" w:rsidP="008368AF">
            <w:pPr>
              <w:jc w:val="center"/>
            </w:pPr>
            <w:r>
              <w:rPr>
                <w:sz w:val="16"/>
                <w:szCs w:val="16"/>
              </w:rPr>
              <w:t xml:space="preserve">Actual     </w:t>
            </w:r>
            <w:r w:rsidR="002424CC">
              <w:rPr>
                <w:sz w:val="16"/>
                <w:szCs w:val="16"/>
              </w:rPr>
              <w:t xml:space="preserve">  </w:t>
            </w:r>
            <w:r>
              <w:rPr>
                <w:sz w:val="16"/>
                <w:szCs w:val="16"/>
              </w:rPr>
              <w:t xml:space="preserve">Actual       Actual     </w:t>
            </w:r>
            <w:r w:rsidR="006A1874">
              <w:rPr>
                <w:sz w:val="16"/>
                <w:szCs w:val="16"/>
              </w:rPr>
              <w:t>20</w:t>
            </w:r>
            <w:r w:rsidR="004971C5">
              <w:rPr>
                <w:sz w:val="16"/>
                <w:szCs w:val="16"/>
              </w:rPr>
              <w:t>2</w:t>
            </w:r>
            <w:r w:rsidR="003E357F">
              <w:rPr>
                <w:sz w:val="16"/>
                <w:szCs w:val="16"/>
              </w:rPr>
              <w:t>1</w:t>
            </w:r>
            <w:r w:rsidRPr="00370B04">
              <w:rPr>
                <w:sz w:val="16"/>
                <w:szCs w:val="16"/>
              </w:rPr>
              <w:t xml:space="preserve">        </w:t>
            </w:r>
            <w:r w:rsidR="002424CC">
              <w:rPr>
                <w:sz w:val="16"/>
                <w:szCs w:val="16"/>
              </w:rPr>
              <w:t xml:space="preserve"> </w:t>
            </w:r>
            <w:r w:rsidR="006A1874">
              <w:rPr>
                <w:sz w:val="16"/>
                <w:szCs w:val="16"/>
              </w:rPr>
              <w:t>20</w:t>
            </w:r>
            <w:r w:rsidR="002C2142">
              <w:rPr>
                <w:sz w:val="16"/>
                <w:szCs w:val="16"/>
              </w:rPr>
              <w:t>2</w:t>
            </w:r>
            <w:r w:rsidR="003E357F">
              <w:rPr>
                <w:sz w:val="16"/>
                <w:szCs w:val="16"/>
              </w:rPr>
              <w:t>2</w:t>
            </w:r>
            <w:r w:rsidRPr="00370B04">
              <w:rPr>
                <w:sz w:val="16"/>
                <w:szCs w:val="16"/>
              </w:rPr>
              <w:t xml:space="preserve">          20</w:t>
            </w:r>
            <w:r w:rsidR="00607478">
              <w:rPr>
                <w:sz w:val="16"/>
                <w:szCs w:val="16"/>
              </w:rPr>
              <w:t>2</w:t>
            </w:r>
            <w:r w:rsidR="003E357F">
              <w:rPr>
                <w:sz w:val="16"/>
                <w:szCs w:val="16"/>
              </w:rPr>
              <w:t>3</w:t>
            </w:r>
          </w:p>
        </w:tc>
        <w:tc>
          <w:tcPr>
            <w:tcW w:w="2260" w:type="dxa"/>
            <w:gridSpan w:val="3"/>
          </w:tcPr>
          <w:p w14:paraId="41B56F82" w14:textId="77777777" w:rsidR="00914CD3" w:rsidRPr="00370B04" w:rsidRDefault="00914CD3" w:rsidP="008368AF">
            <w:pPr>
              <w:jc w:val="center"/>
              <w:rPr>
                <w:b/>
              </w:rPr>
            </w:pPr>
            <w:r w:rsidRPr="00370B04">
              <w:rPr>
                <w:b/>
              </w:rPr>
              <w:t>Branch</w:t>
            </w:r>
            <w:r w:rsidRPr="00131DD9">
              <w:t xml:space="preserve">                 </w:t>
            </w:r>
          </w:p>
          <w:p w14:paraId="6883A631" w14:textId="1D749E06" w:rsidR="00914CD3" w:rsidRPr="00370B04" w:rsidRDefault="00914CD3" w:rsidP="008368AF">
            <w:pPr>
              <w:rPr>
                <w:sz w:val="16"/>
                <w:szCs w:val="16"/>
              </w:rPr>
            </w:pPr>
            <w:r>
              <w:rPr>
                <w:sz w:val="16"/>
                <w:szCs w:val="16"/>
              </w:rPr>
              <w:t xml:space="preserve">Actual     </w:t>
            </w:r>
            <w:r w:rsidR="002424CC">
              <w:rPr>
                <w:sz w:val="16"/>
                <w:szCs w:val="16"/>
              </w:rPr>
              <w:t xml:space="preserve">   </w:t>
            </w:r>
            <w:r>
              <w:rPr>
                <w:sz w:val="16"/>
                <w:szCs w:val="16"/>
              </w:rPr>
              <w:t xml:space="preserve">Actual      </w:t>
            </w:r>
            <w:r w:rsidR="002424CC">
              <w:rPr>
                <w:sz w:val="16"/>
                <w:szCs w:val="16"/>
              </w:rPr>
              <w:t xml:space="preserve">  </w:t>
            </w:r>
            <w:r>
              <w:rPr>
                <w:sz w:val="16"/>
                <w:szCs w:val="16"/>
              </w:rPr>
              <w:t xml:space="preserve"> Actual     </w:t>
            </w:r>
            <w:r w:rsidR="00F9616D">
              <w:rPr>
                <w:sz w:val="16"/>
                <w:szCs w:val="16"/>
              </w:rPr>
              <w:t xml:space="preserve">  </w:t>
            </w:r>
            <w:r w:rsidR="003E357F">
              <w:rPr>
                <w:sz w:val="16"/>
                <w:szCs w:val="16"/>
              </w:rPr>
              <w:t xml:space="preserve">    </w:t>
            </w:r>
            <w:r>
              <w:rPr>
                <w:sz w:val="16"/>
                <w:szCs w:val="16"/>
              </w:rPr>
              <w:t>20</w:t>
            </w:r>
            <w:r w:rsidR="004971C5">
              <w:rPr>
                <w:sz w:val="16"/>
                <w:szCs w:val="16"/>
              </w:rPr>
              <w:t>2</w:t>
            </w:r>
            <w:r w:rsidR="003E357F">
              <w:rPr>
                <w:sz w:val="16"/>
                <w:szCs w:val="16"/>
              </w:rPr>
              <w:t>1</w:t>
            </w:r>
            <w:r w:rsidRPr="00370B04">
              <w:rPr>
                <w:sz w:val="16"/>
                <w:szCs w:val="16"/>
              </w:rPr>
              <w:t xml:space="preserve">       </w:t>
            </w:r>
            <w:r w:rsidR="002424CC">
              <w:rPr>
                <w:sz w:val="16"/>
                <w:szCs w:val="16"/>
              </w:rPr>
              <w:t xml:space="preserve">    </w:t>
            </w:r>
            <w:r>
              <w:rPr>
                <w:sz w:val="16"/>
                <w:szCs w:val="16"/>
              </w:rPr>
              <w:t>20</w:t>
            </w:r>
            <w:r w:rsidR="003E357F">
              <w:rPr>
                <w:sz w:val="16"/>
                <w:szCs w:val="16"/>
              </w:rPr>
              <w:t xml:space="preserve">22  </w:t>
            </w:r>
            <w:r w:rsidRPr="00370B04">
              <w:rPr>
                <w:sz w:val="16"/>
                <w:szCs w:val="16"/>
              </w:rPr>
              <w:t xml:space="preserve">          </w:t>
            </w:r>
            <w:r w:rsidR="002424CC">
              <w:rPr>
                <w:sz w:val="16"/>
                <w:szCs w:val="16"/>
              </w:rPr>
              <w:t xml:space="preserve"> </w:t>
            </w:r>
            <w:r w:rsidRPr="00370B04">
              <w:rPr>
                <w:sz w:val="16"/>
                <w:szCs w:val="16"/>
              </w:rPr>
              <w:t>20</w:t>
            </w:r>
            <w:r w:rsidR="00F9616D">
              <w:rPr>
                <w:sz w:val="16"/>
                <w:szCs w:val="16"/>
              </w:rPr>
              <w:t>2</w:t>
            </w:r>
            <w:r w:rsidR="003E357F">
              <w:rPr>
                <w:sz w:val="16"/>
                <w:szCs w:val="16"/>
              </w:rPr>
              <w:t>3</w:t>
            </w:r>
          </w:p>
        </w:tc>
      </w:tr>
      <w:tr w:rsidR="003E357F" w:rsidRPr="00370B04" w14:paraId="7035853D" w14:textId="77777777" w:rsidTr="002424CC">
        <w:trPr>
          <w:trHeight w:val="503"/>
        </w:trPr>
        <w:tc>
          <w:tcPr>
            <w:tcW w:w="6480" w:type="dxa"/>
            <w:tcBorders>
              <w:top w:val="single" w:sz="4" w:space="0" w:color="auto"/>
            </w:tcBorders>
          </w:tcPr>
          <w:p w14:paraId="0D16B7F5" w14:textId="77777777" w:rsidR="003E357F" w:rsidRPr="005E7E79" w:rsidRDefault="003E357F" w:rsidP="003E357F">
            <w:r w:rsidRPr="005E7E79">
              <w:t>What do you think about ADAPT overall in terms of the quality of the programs offered?</w:t>
            </w:r>
          </w:p>
        </w:tc>
        <w:tc>
          <w:tcPr>
            <w:tcW w:w="720" w:type="dxa"/>
            <w:shd w:val="clear" w:color="auto" w:fill="auto"/>
          </w:tcPr>
          <w:p w14:paraId="3B9BF6DD" w14:textId="039B6549" w:rsidR="003E357F" w:rsidRDefault="003E357F" w:rsidP="003E357F">
            <w:pPr>
              <w:jc w:val="center"/>
            </w:pPr>
            <w:r>
              <w:t>4.2</w:t>
            </w:r>
          </w:p>
        </w:tc>
        <w:tc>
          <w:tcPr>
            <w:tcW w:w="720" w:type="dxa"/>
            <w:shd w:val="clear" w:color="auto" w:fill="auto"/>
          </w:tcPr>
          <w:p w14:paraId="695A535A" w14:textId="6B428B8E" w:rsidR="003E357F" w:rsidRDefault="003E357F" w:rsidP="003E357F">
            <w:pPr>
              <w:jc w:val="center"/>
            </w:pPr>
            <w:r>
              <w:t>4</w:t>
            </w:r>
          </w:p>
        </w:tc>
        <w:tc>
          <w:tcPr>
            <w:tcW w:w="710" w:type="dxa"/>
            <w:shd w:val="clear" w:color="auto" w:fill="auto"/>
          </w:tcPr>
          <w:p w14:paraId="493C8015" w14:textId="14819F7A" w:rsidR="003E357F" w:rsidRDefault="009A604B" w:rsidP="003E357F">
            <w:pPr>
              <w:jc w:val="center"/>
            </w:pPr>
            <w:r>
              <w:t>3.6</w:t>
            </w:r>
          </w:p>
        </w:tc>
        <w:tc>
          <w:tcPr>
            <w:tcW w:w="730" w:type="dxa"/>
            <w:shd w:val="clear" w:color="auto" w:fill="auto"/>
          </w:tcPr>
          <w:p w14:paraId="310A7E0C" w14:textId="4C3BD306" w:rsidR="003E357F" w:rsidRDefault="003E357F" w:rsidP="003E357F">
            <w:pPr>
              <w:jc w:val="center"/>
            </w:pPr>
            <w:r>
              <w:t>4.4</w:t>
            </w:r>
          </w:p>
        </w:tc>
        <w:tc>
          <w:tcPr>
            <w:tcW w:w="784" w:type="dxa"/>
            <w:shd w:val="clear" w:color="auto" w:fill="auto"/>
          </w:tcPr>
          <w:p w14:paraId="7A9252B8" w14:textId="4B097BCD" w:rsidR="003E357F" w:rsidRDefault="003E357F" w:rsidP="003E357F">
            <w:pPr>
              <w:jc w:val="center"/>
            </w:pPr>
            <w:r>
              <w:t>4.5</w:t>
            </w:r>
          </w:p>
        </w:tc>
        <w:tc>
          <w:tcPr>
            <w:tcW w:w="746" w:type="dxa"/>
            <w:shd w:val="clear" w:color="auto" w:fill="auto"/>
          </w:tcPr>
          <w:p w14:paraId="5A7C5E2B" w14:textId="6F392022" w:rsidR="003E357F" w:rsidRDefault="007B4D45" w:rsidP="003E357F">
            <w:pPr>
              <w:jc w:val="center"/>
            </w:pPr>
            <w:r>
              <w:t>4.6</w:t>
            </w:r>
          </w:p>
        </w:tc>
      </w:tr>
      <w:tr w:rsidR="003E357F" w:rsidRPr="00370B04" w14:paraId="695F2A92" w14:textId="77777777" w:rsidTr="002424CC">
        <w:trPr>
          <w:trHeight w:val="557"/>
        </w:trPr>
        <w:tc>
          <w:tcPr>
            <w:tcW w:w="6480" w:type="dxa"/>
            <w:tcBorders>
              <w:top w:val="single" w:sz="4" w:space="0" w:color="auto"/>
            </w:tcBorders>
          </w:tcPr>
          <w:p w14:paraId="50456B65" w14:textId="77777777" w:rsidR="003E357F" w:rsidRPr="005E7E79" w:rsidRDefault="003E357F" w:rsidP="003E357F">
            <w:r w:rsidRPr="005E7E79">
              <w:t>What do you think about ADAPT overall in terms of commitment to consumers/residents?</w:t>
            </w:r>
          </w:p>
        </w:tc>
        <w:tc>
          <w:tcPr>
            <w:tcW w:w="720" w:type="dxa"/>
            <w:shd w:val="clear" w:color="auto" w:fill="auto"/>
          </w:tcPr>
          <w:p w14:paraId="1235F3CF" w14:textId="7B894D46" w:rsidR="003E357F" w:rsidRDefault="003E357F" w:rsidP="003E357F">
            <w:pPr>
              <w:jc w:val="center"/>
            </w:pPr>
            <w:r>
              <w:t>4.3</w:t>
            </w:r>
          </w:p>
        </w:tc>
        <w:tc>
          <w:tcPr>
            <w:tcW w:w="720" w:type="dxa"/>
            <w:shd w:val="clear" w:color="auto" w:fill="auto"/>
          </w:tcPr>
          <w:p w14:paraId="3AD7182D" w14:textId="72F0A43E" w:rsidR="003E357F" w:rsidRDefault="003E357F" w:rsidP="003E357F">
            <w:pPr>
              <w:jc w:val="center"/>
            </w:pPr>
            <w:r>
              <w:t>3.9</w:t>
            </w:r>
          </w:p>
        </w:tc>
        <w:tc>
          <w:tcPr>
            <w:tcW w:w="710" w:type="dxa"/>
            <w:shd w:val="clear" w:color="auto" w:fill="auto"/>
          </w:tcPr>
          <w:p w14:paraId="68C7573A" w14:textId="66196ED2" w:rsidR="003E357F" w:rsidRDefault="009A604B" w:rsidP="003E357F">
            <w:pPr>
              <w:jc w:val="center"/>
            </w:pPr>
            <w:r>
              <w:t>3.4</w:t>
            </w:r>
          </w:p>
        </w:tc>
        <w:tc>
          <w:tcPr>
            <w:tcW w:w="730" w:type="dxa"/>
            <w:shd w:val="clear" w:color="auto" w:fill="auto"/>
          </w:tcPr>
          <w:p w14:paraId="426A46F4" w14:textId="2E1B6DB0" w:rsidR="003E357F" w:rsidRDefault="003E357F" w:rsidP="003E357F">
            <w:pPr>
              <w:jc w:val="center"/>
            </w:pPr>
            <w:r>
              <w:t>4.6</w:t>
            </w:r>
          </w:p>
        </w:tc>
        <w:tc>
          <w:tcPr>
            <w:tcW w:w="784" w:type="dxa"/>
            <w:shd w:val="clear" w:color="auto" w:fill="auto"/>
          </w:tcPr>
          <w:p w14:paraId="0230D44A" w14:textId="45DF4A9A" w:rsidR="003E357F" w:rsidRDefault="003E357F" w:rsidP="003E357F">
            <w:pPr>
              <w:jc w:val="center"/>
            </w:pPr>
            <w:r>
              <w:t>4.5</w:t>
            </w:r>
          </w:p>
        </w:tc>
        <w:tc>
          <w:tcPr>
            <w:tcW w:w="746" w:type="dxa"/>
            <w:shd w:val="clear" w:color="auto" w:fill="auto"/>
          </w:tcPr>
          <w:p w14:paraId="264CBF99" w14:textId="40552EFF" w:rsidR="003E357F" w:rsidRDefault="007B4D45" w:rsidP="003E357F">
            <w:pPr>
              <w:jc w:val="center"/>
            </w:pPr>
            <w:r>
              <w:t>4.6</w:t>
            </w:r>
          </w:p>
        </w:tc>
      </w:tr>
      <w:tr w:rsidR="003E357F" w:rsidRPr="00370B04" w14:paraId="79A4039D" w14:textId="77777777" w:rsidTr="002424CC">
        <w:trPr>
          <w:trHeight w:val="740"/>
        </w:trPr>
        <w:tc>
          <w:tcPr>
            <w:tcW w:w="6480" w:type="dxa"/>
          </w:tcPr>
          <w:p w14:paraId="02F119A8" w14:textId="77777777" w:rsidR="003E357F" w:rsidRPr="00796BE1" w:rsidRDefault="003E357F" w:rsidP="003E357F">
            <w:r w:rsidRPr="00796BE1">
              <w:t>Do you, as an employee feel that you are able to offer suggestions and/or ideas to your supervisor and that those suggestions are listened to and considered?</w:t>
            </w:r>
          </w:p>
        </w:tc>
        <w:tc>
          <w:tcPr>
            <w:tcW w:w="720" w:type="dxa"/>
            <w:shd w:val="clear" w:color="auto" w:fill="auto"/>
          </w:tcPr>
          <w:p w14:paraId="7671E3BF" w14:textId="5D6679A1" w:rsidR="003E357F" w:rsidRPr="00131DD9" w:rsidRDefault="003E357F" w:rsidP="003E357F">
            <w:pPr>
              <w:jc w:val="center"/>
            </w:pPr>
            <w:r>
              <w:t>4.3</w:t>
            </w:r>
          </w:p>
        </w:tc>
        <w:tc>
          <w:tcPr>
            <w:tcW w:w="720" w:type="dxa"/>
            <w:shd w:val="clear" w:color="auto" w:fill="auto"/>
          </w:tcPr>
          <w:p w14:paraId="0A3B0C8E" w14:textId="14D9E0D4" w:rsidR="003E357F" w:rsidRPr="00131DD9" w:rsidRDefault="003E357F" w:rsidP="003E357F">
            <w:pPr>
              <w:jc w:val="center"/>
            </w:pPr>
            <w:r>
              <w:t>3.8</w:t>
            </w:r>
          </w:p>
        </w:tc>
        <w:tc>
          <w:tcPr>
            <w:tcW w:w="710" w:type="dxa"/>
            <w:shd w:val="clear" w:color="auto" w:fill="auto"/>
          </w:tcPr>
          <w:p w14:paraId="165D58DD" w14:textId="790A0982" w:rsidR="003E357F" w:rsidRPr="00131DD9" w:rsidRDefault="009A604B" w:rsidP="003E357F">
            <w:pPr>
              <w:jc w:val="center"/>
            </w:pPr>
            <w:r>
              <w:t>4.0</w:t>
            </w:r>
          </w:p>
        </w:tc>
        <w:tc>
          <w:tcPr>
            <w:tcW w:w="730" w:type="dxa"/>
            <w:shd w:val="clear" w:color="auto" w:fill="auto"/>
          </w:tcPr>
          <w:p w14:paraId="1626CF62" w14:textId="6D4BD0FA" w:rsidR="003E357F" w:rsidRPr="00131DD9" w:rsidRDefault="003E357F" w:rsidP="003E357F">
            <w:pPr>
              <w:jc w:val="center"/>
            </w:pPr>
            <w:r>
              <w:t>4.2</w:t>
            </w:r>
          </w:p>
        </w:tc>
        <w:tc>
          <w:tcPr>
            <w:tcW w:w="784" w:type="dxa"/>
            <w:shd w:val="clear" w:color="auto" w:fill="auto"/>
          </w:tcPr>
          <w:p w14:paraId="69EEA5CF" w14:textId="223DDBB3" w:rsidR="003E357F" w:rsidRPr="00131DD9" w:rsidRDefault="003E357F" w:rsidP="003E357F">
            <w:pPr>
              <w:jc w:val="center"/>
            </w:pPr>
            <w:r>
              <w:t>4.4</w:t>
            </w:r>
          </w:p>
        </w:tc>
        <w:tc>
          <w:tcPr>
            <w:tcW w:w="746" w:type="dxa"/>
            <w:shd w:val="clear" w:color="auto" w:fill="auto"/>
          </w:tcPr>
          <w:p w14:paraId="035BF3C8" w14:textId="061A58C9" w:rsidR="003E357F" w:rsidRPr="00131DD9" w:rsidRDefault="007B4D45" w:rsidP="003E357F">
            <w:pPr>
              <w:jc w:val="center"/>
            </w:pPr>
            <w:r>
              <w:t>4.2</w:t>
            </w:r>
          </w:p>
        </w:tc>
      </w:tr>
      <w:tr w:rsidR="003E357F" w:rsidRPr="00370B04" w14:paraId="4E1C6FB7" w14:textId="77777777" w:rsidTr="002424CC">
        <w:trPr>
          <w:trHeight w:val="693"/>
        </w:trPr>
        <w:tc>
          <w:tcPr>
            <w:tcW w:w="6480" w:type="dxa"/>
          </w:tcPr>
          <w:p w14:paraId="242B9493" w14:textId="77777777" w:rsidR="003E357F" w:rsidRPr="005E7E79" w:rsidRDefault="003E357F" w:rsidP="003E357F">
            <w:r w:rsidRPr="005E7E79">
              <w:t>Do you think you make a positive difference in the lives of the people you serve?</w:t>
            </w:r>
          </w:p>
        </w:tc>
        <w:tc>
          <w:tcPr>
            <w:tcW w:w="720" w:type="dxa"/>
            <w:shd w:val="clear" w:color="auto" w:fill="auto"/>
          </w:tcPr>
          <w:p w14:paraId="36EF8CAA" w14:textId="3F54F16D" w:rsidR="003E357F" w:rsidRDefault="003E357F" w:rsidP="003E357F">
            <w:pPr>
              <w:jc w:val="center"/>
            </w:pPr>
            <w:r>
              <w:t>4.8</w:t>
            </w:r>
          </w:p>
        </w:tc>
        <w:tc>
          <w:tcPr>
            <w:tcW w:w="720" w:type="dxa"/>
            <w:shd w:val="clear" w:color="auto" w:fill="auto"/>
          </w:tcPr>
          <w:p w14:paraId="1EF4379E" w14:textId="0592D3B3" w:rsidR="003E357F" w:rsidRDefault="003E357F" w:rsidP="003E357F">
            <w:pPr>
              <w:jc w:val="center"/>
            </w:pPr>
            <w:r>
              <w:t>4.7</w:t>
            </w:r>
          </w:p>
        </w:tc>
        <w:tc>
          <w:tcPr>
            <w:tcW w:w="710" w:type="dxa"/>
            <w:shd w:val="clear" w:color="auto" w:fill="auto"/>
          </w:tcPr>
          <w:p w14:paraId="1A06646B" w14:textId="15A51B86" w:rsidR="003E357F" w:rsidRDefault="009A604B" w:rsidP="003E357F">
            <w:pPr>
              <w:jc w:val="center"/>
            </w:pPr>
            <w:r>
              <w:t>4</w:t>
            </w:r>
            <w:r w:rsidR="007B4D45">
              <w:t>.7</w:t>
            </w:r>
          </w:p>
        </w:tc>
        <w:tc>
          <w:tcPr>
            <w:tcW w:w="730" w:type="dxa"/>
            <w:shd w:val="clear" w:color="auto" w:fill="auto"/>
          </w:tcPr>
          <w:p w14:paraId="0247234F" w14:textId="109CF112" w:rsidR="003E357F" w:rsidRDefault="003E357F" w:rsidP="003E357F">
            <w:pPr>
              <w:jc w:val="center"/>
            </w:pPr>
            <w:r>
              <w:t>4.7</w:t>
            </w:r>
          </w:p>
        </w:tc>
        <w:tc>
          <w:tcPr>
            <w:tcW w:w="784" w:type="dxa"/>
            <w:shd w:val="clear" w:color="auto" w:fill="auto"/>
          </w:tcPr>
          <w:p w14:paraId="7E223748" w14:textId="3A222F21" w:rsidR="003E357F" w:rsidRDefault="003E357F" w:rsidP="003E357F">
            <w:pPr>
              <w:jc w:val="center"/>
            </w:pPr>
            <w:r>
              <w:t>4.9</w:t>
            </w:r>
          </w:p>
        </w:tc>
        <w:tc>
          <w:tcPr>
            <w:tcW w:w="746" w:type="dxa"/>
            <w:shd w:val="clear" w:color="auto" w:fill="auto"/>
          </w:tcPr>
          <w:p w14:paraId="01AFBE19" w14:textId="12D9352B" w:rsidR="003E357F" w:rsidRDefault="007B4D45" w:rsidP="003E357F">
            <w:pPr>
              <w:jc w:val="center"/>
            </w:pPr>
            <w:r>
              <w:t>4.8</w:t>
            </w:r>
          </w:p>
        </w:tc>
      </w:tr>
      <w:tr w:rsidR="003E357F" w:rsidRPr="00370B04" w14:paraId="2D788160" w14:textId="77777777" w:rsidTr="002424CC">
        <w:trPr>
          <w:trHeight w:val="476"/>
        </w:trPr>
        <w:tc>
          <w:tcPr>
            <w:tcW w:w="6480" w:type="dxa"/>
          </w:tcPr>
          <w:p w14:paraId="33F6A6E3" w14:textId="77777777" w:rsidR="003E357F" w:rsidRPr="005E7E79" w:rsidRDefault="003E357F" w:rsidP="003E357F">
            <w:r w:rsidRPr="005E7E79">
              <w:t>Do you enjoy your job?</w:t>
            </w:r>
          </w:p>
        </w:tc>
        <w:tc>
          <w:tcPr>
            <w:tcW w:w="720" w:type="dxa"/>
            <w:shd w:val="clear" w:color="auto" w:fill="auto"/>
          </w:tcPr>
          <w:p w14:paraId="186D100F" w14:textId="38BEB791" w:rsidR="003E357F" w:rsidRDefault="003E357F" w:rsidP="003E357F">
            <w:pPr>
              <w:jc w:val="center"/>
            </w:pPr>
            <w:r>
              <w:t>4.5</w:t>
            </w:r>
          </w:p>
        </w:tc>
        <w:tc>
          <w:tcPr>
            <w:tcW w:w="720" w:type="dxa"/>
            <w:shd w:val="clear" w:color="auto" w:fill="auto"/>
          </w:tcPr>
          <w:p w14:paraId="2B0DCEC4" w14:textId="6CD033B8" w:rsidR="003E357F" w:rsidRDefault="003E357F" w:rsidP="003E357F">
            <w:pPr>
              <w:jc w:val="center"/>
            </w:pPr>
            <w:r>
              <w:t>4</w:t>
            </w:r>
          </w:p>
        </w:tc>
        <w:tc>
          <w:tcPr>
            <w:tcW w:w="710" w:type="dxa"/>
            <w:shd w:val="clear" w:color="auto" w:fill="auto"/>
          </w:tcPr>
          <w:p w14:paraId="4BC1FB56" w14:textId="2E153B30" w:rsidR="003E357F" w:rsidRDefault="007B4D45" w:rsidP="003E357F">
            <w:pPr>
              <w:jc w:val="center"/>
            </w:pPr>
            <w:r>
              <w:t>4.0</w:t>
            </w:r>
          </w:p>
        </w:tc>
        <w:tc>
          <w:tcPr>
            <w:tcW w:w="730" w:type="dxa"/>
            <w:shd w:val="clear" w:color="auto" w:fill="auto"/>
          </w:tcPr>
          <w:p w14:paraId="6BD3ECAE" w14:textId="6FD908E4" w:rsidR="003E357F" w:rsidRDefault="003E357F" w:rsidP="003E357F">
            <w:pPr>
              <w:jc w:val="center"/>
            </w:pPr>
            <w:r>
              <w:t>4.4</w:t>
            </w:r>
          </w:p>
        </w:tc>
        <w:tc>
          <w:tcPr>
            <w:tcW w:w="784" w:type="dxa"/>
            <w:shd w:val="clear" w:color="auto" w:fill="auto"/>
          </w:tcPr>
          <w:p w14:paraId="3C2BB244" w14:textId="4C76DB4E" w:rsidR="003E357F" w:rsidRDefault="003E357F" w:rsidP="003E357F">
            <w:pPr>
              <w:jc w:val="center"/>
            </w:pPr>
            <w:r>
              <w:t>4.6</w:t>
            </w:r>
          </w:p>
        </w:tc>
        <w:tc>
          <w:tcPr>
            <w:tcW w:w="746" w:type="dxa"/>
            <w:shd w:val="clear" w:color="auto" w:fill="auto"/>
          </w:tcPr>
          <w:p w14:paraId="7362B9A2" w14:textId="139B5C5A" w:rsidR="003E357F" w:rsidRDefault="007B4D45" w:rsidP="003E357F">
            <w:pPr>
              <w:jc w:val="center"/>
            </w:pPr>
            <w:r>
              <w:t>4.4</w:t>
            </w:r>
          </w:p>
        </w:tc>
      </w:tr>
      <w:tr w:rsidR="003E357F" w:rsidRPr="00370B04" w14:paraId="68F64C29" w14:textId="77777777" w:rsidTr="002424CC">
        <w:trPr>
          <w:trHeight w:val="552"/>
        </w:trPr>
        <w:tc>
          <w:tcPr>
            <w:tcW w:w="6480" w:type="dxa"/>
          </w:tcPr>
          <w:p w14:paraId="4C4E0B0E" w14:textId="77777777" w:rsidR="003E357F" w:rsidRPr="005E7E79" w:rsidRDefault="003E357F" w:rsidP="003E357F">
            <w:r w:rsidRPr="005E7E79">
              <w:t>How would you rate the quality and type of the initial training that is offered to employees?</w:t>
            </w:r>
          </w:p>
        </w:tc>
        <w:tc>
          <w:tcPr>
            <w:tcW w:w="720" w:type="dxa"/>
            <w:shd w:val="clear" w:color="auto" w:fill="auto"/>
          </w:tcPr>
          <w:p w14:paraId="690AFB83" w14:textId="07950EC5" w:rsidR="003E357F" w:rsidRDefault="003E357F" w:rsidP="003E357F">
            <w:pPr>
              <w:jc w:val="center"/>
            </w:pPr>
            <w:r>
              <w:t>4.1</w:t>
            </w:r>
          </w:p>
        </w:tc>
        <w:tc>
          <w:tcPr>
            <w:tcW w:w="720" w:type="dxa"/>
            <w:shd w:val="clear" w:color="auto" w:fill="auto"/>
          </w:tcPr>
          <w:p w14:paraId="655FD237" w14:textId="0A5D14CE" w:rsidR="003E357F" w:rsidRDefault="003E357F" w:rsidP="003E357F">
            <w:pPr>
              <w:jc w:val="center"/>
            </w:pPr>
            <w:r>
              <w:t>4.1</w:t>
            </w:r>
          </w:p>
        </w:tc>
        <w:tc>
          <w:tcPr>
            <w:tcW w:w="710" w:type="dxa"/>
            <w:shd w:val="clear" w:color="auto" w:fill="auto"/>
          </w:tcPr>
          <w:p w14:paraId="28106AF6" w14:textId="5B64E39C" w:rsidR="003E357F" w:rsidRDefault="007B4D45" w:rsidP="003E357F">
            <w:pPr>
              <w:jc w:val="center"/>
            </w:pPr>
            <w:r>
              <w:t>3.9</w:t>
            </w:r>
          </w:p>
        </w:tc>
        <w:tc>
          <w:tcPr>
            <w:tcW w:w="730" w:type="dxa"/>
            <w:shd w:val="clear" w:color="auto" w:fill="auto"/>
          </w:tcPr>
          <w:p w14:paraId="18E43730" w14:textId="74370C5C" w:rsidR="003E357F" w:rsidRDefault="003E357F" w:rsidP="003E357F">
            <w:pPr>
              <w:jc w:val="center"/>
            </w:pPr>
            <w:r>
              <w:t>4.2</w:t>
            </w:r>
          </w:p>
        </w:tc>
        <w:tc>
          <w:tcPr>
            <w:tcW w:w="784" w:type="dxa"/>
            <w:shd w:val="clear" w:color="auto" w:fill="auto"/>
          </w:tcPr>
          <w:p w14:paraId="0625DB6C" w14:textId="06C822C5" w:rsidR="003E357F" w:rsidRDefault="003E357F" w:rsidP="003E357F">
            <w:pPr>
              <w:jc w:val="center"/>
            </w:pPr>
            <w:r>
              <w:t>4.3</w:t>
            </w:r>
          </w:p>
        </w:tc>
        <w:tc>
          <w:tcPr>
            <w:tcW w:w="746" w:type="dxa"/>
            <w:shd w:val="clear" w:color="auto" w:fill="auto"/>
          </w:tcPr>
          <w:p w14:paraId="755F6D70" w14:textId="2F9CE880" w:rsidR="003E357F" w:rsidRDefault="007B4D45" w:rsidP="003E357F">
            <w:pPr>
              <w:jc w:val="center"/>
            </w:pPr>
            <w:r>
              <w:t>4.4</w:t>
            </w:r>
          </w:p>
        </w:tc>
      </w:tr>
    </w:tbl>
    <w:p w14:paraId="642BC1B1" w14:textId="4A33C5CA" w:rsidR="004A79D4" w:rsidRPr="00700103" w:rsidRDefault="004A79D4" w:rsidP="004A79D4">
      <w:pPr>
        <w:pStyle w:val="Title"/>
        <w:jc w:val="left"/>
        <w:rPr>
          <w:rFonts w:ascii="Times New Roman" w:hAnsi="Times New Roman"/>
          <w:b w:val="0"/>
          <w:sz w:val="28"/>
          <w:szCs w:val="28"/>
          <w:u w:val="none"/>
        </w:rPr>
      </w:pPr>
    </w:p>
    <w:tbl>
      <w:tblPr>
        <w:tblpPr w:leftFromText="180" w:rightFromText="180" w:vertAnchor="text" w:tblpY="1"/>
        <w:tblOverlap w:val="neve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660"/>
        <w:gridCol w:w="661"/>
        <w:gridCol w:w="661"/>
        <w:gridCol w:w="668"/>
        <w:gridCol w:w="669"/>
        <w:gridCol w:w="669"/>
      </w:tblGrid>
      <w:tr w:rsidR="004A79D4" w:rsidRPr="00370B04" w14:paraId="52F12747" w14:textId="77777777" w:rsidTr="00210D06">
        <w:trPr>
          <w:trHeight w:val="768"/>
        </w:trPr>
        <w:tc>
          <w:tcPr>
            <w:tcW w:w="5546" w:type="dxa"/>
            <w:tcBorders>
              <w:top w:val="nil"/>
              <w:left w:val="nil"/>
              <w:bottom w:val="single" w:sz="4" w:space="0" w:color="auto"/>
              <w:right w:val="single" w:sz="4" w:space="0" w:color="auto"/>
            </w:tcBorders>
          </w:tcPr>
          <w:p w14:paraId="7DB294D0" w14:textId="77777777" w:rsidR="004A79D4" w:rsidRPr="00131DD9" w:rsidRDefault="004A79D4" w:rsidP="00210D06">
            <w:r w:rsidRPr="00131DD9">
              <w:lastRenderedPageBreak/>
              <w:t xml:space="preserve">          </w:t>
            </w:r>
            <w:r>
              <w:t xml:space="preserve">EXCELLENT  </w:t>
            </w:r>
            <w:r w:rsidRPr="00131DD9">
              <w:t xml:space="preserve">                           </w:t>
            </w:r>
            <w:r>
              <w:t>POOR</w:t>
            </w:r>
          </w:p>
          <w:p w14:paraId="4703F6E2" w14:textId="77777777" w:rsidR="004A79D4" w:rsidRPr="00131DD9" w:rsidRDefault="004A79D4" w:rsidP="00210D06"/>
          <w:p w14:paraId="7E2317BC" w14:textId="0E1333EB" w:rsidR="004A79D4" w:rsidRPr="00131DD9" w:rsidRDefault="004A79D4" w:rsidP="00210D06">
            <w:r w:rsidRPr="00131DD9">
              <w:t xml:space="preserve">              </w:t>
            </w:r>
            <w:r w:rsidR="00366225">
              <w:t>5</w:t>
            </w:r>
            <w:r w:rsidRPr="00131DD9">
              <w:t xml:space="preserve">   </w:t>
            </w:r>
            <w:r w:rsidR="001A35AE">
              <w:t xml:space="preserve"> </w:t>
            </w:r>
            <w:r w:rsidRPr="00131DD9">
              <w:t xml:space="preserve">      4      </w:t>
            </w:r>
            <w:r>
              <w:t xml:space="preserve">     </w:t>
            </w:r>
            <w:r w:rsidRPr="00131DD9">
              <w:t xml:space="preserve">  3     </w:t>
            </w:r>
            <w:r>
              <w:t xml:space="preserve">   </w:t>
            </w:r>
            <w:r w:rsidRPr="00131DD9">
              <w:t xml:space="preserve">   2      </w:t>
            </w:r>
            <w:r>
              <w:t xml:space="preserve">  </w:t>
            </w:r>
            <w:r w:rsidRPr="00131DD9">
              <w:t xml:space="preserve">    1</w:t>
            </w:r>
          </w:p>
        </w:tc>
        <w:tc>
          <w:tcPr>
            <w:tcW w:w="1982" w:type="dxa"/>
            <w:gridSpan w:val="3"/>
            <w:tcBorders>
              <w:left w:val="single" w:sz="4" w:space="0" w:color="auto"/>
            </w:tcBorders>
          </w:tcPr>
          <w:p w14:paraId="23528D1F" w14:textId="77777777" w:rsidR="004A79D4" w:rsidRPr="00370B04" w:rsidRDefault="004A79D4" w:rsidP="00210D06">
            <w:pPr>
              <w:jc w:val="center"/>
              <w:rPr>
                <w:b/>
              </w:rPr>
            </w:pPr>
            <w:r>
              <w:rPr>
                <w:b/>
              </w:rPr>
              <w:t>St. Joe</w:t>
            </w:r>
            <w:r w:rsidRPr="00131DD9">
              <w:t xml:space="preserve">                 </w:t>
            </w:r>
          </w:p>
          <w:p w14:paraId="21B3A6C4" w14:textId="77777777" w:rsidR="004A79D4" w:rsidRDefault="004A79D4" w:rsidP="00210D06">
            <w:pPr>
              <w:jc w:val="center"/>
              <w:rPr>
                <w:sz w:val="16"/>
                <w:szCs w:val="16"/>
              </w:rPr>
            </w:pPr>
            <w:r>
              <w:rPr>
                <w:sz w:val="16"/>
                <w:szCs w:val="16"/>
              </w:rPr>
              <w:t xml:space="preserve">Actual     Actual       Actual </w:t>
            </w:r>
          </w:p>
          <w:p w14:paraId="30FCA1A0" w14:textId="62E2E4B5" w:rsidR="004A79D4" w:rsidRPr="00131DD9" w:rsidRDefault="002424CC" w:rsidP="00210D06">
            <w:r>
              <w:rPr>
                <w:sz w:val="16"/>
                <w:szCs w:val="16"/>
              </w:rPr>
              <w:t xml:space="preserve"> </w:t>
            </w:r>
            <w:r w:rsidR="003C6FFD">
              <w:rPr>
                <w:sz w:val="16"/>
                <w:szCs w:val="16"/>
              </w:rPr>
              <w:t>20</w:t>
            </w:r>
            <w:r w:rsidR="00DC1DD4">
              <w:rPr>
                <w:sz w:val="16"/>
                <w:szCs w:val="16"/>
              </w:rPr>
              <w:t>2</w:t>
            </w:r>
            <w:r w:rsidR="008527DC">
              <w:rPr>
                <w:sz w:val="16"/>
                <w:szCs w:val="16"/>
              </w:rPr>
              <w:t>1</w:t>
            </w:r>
            <w:r>
              <w:rPr>
                <w:sz w:val="16"/>
                <w:szCs w:val="16"/>
              </w:rPr>
              <w:t xml:space="preserve">  </w:t>
            </w:r>
            <w:r w:rsidR="004A79D4">
              <w:rPr>
                <w:sz w:val="16"/>
                <w:szCs w:val="16"/>
              </w:rPr>
              <w:t xml:space="preserve">      </w:t>
            </w:r>
            <w:r w:rsidR="00607478">
              <w:rPr>
                <w:sz w:val="16"/>
                <w:szCs w:val="16"/>
              </w:rPr>
              <w:t>20</w:t>
            </w:r>
            <w:r w:rsidR="00DC1DD4">
              <w:rPr>
                <w:sz w:val="16"/>
                <w:szCs w:val="16"/>
              </w:rPr>
              <w:t>2</w:t>
            </w:r>
            <w:r w:rsidR="008527DC">
              <w:rPr>
                <w:sz w:val="16"/>
                <w:szCs w:val="16"/>
              </w:rPr>
              <w:t>2</w:t>
            </w:r>
            <w:r w:rsidR="004A79D4">
              <w:rPr>
                <w:sz w:val="16"/>
                <w:szCs w:val="16"/>
              </w:rPr>
              <w:t xml:space="preserve">          20</w:t>
            </w:r>
            <w:r w:rsidR="00DC1DD4">
              <w:rPr>
                <w:sz w:val="16"/>
                <w:szCs w:val="16"/>
              </w:rPr>
              <w:t>2</w:t>
            </w:r>
            <w:r w:rsidR="008527DC">
              <w:rPr>
                <w:sz w:val="16"/>
                <w:szCs w:val="16"/>
              </w:rPr>
              <w:t>3</w:t>
            </w:r>
            <w:r w:rsidR="004A79D4">
              <w:rPr>
                <w:sz w:val="16"/>
                <w:szCs w:val="16"/>
              </w:rPr>
              <w:t xml:space="preserve">   </w:t>
            </w:r>
            <w:r w:rsidR="004A79D4" w:rsidRPr="00370B04">
              <w:rPr>
                <w:sz w:val="16"/>
                <w:szCs w:val="16"/>
              </w:rPr>
              <w:t xml:space="preserve">                 </w:t>
            </w:r>
          </w:p>
        </w:tc>
        <w:tc>
          <w:tcPr>
            <w:tcW w:w="2006" w:type="dxa"/>
            <w:gridSpan w:val="3"/>
          </w:tcPr>
          <w:p w14:paraId="66D135EA" w14:textId="77777777" w:rsidR="004A79D4" w:rsidRPr="00370B04" w:rsidRDefault="004A79D4" w:rsidP="00210D06">
            <w:pPr>
              <w:jc w:val="center"/>
              <w:rPr>
                <w:b/>
              </w:rPr>
            </w:pPr>
            <w:r w:rsidRPr="00370B04">
              <w:rPr>
                <w:b/>
              </w:rPr>
              <w:t>Branch</w:t>
            </w:r>
            <w:r w:rsidRPr="00131DD9">
              <w:t xml:space="preserve">                 </w:t>
            </w:r>
          </w:p>
          <w:p w14:paraId="5D044D7F" w14:textId="77777777" w:rsidR="004A79D4" w:rsidRDefault="004A79D4" w:rsidP="00210D06">
            <w:pPr>
              <w:rPr>
                <w:sz w:val="16"/>
                <w:szCs w:val="16"/>
              </w:rPr>
            </w:pPr>
            <w:r w:rsidRPr="00370B04">
              <w:rPr>
                <w:sz w:val="16"/>
                <w:szCs w:val="16"/>
              </w:rPr>
              <w:t xml:space="preserve">Actual     Actual       </w:t>
            </w:r>
            <w:r>
              <w:rPr>
                <w:sz w:val="16"/>
                <w:szCs w:val="16"/>
              </w:rPr>
              <w:t>Actual</w:t>
            </w:r>
            <w:r w:rsidRPr="00370B04">
              <w:rPr>
                <w:sz w:val="16"/>
                <w:szCs w:val="16"/>
              </w:rPr>
              <w:t xml:space="preserve">  </w:t>
            </w:r>
          </w:p>
          <w:p w14:paraId="030E3418" w14:textId="3367E2D7" w:rsidR="004A79D4" w:rsidRPr="00370B04" w:rsidRDefault="003C6FFD" w:rsidP="00210D06">
            <w:pPr>
              <w:rPr>
                <w:sz w:val="16"/>
                <w:szCs w:val="16"/>
              </w:rPr>
            </w:pPr>
            <w:r>
              <w:rPr>
                <w:sz w:val="16"/>
                <w:szCs w:val="16"/>
              </w:rPr>
              <w:t xml:space="preserve"> </w:t>
            </w:r>
            <w:r w:rsidR="004A79D4">
              <w:rPr>
                <w:sz w:val="16"/>
                <w:szCs w:val="16"/>
              </w:rPr>
              <w:t>20</w:t>
            </w:r>
            <w:r w:rsidR="00DC1DD4">
              <w:rPr>
                <w:sz w:val="16"/>
                <w:szCs w:val="16"/>
              </w:rPr>
              <w:t>2</w:t>
            </w:r>
            <w:r w:rsidR="008527DC">
              <w:rPr>
                <w:sz w:val="16"/>
                <w:szCs w:val="16"/>
              </w:rPr>
              <w:t>1</w:t>
            </w:r>
            <w:r w:rsidR="004A79D4" w:rsidRPr="00370B04">
              <w:rPr>
                <w:sz w:val="16"/>
                <w:szCs w:val="16"/>
              </w:rPr>
              <w:t xml:space="preserve"> </w:t>
            </w:r>
            <w:r w:rsidR="00607478">
              <w:rPr>
                <w:sz w:val="16"/>
                <w:szCs w:val="16"/>
              </w:rPr>
              <w:t xml:space="preserve">      202</w:t>
            </w:r>
            <w:r w:rsidR="008527DC">
              <w:rPr>
                <w:sz w:val="16"/>
                <w:szCs w:val="16"/>
              </w:rPr>
              <w:t>2</w:t>
            </w:r>
            <w:r w:rsidR="004A79D4" w:rsidRPr="00370B04">
              <w:rPr>
                <w:sz w:val="16"/>
                <w:szCs w:val="16"/>
              </w:rPr>
              <w:t xml:space="preserve">  </w:t>
            </w:r>
            <w:r w:rsidR="004A79D4">
              <w:rPr>
                <w:sz w:val="16"/>
                <w:szCs w:val="16"/>
              </w:rPr>
              <w:t xml:space="preserve">   </w:t>
            </w:r>
            <w:r w:rsidR="004A79D4" w:rsidRPr="00370B04">
              <w:rPr>
                <w:sz w:val="16"/>
                <w:szCs w:val="16"/>
              </w:rPr>
              <w:t xml:space="preserve">    </w:t>
            </w:r>
            <w:r>
              <w:rPr>
                <w:sz w:val="16"/>
                <w:szCs w:val="16"/>
              </w:rPr>
              <w:t xml:space="preserve"> 20</w:t>
            </w:r>
            <w:r w:rsidR="00DC1DD4">
              <w:rPr>
                <w:sz w:val="16"/>
                <w:szCs w:val="16"/>
              </w:rPr>
              <w:t>2</w:t>
            </w:r>
            <w:r w:rsidR="008527DC">
              <w:rPr>
                <w:sz w:val="16"/>
                <w:szCs w:val="16"/>
              </w:rPr>
              <w:t>3</w:t>
            </w:r>
            <w:r w:rsidR="004A79D4" w:rsidRPr="00370B04">
              <w:rPr>
                <w:sz w:val="16"/>
                <w:szCs w:val="16"/>
              </w:rPr>
              <w:t xml:space="preserve">           </w:t>
            </w:r>
            <w:r w:rsidR="004A79D4">
              <w:rPr>
                <w:sz w:val="16"/>
                <w:szCs w:val="16"/>
              </w:rPr>
              <w:t xml:space="preserve">       </w:t>
            </w:r>
          </w:p>
        </w:tc>
      </w:tr>
      <w:tr w:rsidR="005E7E79" w:rsidRPr="00131DD9" w14:paraId="1B67B748" w14:textId="77777777" w:rsidTr="00700103">
        <w:trPr>
          <w:trHeight w:val="379"/>
        </w:trPr>
        <w:tc>
          <w:tcPr>
            <w:tcW w:w="9534" w:type="dxa"/>
            <w:gridSpan w:val="7"/>
            <w:tcBorders>
              <w:top w:val="single" w:sz="4" w:space="0" w:color="auto"/>
              <w:bottom w:val="single" w:sz="4" w:space="0" w:color="auto"/>
            </w:tcBorders>
          </w:tcPr>
          <w:p w14:paraId="59874D9B" w14:textId="48BC64C4" w:rsidR="005E7E79" w:rsidRPr="005E7E79" w:rsidRDefault="005E7E79" w:rsidP="00210D06">
            <w:pPr>
              <w:pStyle w:val="Title"/>
              <w:jc w:val="left"/>
              <w:rPr>
                <w:rFonts w:ascii="Times New Roman" w:hAnsi="Times New Roman"/>
                <w:b w:val="0"/>
                <w:sz w:val="20"/>
                <w:u w:val="none"/>
              </w:rPr>
            </w:pPr>
            <w:r w:rsidRPr="005E7E79">
              <w:rPr>
                <w:rFonts w:ascii="Times New Roman" w:hAnsi="Times New Roman"/>
                <w:b w:val="0"/>
                <w:sz w:val="20"/>
                <w:u w:val="none"/>
              </w:rPr>
              <w:t>Rate how you think significant changes are explained to you b</w:t>
            </w:r>
            <w:r>
              <w:rPr>
                <w:rFonts w:ascii="Times New Roman" w:hAnsi="Times New Roman"/>
                <w:b w:val="0"/>
                <w:sz w:val="20"/>
                <w:u w:val="none"/>
              </w:rPr>
              <w:t xml:space="preserve">y </w:t>
            </w:r>
            <w:r w:rsidRPr="005E7E79">
              <w:rPr>
                <w:rFonts w:ascii="Times New Roman" w:hAnsi="Times New Roman"/>
                <w:b w:val="0"/>
                <w:sz w:val="20"/>
                <w:u w:val="none"/>
              </w:rPr>
              <w:t>your supervisor in the areas listed below:</w:t>
            </w:r>
          </w:p>
          <w:p w14:paraId="31C6318D" w14:textId="77777777" w:rsidR="005E7E79" w:rsidRPr="00700103" w:rsidRDefault="005E7E79" w:rsidP="005E7E79">
            <w:pPr>
              <w:rPr>
                <w:sz w:val="10"/>
                <w:szCs w:val="10"/>
              </w:rPr>
            </w:pPr>
          </w:p>
        </w:tc>
      </w:tr>
      <w:tr w:rsidR="008527DC" w:rsidRPr="00131DD9" w14:paraId="5B5E2C50" w14:textId="77777777" w:rsidTr="00700103">
        <w:trPr>
          <w:trHeight w:val="352"/>
        </w:trPr>
        <w:tc>
          <w:tcPr>
            <w:tcW w:w="5546" w:type="dxa"/>
            <w:tcBorders>
              <w:top w:val="single" w:sz="4" w:space="0" w:color="auto"/>
              <w:bottom w:val="single" w:sz="4" w:space="0" w:color="auto"/>
            </w:tcBorders>
          </w:tcPr>
          <w:p w14:paraId="74EEFC73" w14:textId="77777777" w:rsidR="008527DC" w:rsidRPr="005E7E79" w:rsidRDefault="008527DC" w:rsidP="008527DC">
            <w:pPr>
              <w:pStyle w:val="Title"/>
              <w:jc w:val="left"/>
              <w:rPr>
                <w:rFonts w:ascii="Times New Roman" w:hAnsi="Times New Roman"/>
                <w:b w:val="0"/>
                <w:sz w:val="20"/>
                <w:u w:val="none"/>
              </w:rPr>
            </w:pPr>
            <w:r w:rsidRPr="005E7E79">
              <w:rPr>
                <w:rFonts w:ascii="Times New Roman" w:hAnsi="Times New Roman"/>
                <w:b w:val="0"/>
                <w:sz w:val="20"/>
                <w:u w:val="none"/>
              </w:rPr>
              <w:t>Schedule Changes</w:t>
            </w:r>
          </w:p>
        </w:tc>
        <w:tc>
          <w:tcPr>
            <w:tcW w:w="660" w:type="dxa"/>
            <w:shd w:val="clear" w:color="auto" w:fill="auto"/>
          </w:tcPr>
          <w:p w14:paraId="0F57C9EE" w14:textId="694CABBB" w:rsidR="008527DC" w:rsidRPr="00131DD9" w:rsidRDefault="008527DC" w:rsidP="008527DC">
            <w:pPr>
              <w:jc w:val="center"/>
            </w:pPr>
            <w:r>
              <w:t>4.5</w:t>
            </w:r>
          </w:p>
        </w:tc>
        <w:tc>
          <w:tcPr>
            <w:tcW w:w="661" w:type="dxa"/>
            <w:shd w:val="clear" w:color="auto" w:fill="auto"/>
          </w:tcPr>
          <w:p w14:paraId="35EA7692" w14:textId="4C5D12D1" w:rsidR="008527DC" w:rsidRPr="00131DD9" w:rsidRDefault="008527DC" w:rsidP="008527DC">
            <w:pPr>
              <w:jc w:val="center"/>
            </w:pPr>
            <w:r>
              <w:t>4.6</w:t>
            </w:r>
          </w:p>
        </w:tc>
        <w:tc>
          <w:tcPr>
            <w:tcW w:w="661" w:type="dxa"/>
            <w:shd w:val="clear" w:color="auto" w:fill="auto"/>
          </w:tcPr>
          <w:p w14:paraId="1307CAAB" w14:textId="3903E46F" w:rsidR="008527DC" w:rsidRPr="00131DD9" w:rsidRDefault="007B4D45" w:rsidP="008527DC">
            <w:pPr>
              <w:jc w:val="center"/>
            </w:pPr>
            <w:r>
              <w:t>4.5</w:t>
            </w:r>
          </w:p>
        </w:tc>
        <w:tc>
          <w:tcPr>
            <w:tcW w:w="668" w:type="dxa"/>
            <w:shd w:val="clear" w:color="auto" w:fill="auto"/>
          </w:tcPr>
          <w:p w14:paraId="2CF6BF7D" w14:textId="1F778AF1" w:rsidR="008527DC" w:rsidRPr="00131DD9" w:rsidRDefault="008527DC" w:rsidP="008527DC">
            <w:pPr>
              <w:jc w:val="center"/>
            </w:pPr>
            <w:r>
              <w:t>4.6</w:t>
            </w:r>
          </w:p>
        </w:tc>
        <w:tc>
          <w:tcPr>
            <w:tcW w:w="669" w:type="dxa"/>
            <w:shd w:val="clear" w:color="auto" w:fill="auto"/>
          </w:tcPr>
          <w:p w14:paraId="111CEF30" w14:textId="571A36E2" w:rsidR="008527DC" w:rsidRPr="00131DD9" w:rsidRDefault="008527DC" w:rsidP="008527DC">
            <w:pPr>
              <w:jc w:val="center"/>
            </w:pPr>
            <w:r>
              <w:t>4.6</w:t>
            </w:r>
          </w:p>
        </w:tc>
        <w:tc>
          <w:tcPr>
            <w:tcW w:w="669" w:type="dxa"/>
            <w:shd w:val="clear" w:color="auto" w:fill="auto"/>
          </w:tcPr>
          <w:p w14:paraId="0152AA5C" w14:textId="30598304" w:rsidR="008527DC" w:rsidRPr="00131DD9" w:rsidRDefault="007B4D45" w:rsidP="008527DC">
            <w:pPr>
              <w:jc w:val="center"/>
            </w:pPr>
            <w:r>
              <w:t>4.8</w:t>
            </w:r>
          </w:p>
        </w:tc>
      </w:tr>
      <w:tr w:rsidR="008527DC" w:rsidRPr="00131DD9" w14:paraId="2AF75E16" w14:textId="77777777" w:rsidTr="00700103">
        <w:trPr>
          <w:trHeight w:val="388"/>
        </w:trPr>
        <w:tc>
          <w:tcPr>
            <w:tcW w:w="5546" w:type="dxa"/>
            <w:tcBorders>
              <w:top w:val="single" w:sz="4" w:space="0" w:color="auto"/>
              <w:bottom w:val="single" w:sz="4" w:space="0" w:color="auto"/>
            </w:tcBorders>
          </w:tcPr>
          <w:p w14:paraId="46D6EF4D" w14:textId="77777777" w:rsidR="008527DC" w:rsidRPr="005E7E79" w:rsidRDefault="008527DC" w:rsidP="008527DC">
            <w:pPr>
              <w:pStyle w:val="Title"/>
              <w:jc w:val="left"/>
              <w:rPr>
                <w:rFonts w:ascii="Times New Roman" w:hAnsi="Times New Roman"/>
                <w:b w:val="0"/>
                <w:sz w:val="20"/>
                <w:u w:val="none"/>
              </w:rPr>
            </w:pPr>
            <w:r w:rsidRPr="005E7E79">
              <w:rPr>
                <w:rFonts w:ascii="Times New Roman" w:hAnsi="Times New Roman"/>
                <w:b w:val="0"/>
                <w:sz w:val="20"/>
                <w:u w:val="none"/>
              </w:rPr>
              <w:t>Job Requirements</w:t>
            </w:r>
          </w:p>
        </w:tc>
        <w:tc>
          <w:tcPr>
            <w:tcW w:w="660" w:type="dxa"/>
            <w:shd w:val="clear" w:color="auto" w:fill="auto"/>
          </w:tcPr>
          <w:p w14:paraId="3EA7340A" w14:textId="3D651D45" w:rsidR="008527DC" w:rsidRPr="00131DD9" w:rsidRDefault="008527DC" w:rsidP="008527DC">
            <w:pPr>
              <w:jc w:val="center"/>
            </w:pPr>
            <w:r>
              <w:t>4.7</w:t>
            </w:r>
          </w:p>
        </w:tc>
        <w:tc>
          <w:tcPr>
            <w:tcW w:w="661" w:type="dxa"/>
            <w:shd w:val="clear" w:color="auto" w:fill="auto"/>
          </w:tcPr>
          <w:p w14:paraId="2F844005" w14:textId="29A7CC05" w:rsidR="008527DC" w:rsidRPr="00131DD9" w:rsidRDefault="008527DC" w:rsidP="008527DC">
            <w:pPr>
              <w:jc w:val="center"/>
            </w:pPr>
            <w:r>
              <w:t>4.6</w:t>
            </w:r>
          </w:p>
        </w:tc>
        <w:tc>
          <w:tcPr>
            <w:tcW w:w="661" w:type="dxa"/>
            <w:shd w:val="clear" w:color="auto" w:fill="auto"/>
          </w:tcPr>
          <w:p w14:paraId="25AC362A" w14:textId="4C1FAC1F" w:rsidR="008527DC" w:rsidRDefault="007B4D45" w:rsidP="008527DC">
            <w:pPr>
              <w:jc w:val="center"/>
            </w:pPr>
            <w:r>
              <w:t>4.5</w:t>
            </w:r>
          </w:p>
        </w:tc>
        <w:tc>
          <w:tcPr>
            <w:tcW w:w="668" w:type="dxa"/>
            <w:shd w:val="clear" w:color="auto" w:fill="auto"/>
          </w:tcPr>
          <w:p w14:paraId="5AA69DEE" w14:textId="4819F2BB" w:rsidR="008527DC" w:rsidRPr="00131DD9" w:rsidRDefault="008527DC" w:rsidP="008527DC">
            <w:pPr>
              <w:jc w:val="center"/>
            </w:pPr>
            <w:r>
              <w:t>4.6</w:t>
            </w:r>
          </w:p>
        </w:tc>
        <w:tc>
          <w:tcPr>
            <w:tcW w:w="669" w:type="dxa"/>
            <w:shd w:val="clear" w:color="auto" w:fill="auto"/>
          </w:tcPr>
          <w:p w14:paraId="4505A7E6" w14:textId="23B86C92" w:rsidR="008527DC" w:rsidRPr="00131DD9" w:rsidRDefault="008527DC" w:rsidP="008527DC">
            <w:pPr>
              <w:jc w:val="center"/>
            </w:pPr>
            <w:r>
              <w:t>4.9</w:t>
            </w:r>
          </w:p>
        </w:tc>
        <w:tc>
          <w:tcPr>
            <w:tcW w:w="669" w:type="dxa"/>
            <w:shd w:val="clear" w:color="auto" w:fill="auto"/>
          </w:tcPr>
          <w:p w14:paraId="799A2E83" w14:textId="265DD5A3" w:rsidR="008527DC" w:rsidRDefault="007B4D45" w:rsidP="008527DC">
            <w:pPr>
              <w:jc w:val="center"/>
            </w:pPr>
            <w:r>
              <w:t>4.7</w:t>
            </w:r>
          </w:p>
        </w:tc>
      </w:tr>
      <w:tr w:rsidR="008527DC" w:rsidRPr="00131DD9" w14:paraId="18C858F0" w14:textId="77777777" w:rsidTr="00700103">
        <w:trPr>
          <w:trHeight w:val="379"/>
        </w:trPr>
        <w:tc>
          <w:tcPr>
            <w:tcW w:w="5546" w:type="dxa"/>
            <w:tcBorders>
              <w:top w:val="single" w:sz="4" w:space="0" w:color="auto"/>
              <w:bottom w:val="single" w:sz="4" w:space="0" w:color="auto"/>
            </w:tcBorders>
          </w:tcPr>
          <w:p w14:paraId="6EE14DA0" w14:textId="77777777" w:rsidR="008527DC" w:rsidRPr="005E7E79" w:rsidRDefault="008527DC" w:rsidP="008527DC">
            <w:pPr>
              <w:pStyle w:val="Title"/>
              <w:jc w:val="left"/>
              <w:rPr>
                <w:rFonts w:ascii="Times New Roman" w:hAnsi="Times New Roman"/>
                <w:b w:val="0"/>
                <w:sz w:val="20"/>
                <w:u w:val="none"/>
              </w:rPr>
            </w:pPr>
            <w:r w:rsidRPr="005E7E79">
              <w:rPr>
                <w:rFonts w:ascii="Times New Roman" w:hAnsi="Times New Roman"/>
                <w:b w:val="0"/>
                <w:sz w:val="20"/>
                <w:u w:val="none"/>
              </w:rPr>
              <w:t>Care for Consumers</w:t>
            </w:r>
          </w:p>
        </w:tc>
        <w:tc>
          <w:tcPr>
            <w:tcW w:w="660" w:type="dxa"/>
            <w:shd w:val="clear" w:color="auto" w:fill="auto"/>
          </w:tcPr>
          <w:p w14:paraId="546BF8F2" w14:textId="6B20AEF7" w:rsidR="008527DC" w:rsidRPr="00131DD9" w:rsidRDefault="008527DC" w:rsidP="008527DC">
            <w:pPr>
              <w:jc w:val="center"/>
            </w:pPr>
            <w:r>
              <w:t>4.7</w:t>
            </w:r>
          </w:p>
        </w:tc>
        <w:tc>
          <w:tcPr>
            <w:tcW w:w="661" w:type="dxa"/>
            <w:shd w:val="clear" w:color="auto" w:fill="auto"/>
          </w:tcPr>
          <w:p w14:paraId="4D3A45A3" w14:textId="254AAB78" w:rsidR="008527DC" w:rsidRPr="00131DD9" w:rsidRDefault="008527DC" w:rsidP="008527DC">
            <w:pPr>
              <w:jc w:val="center"/>
            </w:pPr>
            <w:r>
              <w:t>4.6</w:t>
            </w:r>
          </w:p>
        </w:tc>
        <w:tc>
          <w:tcPr>
            <w:tcW w:w="661" w:type="dxa"/>
            <w:shd w:val="clear" w:color="auto" w:fill="auto"/>
          </w:tcPr>
          <w:p w14:paraId="2486EF3B" w14:textId="1355FEBC" w:rsidR="008527DC" w:rsidRDefault="007B4D45" w:rsidP="008527DC">
            <w:pPr>
              <w:jc w:val="center"/>
            </w:pPr>
            <w:r>
              <w:t>4.6</w:t>
            </w:r>
          </w:p>
        </w:tc>
        <w:tc>
          <w:tcPr>
            <w:tcW w:w="668" w:type="dxa"/>
            <w:shd w:val="clear" w:color="auto" w:fill="auto"/>
          </w:tcPr>
          <w:p w14:paraId="67947B5B" w14:textId="2681BCBD" w:rsidR="008527DC" w:rsidRPr="00131DD9" w:rsidRDefault="008527DC" w:rsidP="008527DC">
            <w:pPr>
              <w:jc w:val="center"/>
            </w:pPr>
            <w:r>
              <w:t>4.7</w:t>
            </w:r>
          </w:p>
        </w:tc>
        <w:tc>
          <w:tcPr>
            <w:tcW w:w="669" w:type="dxa"/>
            <w:shd w:val="clear" w:color="auto" w:fill="auto"/>
          </w:tcPr>
          <w:p w14:paraId="464D327E" w14:textId="7529E92A" w:rsidR="008527DC" w:rsidRPr="00131DD9" w:rsidRDefault="008527DC" w:rsidP="008527DC">
            <w:pPr>
              <w:jc w:val="center"/>
            </w:pPr>
            <w:r>
              <w:t>4.8</w:t>
            </w:r>
          </w:p>
        </w:tc>
        <w:tc>
          <w:tcPr>
            <w:tcW w:w="669" w:type="dxa"/>
            <w:shd w:val="clear" w:color="auto" w:fill="auto"/>
          </w:tcPr>
          <w:p w14:paraId="28A338D7" w14:textId="7701CB82" w:rsidR="008527DC" w:rsidRDefault="007B4D45" w:rsidP="008527DC">
            <w:pPr>
              <w:jc w:val="center"/>
            </w:pPr>
            <w:r>
              <w:t>4.7</w:t>
            </w:r>
          </w:p>
        </w:tc>
      </w:tr>
      <w:tr w:rsidR="008527DC" w:rsidRPr="00131DD9" w14:paraId="668F88B3" w14:textId="77777777" w:rsidTr="00700103">
        <w:trPr>
          <w:trHeight w:val="361"/>
        </w:trPr>
        <w:tc>
          <w:tcPr>
            <w:tcW w:w="5546" w:type="dxa"/>
            <w:tcBorders>
              <w:top w:val="single" w:sz="4" w:space="0" w:color="auto"/>
            </w:tcBorders>
          </w:tcPr>
          <w:p w14:paraId="5908B7F1" w14:textId="77777777" w:rsidR="008527DC" w:rsidRPr="005E7E79" w:rsidRDefault="008527DC" w:rsidP="008527DC">
            <w:pPr>
              <w:pStyle w:val="Title"/>
              <w:jc w:val="left"/>
              <w:rPr>
                <w:rFonts w:ascii="Times New Roman" w:hAnsi="Times New Roman"/>
                <w:b w:val="0"/>
                <w:sz w:val="20"/>
                <w:u w:val="none"/>
              </w:rPr>
            </w:pPr>
            <w:r w:rsidRPr="005E7E79">
              <w:rPr>
                <w:rFonts w:ascii="Times New Roman" w:hAnsi="Times New Roman"/>
                <w:b w:val="0"/>
                <w:sz w:val="20"/>
                <w:u w:val="none"/>
              </w:rPr>
              <w:t>Operation of Home</w:t>
            </w:r>
          </w:p>
        </w:tc>
        <w:tc>
          <w:tcPr>
            <w:tcW w:w="660" w:type="dxa"/>
            <w:shd w:val="clear" w:color="auto" w:fill="auto"/>
          </w:tcPr>
          <w:p w14:paraId="3E8580B4" w14:textId="5FE51DD5" w:rsidR="008527DC" w:rsidRPr="00131DD9" w:rsidRDefault="008527DC" w:rsidP="008527DC">
            <w:pPr>
              <w:jc w:val="center"/>
            </w:pPr>
            <w:r>
              <w:t>4.6</w:t>
            </w:r>
          </w:p>
        </w:tc>
        <w:tc>
          <w:tcPr>
            <w:tcW w:w="661" w:type="dxa"/>
            <w:shd w:val="clear" w:color="auto" w:fill="auto"/>
          </w:tcPr>
          <w:p w14:paraId="22A73F4D" w14:textId="3CA0D14B" w:rsidR="008527DC" w:rsidRPr="00131DD9" w:rsidRDefault="008527DC" w:rsidP="008527DC">
            <w:pPr>
              <w:jc w:val="center"/>
            </w:pPr>
            <w:r>
              <w:t>4.6</w:t>
            </w:r>
          </w:p>
        </w:tc>
        <w:tc>
          <w:tcPr>
            <w:tcW w:w="661" w:type="dxa"/>
            <w:shd w:val="clear" w:color="auto" w:fill="auto"/>
          </w:tcPr>
          <w:p w14:paraId="3E826E48" w14:textId="71F6A7EC" w:rsidR="008527DC" w:rsidRDefault="007B4D45" w:rsidP="008527DC">
            <w:pPr>
              <w:jc w:val="center"/>
            </w:pPr>
            <w:r>
              <w:t>4.4</w:t>
            </w:r>
          </w:p>
        </w:tc>
        <w:tc>
          <w:tcPr>
            <w:tcW w:w="668" w:type="dxa"/>
            <w:shd w:val="clear" w:color="auto" w:fill="auto"/>
          </w:tcPr>
          <w:p w14:paraId="2CCD9DD1" w14:textId="5A32591A" w:rsidR="008527DC" w:rsidRPr="00131DD9" w:rsidRDefault="008527DC" w:rsidP="008527DC">
            <w:pPr>
              <w:jc w:val="center"/>
            </w:pPr>
            <w:r>
              <w:t>4.5</w:t>
            </w:r>
          </w:p>
        </w:tc>
        <w:tc>
          <w:tcPr>
            <w:tcW w:w="669" w:type="dxa"/>
            <w:shd w:val="clear" w:color="auto" w:fill="auto"/>
          </w:tcPr>
          <w:p w14:paraId="672C36B6" w14:textId="63E2DF13" w:rsidR="008527DC" w:rsidRPr="00131DD9" w:rsidRDefault="008527DC" w:rsidP="008527DC">
            <w:pPr>
              <w:jc w:val="center"/>
            </w:pPr>
            <w:r>
              <w:t>4.5</w:t>
            </w:r>
          </w:p>
        </w:tc>
        <w:tc>
          <w:tcPr>
            <w:tcW w:w="669" w:type="dxa"/>
            <w:shd w:val="clear" w:color="auto" w:fill="auto"/>
          </w:tcPr>
          <w:p w14:paraId="5FE16FEC" w14:textId="419C19A8" w:rsidR="008527DC" w:rsidRDefault="007B4D45" w:rsidP="008527DC">
            <w:pPr>
              <w:jc w:val="center"/>
            </w:pPr>
            <w:r>
              <w:t>4.6</w:t>
            </w:r>
          </w:p>
        </w:tc>
      </w:tr>
    </w:tbl>
    <w:p w14:paraId="4147A211" w14:textId="77777777" w:rsidR="00210D06" w:rsidRDefault="00210D06" w:rsidP="00914CD3">
      <w:pPr>
        <w:pStyle w:val="Title"/>
        <w:rPr>
          <w:rFonts w:ascii="Times New Roman" w:hAnsi="Times New Roman"/>
          <w:szCs w:val="24"/>
          <w:u w:val="none"/>
        </w:rPr>
      </w:pPr>
    </w:p>
    <w:p w14:paraId="382667B5" w14:textId="77777777" w:rsidR="00210D06" w:rsidRPr="00210D06" w:rsidRDefault="00210D06" w:rsidP="00210D06"/>
    <w:p w14:paraId="2F443EBD" w14:textId="77777777" w:rsidR="00210D06" w:rsidRPr="00210D06" w:rsidRDefault="00210D06" w:rsidP="00210D06"/>
    <w:p w14:paraId="54E3B696" w14:textId="77777777" w:rsidR="00210D06" w:rsidRPr="00210D06" w:rsidRDefault="00210D06" w:rsidP="00210D06"/>
    <w:p w14:paraId="4549A4A2" w14:textId="77777777" w:rsidR="00210D06" w:rsidRDefault="00210D06" w:rsidP="00914CD3">
      <w:pPr>
        <w:pStyle w:val="Title"/>
        <w:rPr>
          <w:rFonts w:ascii="Times New Roman" w:hAnsi="Times New Roman"/>
          <w:szCs w:val="24"/>
          <w:u w:val="none"/>
        </w:rPr>
      </w:pPr>
    </w:p>
    <w:p w14:paraId="7EEE056F" w14:textId="61F6017F" w:rsidR="005E7E79" w:rsidRDefault="00210D06" w:rsidP="005E7E79">
      <w:pPr>
        <w:pStyle w:val="Title"/>
        <w:tabs>
          <w:tab w:val="left" w:pos="1230"/>
        </w:tabs>
        <w:jc w:val="left"/>
        <w:rPr>
          <w:rFonts w:ascii="Times New Roman" w:hAnsi="Times New Roman"/>
          <w:szCs w:val="24"/>
          <w:u w:val="none"/>
        </w:rPr>
      </w:pPr>
      <w:r>
        <w:rPr>
          <w:rFonts w:ascii="Times New Roman" w:hAnsi="Times New Roman"/>
          <w:szCs w:val="24"/>
          <w:u w:val="none"/>
        </w:rPr>
        <w:tab/>
      </w:r>
    </w:p>
    <w:p w14:paraId="0124A2B9" w14:textId="5F3B2B29" w:rsidR="0048791A" w:rsidRDefault="0048791A" w:rsidP="005E7E79">
      <w:pPr>
        <w:pStyle w:val="Title"/>
        <w:tabs>
          <w:tab w:val="left" w:pos="1230"/>
        </w:tabs>
        <w:jc w:val="left"/>
        <w:rPr>
          <w:rFonts w:ascii="Times New Roman" w:hAnsi="Times New Roman"/>
          <w:szCs w:val="24"/>
          <w:u w:val="none"/>
        </w:rPr>
      </w:pPr>
    </w:p>
    <w:p w14:paraId="4C3EE3BC" w14:textId="77777777" w:rsidR="00700103" w:rsidRDefault="00700103" w:rsidP="005E7E79">
      <w:pPr>
        <w:pStyle w:val="Title"/>
        <w:tabs>
          <w:tab w:val="left" w:pos="1230"/>
        </w:tabs>
        <w:jc w:val="left"/>
        <w:rPr>
          <w:rFonts w:ascii="Times New Roman" w:hAnsi="Times New Roman"/>
          <w:szCs w:val="24"/>
          <w:u w:val="none"/>
        </w:rPr>
      </w:pPr>
    </w:p>
    <w:p w14:paraId="46A90B5A" w14:textId="77777777" w:rsidR="0048791A" w:rsidRDefault="0048791A" w:rsidP="002424CC">
      <w:pPr>
        <w:pStyle w:val="Title"/>
        <w:jc w:val="left"/>
        <w:rPr>
          <w:rFonts w:ascii="Times New Roman" w:hAnsi="Times New Roman"/>
          <w:szCs w:val="24"/>
          <w:u w:val="none"/>
        </w:rPr>
      </w:pPr>
    </w:p>
    <w:p w14:paraId="02754D09" w14:textId="75833C31" w:rsidR="00914CD3" w:rsidRPr="00DB26AE" w:rsidRDefault="00914CD3" w:rsidP="00700103">
      <w:pPr>
        <w:pStyle w:val="Title"/>
        <w:rPr>
          <w:rFonts w:ascii="Times New Roman" w:hAnsi="Times New Roman"/>
          <w:szCs w:val="24"/>
          <w:u w:val="none"/>
        </w:rPr>
      </w:pPr>
      <w:r>
        <w:rPr>
          <w:rFonts w:ascii="Times New Roman" w:hAnsi="Times New Roman"/>
          <w:szCs w:val="24"/>
          <w:u w:val="none"/>
        </w:rPr>
        <w:t>Annual In-Home Supports Staff Survey</w:t>
      </w:r>
    </w:p>
    <w:p w14:paraId="691911BB" w14:textId="77777777" w:rsidR="00914CD3" w:rsidRDefault="00914CD3" w:rsidP="00914CD3">
      <w:pPr>
        <w:pStyle w:val="Title"/>
        <w:jc w:val="left"/>
        <w:rPr>
          <w:rFonts w:ascii="Times New Roman" w:hAnsi="Times New Roman"/>
          <w:sz w:val="16"/>
          <w:szCs w:val="16"/>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660"/>
        <w:gridCol w:w="661"/>
        <w:gridCol w:w="661"/>
        <w:gridCol w:w="668"/>
        <w:gridCol w:w="669"/>
        <w:gridCol w:w="669"/>
      </w:tblGrid>
      <w:tr w:rsidR="00914CD3" w:rsidRPr="00370B04" w14:paraId="0ADBDEE7" w14:textId="77777777" w:rsidTr="008368AF">
        <w:trPr>
          <w:trHeight w:val="768"/>
        </w:trPr>
        <w:tc>
          <w:tcPr>
            <w:tcW w:w="5546" w:type="dxa"/>
            <w:tcBorders>
              <w:top w:val="nil"/>
              <w:left w:val="nil"/>
              <w:bottom w:val="single" w:sz="4" w:space="0" w:color="auto"/>
              <w:right w:val="single" w:sz="4" w:space="0" w:color="auto"/>
            </w:tcBorders>
          </w:tcPr>
          <w:p w14:paraId="01CA2D5F" w14:textId="77777777" w:rsidR="00914CD3" w:rsidRPr="00131DD9" w:rsidRDefault="00914CD3" w:rsidP="008368AF">
            <w:r w:rsidRPr="00131DD9">
              <w:t xml:space="preserve">          VERY GOOD                           NOT GOOD</w:t>
            </w:r>
          </w:p>
          <w:p w14:paraId="443B5859" w14:textId="77777777" w:rsidR="00914CD3" w:rsidRPr="00131DD9" w:rsidRDefault="00914CD3" w:rsidP="008368AF"/>
          <w:p w14:paraId="33B92913" w14:textId="77777777" w:rsidR="00914CD3" w:rsidRPr="00131DD9" w:rsidRDefault="00914CD3" w:rsidP="008368AF">
            <w:r w:rsidRPr="00131DD9">
              <w:t xml:space="preserve">                   5           4         3        2          1</w:t>
            </w:r>
          </w:p>
        </w:tc>
        <w:tc>
          <w:tcPr>
            <w:tcW w:w="1982" w:type="dxa"/>
            <w:gridSpan w:val="3"/>
            <w:tcBorders>
              <w:left w:val="single" w:sz="4" w:space="0" w:color="auto"/>
            </w:tcBorders>
          </w:tcPr>
          <w:p w14:paraId="6169871B" w14:textId="77777777" w:rsidR="00914CD3" w:rsidRPr="00370B04" w:rsidRDefault="00222B83" w:rsidP="008368AF">
            <w:pPr>
              <w:jc w:val="center"/>
              <w:rPr>
                <w:b/>
              </w:rPr>
            </w:pPr>
            <w:r>
              <w:rPr>
                <w:b/>
              </w:rPr>
              <w:t>St. Joe</w:t>
            </w:r>
            <w:r w:rsidR="00914CD3" w:rsidRPr="00131DD9">
              <w:t xml:space="preserve">                 </w:t>
            </w:r>
          </w:p>
          <w:p w14:paraId="28710268" w14:textId="08AA5758" w:rsidR="00914CD3" w:rsidRPr="00131DD9" w:rsidRDefault="00914CD3" w:rsidP="008368AF">
            <w:pPr>
              <w:jc w:val="center"/>
            </w:pPr>
            <w:r>
              <w:rPr>
                <w:sz w:val="16"/>
                <w:szCs w:val="16"/>
              </w:rPr>
              <w:t>Actual     Actual       Actual     20</w:t>
            </w:r>
            <w:r w:rsidR="00DC1DD4">
              <w:rPr>
                <w:sz w:val="16"/>
                <w:szCs w:val="16"/>
              </w:rPr>
              <w:t>2</w:t>
            </w:r>
            <w:r w:rsidR="008527DC">
              <w:rPr>
                <w:sz w:val="16"/>
                <w:szCs w:val="16"/>
              </w:rPr>
              <w:t>1</w:t>
            </w:r>
            <w:r w:rsidRPr="00370B04">
              <w:rPr>
                <w:sz w:val="16"/>
                <w:szCs w:val="16"/>
              </w:rPr>
              <w:t xml:space="preserve">        </w:t>
            </w:r>
            <w:r>
              <w:rPr>
                <w:sz w:val="16"/>
                <w:szCs w:val="16"/>
              </w:rPr>
              <w:t>2</w:t>
            </w:r>
            <w:r w:rsidR="00DC1DD4">
              <w:rPr>
                <w:sz w:val="16"/>
                <w:szCs w:val="16"/>
              </w:rPr>
              <w:t>02</w:t>
            </w:r>
            <w:r w:rsidR="008527DC">
              <w:rPr>
                <w:sz w:val="16"/>
                <w:szCs w:val="16"/>
              </w:rPr>
              <w:t>2</w:t>
            </w:r>
            <w:r w:rsidRPr="00370B04">
              <w:rPr>
                <w:sz w:val="16"/>
                <w:szCs w:val="16"/>
              </w:rPr>
              <w:t xml:space="preserve">         20</w:t>
            </w:r>
            <w:r w:rsidR="00DC1DD4">
              <w:rPr>
                <w:sz w:val="16"/>
                <w:szCs w:val="16"/>
              </w:rPr>
              <w:t>2</w:t>
            </w:r>
            <w:r w:rsidR="008527DC">
              <w:rPr>
                <w:sz w:val="16"/>
                <w:szCs w:val="16"/>
              </w:rPr>
              <w:t>3</w:t>
            </w:r>
          </w:p>
        </w:tc>
        <w:tc>
          <w:tcPr>
            <w:tcW w:w="2006" w:type="dxa"/>
            <w:gridSpan w:val="3"/>
          </w:tcPr>
          <w:p w14:paraId="12762354" w14:textId="77777777" w:rsidR="00914CD3" w:rsidRPr="00370B04" w:rsidRDefault="00914CD3" w:rsidP="008368AF">
            <w:pPr>
              <w:jc w:val="center"/>
              <w:rPr>
                <w:b/>
              </w:rPr>
            </w:pPr>
            <w:r w:rsidRPr="00370B04">
              <w:rPr>
                <w:b/>
              </w:rPr>
              <w:t>Branch</w:t>
            </w:r>
            <w:r w:rsidRPr="00131DD9">
              <w:t xml:space="preserve">                 </w:t>
            </w:r>
          </w:p>
          <w:p w14:paraId="5936154C" w14:textId="32A8ECA9" w:rsidR="00914CD3" w:rsidRPr="00370B04" w:rsidRDefault="00914CD3" w:rsidP="008368AF">
            <w:pPr>
              <w:rPr>
                <w:sz w:val="16"/>
                <w:szCs w:val="16"/>
              </w:rPr>
            </w:pPr>
            <w:r w:rsidRPr="00370B04">
              <w:rPr>
                <w:sz w:val="16"/>
                <w:szCs w:val="16"/>
              </w:rPr>
              <w:t xml:space="preserve">Actual     Actual       </w:t>
            </w:r>
            <w:r>
              <w:rPr>
                <w:sz w:val="16"/>
                <w:szCs w:val="16"/>
              </w:rPr>
              <w:t>Actual</w:t>
            </w:r>
            <w:r w:rsidRPr="00370B04">
              <w:rPr>
                <w:sz w:val="16"/>
                <w:szCs w:val="16"/>
              </w:rPr>
              <w:t xml:space="preserve">     </w:t>
            </w:r>
            <w:r w:rsidR="00B4737C">
              <w:rPr>
                <w:sz w:val="16"/>
                <w:szCs w:val="16"/>
              </w:rPr>
              <w:t>20</w:t>
            </w:r>
            <w:r w:rsidR="00DC1DD4">
              <w:rPr>
                <w:sz w:val="16"/>
                <w:szCs w:val="16"/>
              </w:rPr>
              <w:t>2</w:t>
            </w:r>
            <w:r w:rsidR="008527DC">
              <w:rPr>
                <w:sz w:val="16"/>
                <w:szCs w:val="16"/>
              </w:rPr>
              <w:t>1</w:t>
            </w:r>
            <w:r w:rsidRPr="00370B04">
              <w:rPr>
                <w:sz w:val="16"/>
                <w:szCs w:val="16"/>
              </w:rPr>
              <w:t xml:space="preserve">        20</w:t>
            </w:r>
            <w:r w:rsidR="00DC1DD4">
              <w:rPr>
                <w:sz w:val="16"/>
                <w:szCs w:val="16"/>
              </w:rPr>
              <w:t>2</w:t>
            </w:r>
            <w:r w:rsidR="008527DC">
              <w:rPr>
                <w:sz w:val="16"/>
                <w:szCs w:val="16"/>
              </w:rPr>
              <w:t>2</w:t>
            </w:r>
            <w:r w:rsidRPr="00370B04">
              <w:rPr>
                <w:sz w:val="16"/>
                <w:szCs w:val="16"/>
              </w:rPr>
              <w:t xml:space="preserve">          20</w:t>
            </w:r>
            <w:r w:rsidR="00F9616D">
              <w:rPr>
                <w:sz w:val="16"/>
                <w:szCs w:val="16"/>
              </w:rPr>
              <w:t>2</w:t>
            </w:r>
            <w:r w:rsidR="008527DC">
              <w:rPr>
                <w:sz w:val="16"/>
                <w:szCs w:val="16"/>
              </w:rPr>
              <w:t>3</w:t>
            </w:r>
          </w:p>
        </w:tc>
      </w:tr>
      <w:tr w:rsidR="008527DC" w:rsidRPr="00131DD9" w14:paraId="04FC77EE" w14:textId="77777777" w:rsidTr="008368AF">
        <w:trPr>
          <w:trHeight w:val="503"/>
        </w:trPr>
        <w:tc>
          <w:tcPr>
            <w:tcW w:w="5546" w:type="dxa"/>
            <w:tcBorders>
              <w:top w:val="single" w:sz="4" w:space="0" w:color="auto"/>
            </w:tcBorders>
          </w:tcPr>
          <w:p w14:paraId="3002F2AD" w14:textId="77777777" w:rsidR="008527DC" w:rsidRDefault="008527DC" w:rsidP="008527DC">
            <w:r>
              <w:t>How do you feel about ADAPT’s In-Home Supports program overall in terms of quality of services and commitment to consumers?</w:t>
            </w:r>
          </w:p>
        </w:tc>
        <w:tc>
          <w:tcPr>
            <w:tcW w:w="660" w:type="dxa"/>
            <w:shd w:val="clear" w:color="auto" w:fill="auto"/>
          </w:tcPr>
          <w:p w14:paraId="7C249782" w14:textId="2FA33E7C" w:rsidR="008527DC" w:rsidRPr="00131DD9" w:rsidRDefault="008527DC" w:rsidP="008527DC">
            <w:pPr>
              <w:jc w:val="center"/>
            </w:pPr>
            <w:r>
              <w:t>4.5</w:t>
            </w:r>
          </w:p>
        </w:tc>
        <w:tc>
          <w:tcPr>
            <w:tcW w:w="661" w:type="dxa"/>
            <w:shd w:val="clear" w:color="auto" w:fill="auto"/>
          </w:tcPr>
          <w:p w14:paraId="22D54D11" w14:textId="159E588E" w:rsidR="008527DC" w:rsidRPr="00131DD9" w:rsidRDefault="008527DC" w:rsidP="008527DC">
            <w:pPr>
              <w:jc w:val="center"/>
            </w:pPr>
            <w:r>
              <w:t>4.6</w:t>
            </w:r>
          </w:p>
        </w:tc>
        <w:tc>
          <w:tcPr>
            <w:tcW w:w="661" w:type="dxa"/>
            <w:shd w:val="clear" w:color="auto" w:fill="auto"/>
          </w:tcPr>
          <w:p w14:paraId="6BFA3BF2" w14:textId="34B0D286" w:rsidR="008527DC" w:rsidRPr="00131DD9" w:rsidRDefault="007B4D45" w:rsidP="008527DC">
            <w:pPr>
              <w:jc w:val="center"/>
            </w:pPr>
            <w:r>
              <w:t>4.6</w:t>
            </w:r>
          </w:p>
        </w:tc>
        <w:tc>
          <w:tcPr>
            <w:tcW w:w="668" w:type="dxa"/>
            <w:shd w:val="clear" w:color="auto" w:fill="auto"/>
          </w:tcPr>
          <w:p w14:paraId="79DAAAA5" w14:textId="5FE1B0D0" w:rsidR="008527DC" w:rsidRPr="00131DD9" w:rsidRDefault="008527DC" w:rsidP="008527DC">
            <w:pPr>
              <w:jc w:val="center"/>
            </w:pPr>
            <w:r>
              <w:t>4.5</w:t>
            </w:r>
          </w:p>
        </w:tc>
        <w:tc>
          <w:tcPr>
            <w:tcW w:w="669" w:type="dxa"/>
            <w:shd w:val="clear" w:color="auto" w:fill="auto"/>
          </w:tcPr>
          <w:p w14:paraId="54D18655" w14:textId="72B91CE2" w:rsidR="008527DC" w:rsidRPr="00131DD9" w:rsidRDefault="008527DC" w:rsidP="008527DC">
            <w:pPr>
              <w:jc w:val="center"/>
            </w:pPr>
            <w:r>
              <w:t>4.5</w:t>
            </w:r>
          </w:p>
        </w:tc>
        <w:tc>
          <w:tcPr>
            <w:tcW w:w="669" w:type="dxa"/>
            <w:shd w:val="clear" w:color="auto" w:fill="auto"/>
          </w:tcPr>
          <w:p w14:paraId="051B579B" w14:textId="10FB0FE1" w:rsidR="008527DC" w:rsidRPr="00131DD9" w:rsidRDefault="007B4D45" w:rsidP="008527DC">
            <w:pPr>
              <w:jc w:val="center"/>
            </w:pPr>
            <w:r>
              <w:t>4.4</w:t>
            </w:r>
          </w:p>
        </w:tc>
      </w:tr>
      <w:tr w:rsidR="008527DC" w:rsidRPr="00131DD9" w14:paraId="261A0ABB" w14:textId="77777777" w:rsidTr="008368AF">
        <w:trPr>
          <w:trHeight w:val="740"/>
        </w:trPr>
        <w:tc>
          <w:tcPr>
            <w:tcW w:w="5546" w:type="dxa"/>
          </w:tcPr>
          <w:p w14:paraId="649195CA" w14:textId="77777777" w:rsidR="008527DC" w:rsidRDefault="008527DC" w:rsidP="008527DC">
            <w:r>
              <w:t>Do you feel, as an In-Home Supports employee, that you are able to offer suggestions and/or ideas to your supervisor and that those suggestions/ideas are listened to and considered?</w:t>
            </w:r>
          </w:p>
        </w:tc>
        <w:tc>
          <w:tcPr>
            <w:tcW w:w="660" w:type="dxa"/>
            <w:shd w:val="clear" w:color="auto" w:fill="auto"/>
          </w:tcPr>
          <w:p w14:paraId="402C464B" w14:textId="24A0F291" w:rsidR="008527DC" w:rsidRPr="00131DD9" w:rsidRDefault="008527DC" w:rsidP="008527DC">
            <w:pPr>
              <w:jc w:val="center"/>
            </w:pPr>
            <w:r>
              <w:t>4.6</w:t>
            </w:r>
          </w:p>
        </w:tc>
        <w:tc>
          <w:tcPr>
            <w:tcW w:w="661" w:type="dxa"/>
            <w:shd w:val="clear" w:color="auto" w:fill="auto"/>
          </w:tcPr>
          <w:p w14:paraId="7D9171E6" w14:textId="76B7FBFA" w:rsidR="008527DC" w:rsidRPr="00131DD9" w:rsidRDefault="008527DC" w:rsidP="008527DC">
            <w:pPr>
              <w:jc w:val="center"/>
            </w:pPr>
            <w:r>
              <w:t>4.6</w:t>
            </w:r>
          </w:p>
        </w:tc>
        <w:tc>
          <w:tcPr>
            <w:tcW w:w="661" w:type="dxa"/>
            <w:shd w:val="clear" w:color="auto" w:fill="auto"/>
          </w:tcPr>
          <w:p w14:paraId="4FCB8FC5" w14:textId="32D38983" w:rsidR="008527DC" w:rsidRPr="00131DD9" w:rsidRDefault="007B4D45" w:rsidP="008527DC">
            <w:pPr>
              <w:jc w:val="center"/>
            </w:pPr>
            <w:r>
              <w:t>4.6</w:t>
            </w:r>
          </w:p>
        </w:tc>
        <w:tc>
          <w:tcPr>
            <w:tcW w:w="668" w:type="dxa"/>
            <w:shd w:val="clear" w:color="auto" w:fill="auto"/>
          </w:tcPr>
          <w:p w14:paraId="4F576549" w14:textId="7048F2A0" w:rsidR="008527DC" w:rsidRPr="00131DD9" w:rsidRDefault="008527DC" w:rsidP="008527DC">
            <w:pPr>
              <w:jc w:val="center"/>
            </w:pPr>
            <w:r>
              <w:t>4.2</w:t>
            </w:r>
          </w:p>
        </w:tc>
        <w:tc>
          <w:tcPr>
            <w:tcW w:w="669" w:type="dxa"/>
            <w:shd w:val="clear" w:color="auto" w:fill="auto"/>
          </w:tcPr>
          <w:p w14:paraId="66D590DC" w14:textId="4295F4A6" w:rsidR="008527DC" w:rsidRPr="00131DD9" w:rsidRDefault="008527DC" w:rsidP="008527DC">
            <w:pPr>
              <w:jc w:val="center"/>
            </w:pPr>
            <w:r>
              <w:t>4.4</w:t>
            </w:r>
          </w:p>
        </w:tc>
        <w:tc>
          <w:tcPr>
            <w:tcW w:w="669" w:type="dxa"/>
            <w:shd w:val="clear" w:color="auto" w:fill="auto"/>
          </w:tcPr>
          <w:p w14:paraId="2A2344FB" w14:textId="13F80F94" w:rsidR="008527DC" w:rsidRPr="00131DD9" w:rsidRDefault="007B4D45" w:rsidP="008527DC">
            <w:pPr>
              <w:jc w:val="center"/>
            </w:pPr>
            <w:r>
              <w:t>4.1</w:t>
            </w:r>
          </w:p>
        </w:tc>
      </w:tr>
      <w:tr w:rsidR="008527DC" w:rsidRPr="00131DD9" w14:paraId="237C0056" w14:textId="77777777" w:rsidTr="008368AF">
        <w:trPr>
          <w:trHeight w:val="693"/>
        </w:trPr>
        <w:tc>
          <w:tcPr>
            <w:tcW w:w="5546" w:type="dxa"/>
          </w:tcPr>
          <w:p w14:paraId="501A6E97" w14:textId="77777777" w:rsidR="008527DC" w:rsidRDefault="008527DC" w:rsidP="008527DC">
            <w:r>
              <w:t>Do you understand the chain of command at ADAPT – do you know who to talk with regarding your questions and concerns?</w:t>
            </w:r>
          </w:p>
        </w:tc>
        <w:tc>
          <w:tcPr>
            <w:tcW w:w="660" w:type="dxa"/>
            <w:shd w:val="clear" w:color="auto" w:fill="auto"/>
          </w:tcPr>
          <w:p w14:paraId="21117BB6" w14:textId="4D865E25" w:rsidR="008527DC" w:rsidRPr="00131DD9" w:rsidRDefault="008527DC" w:rsidP="008527DC">
            <w:pPr>
              <w:jc w:val="center"/>
            </w:pPr>
            <w:r>
              <w:t>4.9</w:t>
            </w:r>
          </w:p>
        </w:tc>
        <w:tc>
          <w:tcPr>
            <w:tcW w:w="661" w:type="dxa"/>
            <w:shd w:val="clear" w:color="auto" w:fill="auto"/>
          </w:tcPr>
          <w:p w14:paraId="36C3BB53" w14:textId="0B4A8F19" w:rsidR="008527DC" w:rsidRPr="00131DD9" w:rsidRDefault="008527DC" w:rsidP="008527DC">
            <w:pPr>
              <w:jc w:val="center"/>
            </w:pPr>
            <w:r>
              <w:t>4.9</w:t>
            </w:r>
          </w:p>
        </w:tc>
        <w:tc>
          <w:tcPr>
            <w:tcW w:w="661" w:type="dxa"/>
            <w:shd w:val="clear" w:color="auto" w:fill="auto"/>
          </w:tcPr>
          <w:p w14:paraId="0DF64090" w14:textId="00FCAD34" w:rsidR="008527DC" w:rsidRPr="00131DD9" w:rsidRDefault="007B4D45" w:rsidP="008527DC">
            <w:pPr>
              <w:jc w:val="center"/>
            </w:pPr>
            <w:r>
              <w:t>4.6</w:t>
            </w:r>
          </w:p>
        </w:tc>
        <w:tc>
          <w:tcPr>
            <w:tcW w:w="668" w:type="dxa"/>
            <w:shd w:val="clear" w:color="auto" w:fill="auto"/>
          </w:tcPr>
          <w:p w14:paraId="3B178CE2" w14:textId="3990E6E0" w:rsidR="008527DC" w:rsidRPr="00131DD9" w:rsidRDefault="008527DC" w:rsidP="008527DC">
            <w:pPr>
              <w:jc w:val="center"/>
            </w:pPr>
            <w:r>
              <w:t>4.6</w:t>
            </w:r>
          </w:p>
        </w:tc>
        <w:tc>
          <w:tcPr>
            <w:tcW w:w="669" w:type="dxa"/>
            <w:shd w:val="clear" w:color="auto" w:fill="auto"/>
          </w:tcPr>
          <w:p w14:paraId="11849943" w14:textId="0DD76989" w:rsidR="008527DC" w:rsidRPr="00131DD9" w:rsidRDefault="008527DC" w:rsidP="008527DC">
            <w:pPr>
              <w:jc w:val="center"/>
            </w:pPr>
            <w:r>
              <w:t>4.6</w:t>
            </w:r>
          </w:p>
        </w:tc>
        <w:tc>
          <w:tcPr>
            <w:tcW w:w="669" w:type="dxa"/>
            <w:shd w:val="clear" w:color="auto" w:fill="auto"/>
          </w:tcPr>
          <w:p w14:paraId="26F86D0B" w14:textId="1619831A" w:rsidR="008527DC" w:rsidRPr="00131DD9" w:rsidRDefault="007B4D45" w:rsidP="008527DC">
            <w:pPr>
              <w:jc w:val="center"/>
            </w:pPr>
            <w:r>
              <w:t>4.8</w:t>
            </w:r>
          </w:p>
        </w:tc>
      </w:tr>
      <w:tr w:rsidR="008527DC" w:rsidRPr="00131DD9" w14:paraId="61C76B1E" w14:textId="77777777" w:rsidTr="008368AF">
        <w:trPr>
          <w:trHeight w:val="552"/>
        </w:trPr>
        <w:tc>
          <w:tcPr>
            <w:tcW w:w="5546" w:type="dxa"/>
          </w:tcPr>
          <w:p w14:paraId="6725A5B4" w14:textId="77777777" w:rsidR="008527DC" w:rsidRDefault="008527DC" w:rsidP="008527DC">
            <w:r>
              <w:t>When you have questions or concerns, do you feel the In-Home Supports leadership is responsive?</w:t>
            </w:r>
          </w:p>
        </w:tc>
        <w:tc>
          <w:tcPr>
            <w:tcW w:w="660" w:type="dxa"/>
            <w:shd w:val="clear" w:color="auto" w:fill="auto"/>
          </w:tcPr>
          <w:p w14:paraId="2A52C8A7" w14:textId="36D6977F" w:rsidR="008527DC" w:rsidRPr="00131DD9" w:rsidRDefault="008527DC" w:rsidP="008527DC">
            <w:pPr>
              <w:jc w:val="center"/>
            </w:pPr>
            <w:r>
              <w:t>4.5</w:t>
            </w:r>
          </w:p>
        </w:tc>
        <w:tc>
          <w:tcPr>
            <w:tcW w:w="661" w:type="dxa"/>
            <w:shd w:val="clear" w:color="auto" w:fill="auto"/>
          </w:tcPr>
          <w:p w14:paraId="44E8757A" w14:textId="46606D80" w:rsidR="008527DC" w:rsidRPr="00131DD9" w:rsidRDefault="008527DC" w:rsidP="008527DC">
            <w:pPr>
              <w:jc w:val="center"/>
            </w:pPr>
            <w:r>
              <w:t>4.3</w:t>
            </w:r>
          </w:p>
        </w:tc>
        <w:tc>
          <w:tcPr>
            <w:tcW w:w="661" w:type="dxa"/>
            <w:shd w:val="clear" w:color="auto" w:fill="auto"/>
          </w:tcPr>
          <w:p w14:paraId="24EF95C0" w14:textId="2643D4F7" w:rsidR="008527DC" w:rsidRPr="00131DD9" w:rsidRDefault="007B4D45" w:rsidP="008527DC">
            <w:pPr>
              <w:jc w:val="center"/>
            </w:pPr>
            <w:r>
              <w:t>4.5</w:t>
            </w:r>
          </w:p>
        </w:tc>
        <w:tc>
          <w:tcPr>
            <w:tcW w:w="668" w:type="dxa"/>
            <w:shd w:val="clear" w:color="auto" w:fill="auto"/>
          </w:tcPr>
          <w:p w14:paraId="1650A4B8" w14:textId="06F5F7DE" w:rsidR="008527DC" w:rsidRPr="00131DD9" w:rsidRDefault="008527DC" w:rsidP="008527DC">
            <w:pPr>
              <w:jc w:val="center"/>
            </w:pPr>
            <w:r>
              <w:t>4.5</w:t>
            </w:r>
          </w:p>
        </w:tc>
        <w:tc>
          <w:tcPr>
            <w:tcW w:w="669" w:type="dxa"/>
            <w:shd w:val="clear" w:color="auto" w:fill="auto"/>
          </w:tcPr>
          <w:p w14:paraId="2ECBE2A3" w14:textId="1BF86F75" w:rsidR="008527DC" w:rsidRPr="00131DD9" w:rsidRDefault="008527DC" w:rsidP="008527DC">
            <w:pPr>
              <w:jc w:val="center"/>
            </w:pPr>
            <w:r>
              <w:t>4.6</w:t>
            </w:r>
          </w:p>
        </w:tc>
        <w:tc>
          <w:tcPr>
            <w:tcW w:w="669" w:type="dxa"/>
            <w:shd w:val="clear" w:color="auto" w:fill="auto"/>
          </w:tcPr>
          <w:p w14:paraId="5EC25F1B" w14:textId="5E6A2DDC" w:rsidR="008527DC" w:rsidRPr="00131DD9" w:rsidRDefault="007B4D45" w:rsidP="008527DC">
            <w:pPr>
              <w:jc w:val="center"/>
            </w:pPr>
            <w:r>
              <w:t>4.4</w:t>
            </w:r>
          </w:p>
        </w:tc>
      </w:tr>
      <w:tr w:rsidR="008527DC" w:rsidRPr="00131DD9" w14:paraId="4FE49C51" w14:textId="77777777" w:rsidTr="008368AF">
        <w:trPr>
          <w:trHeight w:val="552"/>
        </w:trPr>
        <w:tc>
          <w:tcPr>
            <w:tcW w:w="5546" w:type="dxa"/>
          </w:tcPr>
          <w:p w14:paraId="3A6555B6" w14:textId="77777777" w:rsidR="008527DC" w:rsidRDefault="008527DC" w:rsidP="008527DC">
            <w:r>
              <w:t>How do you feel about the quality and type of training you have received at Adapt?</w:t>
            </w:r>
          </w:p>
        </w:tc>
        <w:tc>
          <w:tcPr>
            <w:tcW w:w="660" w:type="dxa"/>
            <w:shd w:val="clear" w:color="auto" w:fill="auto"/>
          </w:tcPr>
          <w:p w14:paraId="5C95EB9A" w14:textId="617EA5BF" w:rsidR="008527DC" w:rsidRPr="00131DD9" w:rsidRDefault="008527DC" w:rsidP="008527DC">
            <w:pPr>
              <w:jc w:val="center"/>
            </w:pPr>
            <w:r>
              <w:t>4.6</w:t>
            </w:r>
          </w:p>
        </w:tc>
        <w:tc>
          <w:tcPr>
            <w:tcW w:w="661" w:type="dxa"/>
            <w:shd w:val="clear" w:color="auto" w:fill="auto"/>
          </w:tcPr>
          <w:p w14:paraId="7E7C4D88" w14:textId="7C55A2E9" w:rsidR="008527DC" w:rsidRPr="00131DD9" w:rsidRDefault="008527DC" w:rsidP="008527DC">
            <w:pPr>
              <w:jc w:val="center"/>
            </w:pPr>
            <w:r>
              <w:t>4.6</w:t>
            </w:r>
          </w:p>
        </w:tc>
        <w:tc>
          <w:tcPr>
            <w:tcW w:w="661" w:type="dxa"/>
            <w:shd w:val="clear" w:color="auto" w:fill="auto"/>
          </w:tcPr>
          <w:p w14:paraId="01B74B67" w14:textId="5CAA372D" w:rsidR="008527DC" w:rsidRPr="00131DD9" w:rsidRDefault="007B4D45" w:rsidP="008527DC">
            <w:pPr>
              <w:jc w:val="center"/>
            </w:pPr>
            <w:r>
              <w:t>4.4</w:t>
            </w:r>
          </w:p>
        </w:tc>
        <w:tc>
          <w:tcPr>
            <w:tcW w:w="668" w:type="dxa"/>
            <w:shd w:val="clear" w:color="auto" w:fill="auto"/>
          </w:tcPr>
          <w:p w14:paraId="6FD45E98" w14:textId="2532C6FB" w:rsidR="008527DC" w:rsidRPr="00131DD9" w:rsidRDefault="008527DC" w:rsidP="008527DC">
            <w:pPr>
              <w:jc w:val="center"/>
            </w:pPr>
            <w:r>
              <w:t>4.6</w:t>
            </w:r>
          </w:p>
        </w:tc>
        <w:tc>
          <w:tcPr>
            <w:tcW w:w="669" w:type="dxa"/>
            <w:shd w:val="clear" w:color="auto" w:fill="auto"/>
          </w:tcPr>
          <w:p w14:paraId="413DE58E" w14:textId="24D8A84F" w:rsidR="008527DC" w:rsidRPr="00131DD9" w:rsidRDefault="008527DC" w:rsidP="008527DC">
            <w:pPr>
              <w:jc w:val="center"/>
            </w:pPr>
            <w:r>
              <w:t>4.7</w:t>
            </w:r>
          </w:p>
        </w:tc>
        <w:tc>
          <w:tcPr>
            <w:tcW w:w="669" w:type="dxa"/>
            <w:shd w:val="clear" w:color="auto" w:fill="auto"/>
          </w:tcPr>
          <w:p w14:paraId="7E9C5E8F" w14:textId="652C80D0" w:rsidR="008527DC" w:rsidRPr="00131DD9" w:rsidRDefault="007B4D45" w:rsidP="008527DC">
            <w:pPr>
              <w:jc w:val="center"/>
            </w:pPr>
            <w:r>
              <w:t>4.7</w:t>
            </w:r>
          </w:p>
        </w:tc>
      </w:tr>
      <w:tr w:rsidR="008527DC" w:rsidRPr="00131DD9" w14:paraId="23E9B0EB" w14:textId="77777777" w:rsidTr="008368AF">
        <w:trPr>
          <w:trHeight w:val="552"/>
        </w:trPr>
        <w:tc>
          <w:tcPr>
            <w:tcW w:w="5546" w:type="dxa"/>
          </w:tcPr>
          <w:p w14:paraId="104DBFBF" w14:textId="77777777" w:rsidR="008527DC" w:rsidRDefault="008527DC" w:rsidP="008527DC">
            <w:r>
              <w:t>Have you been provided the necessary tools and information to be successful with the individuals with whom you work?</w:t>
            </w:r>
          </w:p>
        </w:tc>
        <w:tc>
          <w:tcPr>
            <w:tcW w:w="660" w:type="dxa"/>
            <w:shd w:val="clear" w:color="auto" w:fill="auto"/>
          </w:tcPr>
          <w:p w14:paraId="11C1C095" w14:textId="416EFE08" w:rsidR="008527DC" w:rsidRPr="00131DD9" w:rsidRDefault="008527DC" w:rsidP="008527DC">
            <w:pPr>
              <w:jc w:val="center"/>
            </w:pPr>
            <w:r>
              <w:t>4.7</w:t>
            </w:r>
          </w:p>
        </w:tc>
        <w:tc>
          <w:tcPr>
            <w:tcW w:w="661" w:type="dxa"/>
            <w:shd w:val="clear" w:color="auto" w:fill="auto"/>
          </w:tcPr>
          <w:p w14:paraId="5105BE76" w14:textId="5A145E48" w:rsidR="008527DC" w:rsidRPr="00131DD9" w:rsidRDefault="008527DC" w:rsidP="008527DC">
            <w:pPr>
              <w:jc w:val="center"/>
            </w:pPr>
            <w:r>
              <w:t>4.8</w:t>
            </w:r>
          </w:p>
        </w:tc>
        <w:tc>
          <w:tcPr>
            <w:tcW w:w="661" w:type="dxa"/>
            <w:shd w:val="clear" w:color="auto" w:fill="auto"/>
          </w:tcPr>
          <w:p w14:paraId="6468A6C2" w14:textId="22EA3E67" w:rsidR="008527DC" w:rsidRPr="00131DD9" w:rsidRDefault="00534D20" w:rsidP="008527DC">
            <w:pPr>
              <w:jc w:val="center"/>
            </w:pPr>
            <w:r>
              <w:t>4.6</w:t>
            </w:r>
          </w:p>
        </w:tc>
        <w:tc>
          <w:tcPr>
            <w:tcW w:w="668" w:type="dxa"/>
            <w:shd w:val="clear" w:color="auto" w:fill="auto"/>
          </w:tcPr>
          <w:p w14:paraId="1DD23DEA" w14:textId="63DF5631" w:rsidR="008527DC" w:rsidRPr="00131DD9" w:rsidRDefault="008527DC" w:rsidP="008527DC">
            <w:pPr>
              <w:jc w:val="center"/>
            </w:pPr>
            <w:r>
              <w:t>4.7</w:t>
            </w:r>
          </w:p>
        </w:tc>
        <w:tc>
          <w:tcPr>
            <w:tcW w:w="669" w:type="dxa"/>
            <w:shd w:val="clear" w:color="auto" w:fill="auto"/>
          </w:tcPr>
          <w:p w14:paraId="259E00E4" w14:textId="09FA8DC4" w:rsidR="008527DC" w:rsidRPr="00131DD9" w:rsidRDefault="008527DC" w:rsidP="008527DC">
            <w:pPr>
              <w:jc w:val="center"/>
            </w:pPr>
            <w:r>
              <w:t>4.7</w:t>
            </w:r>
          </w:p>
        </w:tc>
        <w:tc>
          <w:tcPr>
            <w:tcW w:w="669" w:type="dxa"/>
            <w:shd w:val="clear" w:color="auto" w:fill="auto"/>
          </w:tcPr>
          <w:p w14:paraId="3994FE39" w14:textId="06FD7C86" w:rsidR="008527DC" w:rsidRPr="00131DD9" w:rsidRDefault="00534D20" w:rsidP="008527DC">
            <w:pPr>
              <w:jc w:val="center"/>
            </w:pPr>
            <w:r>
              <w:t>4.8</w:t>
            </w:r>
          </w:p>
        </w:tc>
      </w:tr>
      <w:tr w:rsidR="008527DC" w:rsidRPr="00131DD9" w14:paraId="0169734A" w14:textId="77777777" w:rsidTr="008368AF">
        <w:trPr>
          <w:trHeight w:val="552"/>
        </w:trPr>
        <w:tc>
          <w:tcPr>
            <w:tcW w:w="5546" w:type="dxa"/>
          </w:tcPr>
          <w:p w14:paraId="5734E38A" w14:textId="77777777" w:rsidR="008527DC" w:rsidRDefault="008527DC" w:rsidP="008527DC">
            <w:r>
              <w:t>Do you understand the goals of the individuals with whom you work?</w:t>
            </w:r>
          </w:p>
        </w:tc>
        <w:tc>
          <w:tcPr>
            <w:tcW w:w="660" w:type="dxa"/>
            <w:shd w:val="clear" w:color="auto" w:fill="auto"/>
          </w:tcPr>
          <w:p w14:paraId="2309F981" w14:textId="5A71E724" w:rsidR="008527DC" w:rsidRDefault="008527DC" w:rsidP="008527DC">
            <w:pPr>
              <w:jc w:val="center"/>
            </w:pPr>
            <w:r>
              <w:t>4.9</w:t>
            </w:r>
          </w:p>
        </w:tc>
        <w:tc>
          <w:tcPr>
            <w:tcW w:w="661" w:type="dxa"/>
            <w:shd w:val="clear" w:color="auto" w:fill="auto"/>
          </w:tcPr>
          <w:p w14:paraId="50B59192" w14:textId="5EBD3B00" w:rsidR="008527DC" w:rsidRDefault="008527DC" w:rsidP="008527DC">
            <w:pPr>
              <w:jc w:val="center"/>
            </w:pPr>
            <w:r>
              <w:t>5</w:t>
            </w:r>
          </w:p>
        </w:tc>
        <w:tc>
          <w:tcPr>
            <w:tcW w:w="661" w:type="dxa"/>
            <w:shd w:val="clear" w:color="auto" w:fill="auto"/>
          </w:tcPr>
          <w:p w14:paraId="609E615C" w14:textId="656BC47C" w:rsidR="008527DC" w:rsidRDefault="00534D20" w:rsidP="008527DC">
            <w:pPr>
              <w:jc w:val="center"/>
            </w:pPr>
            <w:r>
              <w:t>4.7</w:t>
            </w:r>
          </w:p>
        </w:tc>
        <w:tc>
          <w:tcPr>
            <w:tcW w:w="668" w:type="dxa"/>
            <w:shd w:val="clear" w:color="auto" w:fill="auto"/>
          </w:tcPr>
          <w:p w14:paraId="3709DFAA" w14:textId="6C1D4442" w:rsidR="008527DC" w:rsidRDefault="008527DC" w:rsidP="008527DC">
            <w:pPr>
              <w:jc w:val="center"/>
            </w:pPr>
            <w:r>
              <w:t>4.8</w:t>
            </w:r>
          </w:p>
        </w:tc>
        <w:tc>
          <w:tcPr>
            <w:tcW w:w="669" w:type="dxa"/>
            <w:shd w:val="clear" w:color="auto" w:fill="auto"/>
          </w:tcPr>
          <w:p w14:paraId="10D63D0D" w14:textId="39D090B0" w:rsidR="008527DC" w:rsidRDefault="008527DC" w:rsidP="008527DC">
            <w:pPr>
              <w:jc w:val="center"/>
            </w:pPr>
            <w:r>
              <w:t>4.8</w:t>
            </w:r>
          </w:p>
        </w:tc>
        <w:tc>
          <w:tcPr>
            <w:tcW w:w="669" w:type="dxa"/>
            <w:shd w:val="clear" w:color="auto" w:fill="auto"/>
          </w:tcPr>
          <w:p w14:paraId="05F0C95C" w14:textId="46AD4E15" w:rsidR="008527DC" w:rsidRDefault="00534D20" w:rsidP="008527DC">
            <w:pPr>
              <w:jc w:val="center"/>
            </w:pPr>
            <w:r>
              <w:t>4.9</w:t>
            </w:r>
          </w:p>
        </w:tc>
      </w:tr>
    </w:tbl>
    <w:p w14:paraId="7F2D8379" w14:textId="77777777" w:rsidR="002424CC" w:rsidRPr="00700103" w:rsidRDefault="002424CC" w:rsidP="00914CD3">
      <w:pPr>
        <w:pStyle w:val="Title"/>
        <w:jc w:val="left"/>
        <w:rPr>
          <w:rFonts w:ascii="Times New Roman" w:hAnsi="Times New Roman"/>
          <w:sz w:val="32"/>
          <w:szCs w:val="32"/>
          <w:u w:val="non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080"/>
        <w:gridCol w:w="1170"/>
        <w:gridCol w:w="1080"/>
      </w:tblGrid>
      <w:tr w:rsidR="00914CD3" w:rsidRPr="00370B04" w14:paraId="7A1F68E7" w14:textId="77777777" w:rsidTr="008368AF">
        <w:trPr>
          <w:trHeight w:val="613"/>
        </w:trPr>
        <w:tc>
          <w:tcPr>
            <w:tcW w:w="6228" w:type="dxa"/>
            <w:tcBorders>
              <w:top w:val="nil"/>
              <w:left w:val="nil"/>
              <w:bottom w:val="single" w:sz="4" w:space="0" w:color="auto"/>
              <w:right w:val="single" w:sz="4" w:space="0" w:color="auto"/>
            </w:tcBorders>
          </w:tcPr>
          <w:p w14:paraId="6FAEA4BA" w14:textId="77777777" w:rsidR="00914CD3" w:rsidRPr="000F4713" w:rsidRDefault="00914CD3" w:rsidP="0066295E">
            <w:pPr>
              <w:pStyle w:val="Title"/>
              <w:jc w:val="left"/>
              <w:rPr>
                <w:rFonts w:ascii="Times New Roman" w:hAnsi="Times New Roman"/>
                <w:szCs w:val="24"/>
                <w:u w:val="none"/>
              </w:rPr>
            </w:pPr>
            <w:r w:rsidRPr="00D91317">
              <w:rPr>
                <w:rFonts w:ascii="Times New Roman" w:hAnsi="Times New Roman"/>
                <w:szCs w:val="24"/>
                <w:u w:val="none"/>
              </w:rPr>
              <w:t>Employee Statistics</w:t>
            </w:r>
          </w:p>
          <w:p w14:paraId="19F27174" w14:textId="77777777" w:rsidR="00914CD3" w:rsidRPr="00700103" w:rsidRDefault="00914CD3" w:rsidP="008368AF">
            <w:pPr>
              <w:rPr>
                <w:sz w:val="16"/>
                <w:szCs w:val="16"/>
              </w:rPr>
            </w:pPr>
          </w:p>
        </w:tc>
        <w:tc>
          <w:tcPr>
            <w:tcW w:w="3330" w:type="dxa"/>
            <w:gridSpan w:val="3"/>
            <w:tcBorders>
              <w:left w:val="single" w:sz="4" w:space="0" w:color="auto"/>
            </w:tcBorders>
          </w:tcPr>
          <w:p w14:paraId="04F7289D" w14:textId="77777777" w:rsidR="00914CD3" w:rsidRPr="00370B04" w:rsidRDefault="00914CD3" w:rsidP="008368AF">
            <w:pPr>
              <w:jc w:val="center"/>
              <w:rPr>
                <w:b/>
              </w:rPr>
            </w:pPr>
            <w:r>
              <w:rPr>
                <w:b/>
              </w:rPr>
              <w:t>Adapt, Inc</w:t>
            </w:r>
            <w:r w:rsidR="00222B83">
              <w:rPr>
                <w:b/>
              </w:rPr>
              <w:t xml:space="preserve">.  </w:t>
            </w:r>
            <w:r w:rsidRPr="00131DD9">
              <w:t xml:space="preserve">            </w:t>
            </w:r>
          </w:p>
          <w:p w14:paraId="18DDCEBA" w14:textId="77777777" w:rsidR="00914CD3" w:rsidRDefault="00914CD3" w:rsidP="008368AF">
            <w:pPr>
              <w:rPr>
                <w:sz w:val="16"/>
                <w:szCs w:val="16"/>
              </w:rPr>
            </w:pPr>
            <w:r>
              <w:rPr>
                <w:sz w:val="16"/>
                <w:szCs w:val="16"/>
              </w:rPr>
              <w:t xml:space="preserve">      Actual                Actual                  Actual</w:t>
            </w:r>
          </w:p>
          <w:p w14:paraId="1050782F" w14:textId="67E92DB4" w:rsidR="00914CD3" w:rsidRPr="00905436" w:rsidRDefault="00914CD3" w:rsidP="008368AF">
            <w:pPr>
              <w:rPr>
                <w:sz w:val="16"/>
                <w:szCs w:val="16"/>
              </w:rPr>
            </w:pPr>
            <w:r>
              <w:rPr>
                <w:sz w:val="16"/>
                <w:szCs w:val="16"/>
              </w:rPr>
              <w:t xml:space="preserve">       20</w:t>
            </w:r>
            <w:r w:rsidR="00DC1DD4">
              <w:rPr>
                <w:sz w:val="16"/>
                <w:szCs w:val="16"/>
              </w:rPr>
              <w:t>2</w:t>
            </w:r>
            <w:r w:rsidR="008527DC">
              <w:rPr>
                <w:sz w:val="16"/>
                <w:szCs w:val="16"/>
              </w:rPr>
              <w:t>1</w:t>
            </w:r>
            <w:r>
              <w:rPr>
                <w:sz w:val="16"/>
                <w:szCs w:val="16"/>
              </w:rPr>
              <w:t xml:space="preserve">                  20</w:t>
            </w:r>
            <w:r w:rsidR="00DC1DD4">
              <w:rPr>
                <w:sz w:val="16"/>
                <w:szCs w:val="16"/>
              </w:rPr>
              <w:t>2</w:t>
            </w:r>
            <w:r w:rsidR="008527DC">
              <w:rPr>
                <w:sz w:val="16"/>
                <w:szCs w:val="16"/>
              </w:rPr>
              <w:t>2</w:t>
            </w:r>
            <w:r>
              <w:rPr>
                <w:sz w:val="16"/>
                <w:szCs w:val="16"/>
              </w:rPr>
              <w:t xml:space="preserve">                     </w:t>
            </w:r>
            <w:r w:rsidR="00C6368F">
              <w:rPr>
                <w:sz w:val="16"/>
                <w:szCs w:val="16"/>
              </w:rPr>
              <w:t>20</w:t>
            </w:r>
            <w:r w:rsidR="00607478">
              <w:rPr>
                <w:sz w:val="16"/>
                <w:szCs w:val="16"/>
              </w:rPr>
              <w:t>2</w:t>
            </w:r>
            <w:r w:rsidR="008527DC">
              <w:rPr>
                <w:sz w:val="16"/>
                <w:szCs w:val="16"/>
              </w:rPr>
              <w:t>3</w:t>
            </w:r>
          </w:p>
        </w:tc>
      </w:tr>
      <w:tr w:rsidR="008527DC" w:rsidRPr="00370B04" w14:paraId="5DEEF9D2" w14:textId="77777777" w:rsidTr="008368AF">
        <w:trPr>
          <w:trHeight w:val="452"/>
        </w:trPr>
        <w:tc>
          <w:tcPr>
            <w:tcW w:w="6228" w:type="dxa"/>
            <w:tcBorders>
              <w:top w:val="single" w:sz="4" w:space="0" w:color="auto"/>
            </w:tcBorders>
          </w:tcPr>
          <w:p w14:paraId="22087136" w14:textId="77777777" w:rsidR="008527DC" w:rsidRPr="00131DD9" w:rsidRDefault="008527DC" w:rsidP="008527DC">
            <w:r>
              <w:t>Number of employees (all services, all counties)</w:t>
            </w:r>
          </w:p>
        </w:tc>
        <w:tc>
          <w:tcPr>
            <w:tcW w:w="1080" w:type="dxa"/>
            <w:shd w:val="clear" w:color="auto" w:fill="auto"/>
          </w:tcPr>
          <w:p w14:paraId="38EBF1DE" w14:textId="6174E2A7" w:rsidR="008527DC" w:rsidRDefault="008527DC" w:rsidP="008527DC">
            <w:pPr>
              <w:jc w:val="center"/>
            </w:pPr>
            <w:r>
              <w:t>229</w:t>
            </w:r>
          </w:p>
        </w:tc>
        <w:tc>
          <w:tcPr>
            <w:tcW w:w="1170" w:type="dxa"/>
            <w:shd w:val="clear" w:color="auto" w:fill="auto"/>
          </w:tcPr>
          <w:p w14:paraId="4EAAB5E7" w14:textId="77185ACA" w:rsidR="008527DC" w:rsidRDefault="008527DC" w:rsidP="008527DC">
            <w:pPr>
              <w:jc w:val="center"/>
            </w:pPr>
            <w:r>
              <w:t>213</w:t>
            </w:r>
          </w:p>
        </w:tc>
        <w:tc>
          <w:tcPr>
            <w:tcW w:w="1080" w:type="dxa"/>
            <w:shd w:val="clear" w:color="auto" w:fill="auto"/>
          </w:tcPr>
          <w:p w14:paraId="06113A1C" w14:textId="7B7ABA43" w:rsidR="008527DC" w:rsidRDefault="00534D20" w:rsidP="008527DC">
            <w:pPr>
              <w:jc w:val="center"/>
            </w:pPr>
            <w:r>
              <w:t>223</w:t>
            </w:r>
          </w:p>
        </w:tc>
      </w:tr>
      <w:tr w:rsidR="008527DC" w:rsidRPr="00370B04" w14:paraId="7DDEB5F8" w14:textId="77777777" w:rsidTr="008368AF">
        <w:trPr>
          <w:trHeight w:val="452"/>
        </w:trPr>
        <w:tc>
          <w:tcPr>
            <w:tcW w:w="6228" w:type="dxa"/>
            <w:tcBorders>
              <w:top w:val="single" w:sz="4" w:space="0" w:color="auto"/>
            </w:tcBorders>
          </w:tcPr>
          <w:p w14:paraId="33F2C93A" w14:textId="77777777" w:rsidR="008527DC" w:rsidRPr="00131DD9" w:rsidRDefault="008527DC" w:rsidP="008527DC">
            <w:r>
              <w:t>A</w:t>
            </w:r>
            <w:r w:rsidRPr="00131DD9">
              <w:t>verage number of years employed with Adapt.</w:t>
            </w:r>
          </w:p>
        </w:tc>
        <w:tc>
          <w:tcPr>
            <w:tcW w:w="1080" w:type="dxa"/>
            <w:shd w:val="clear" w:color="auto" w:fill="auto"/>
          </w:tcPr>
          <w:p w14:paraId="041E8B0B" w14:textId="5C280020" w:rsidR="008527DC" w:rsidRPr="00C64845" w:rsidRDefault="008527DC" w:rsidP="008527DC">
            <w:pPr>
              <w:jc w:val="center"/>
            </w:pPr>
            <w:r>
              <w:t>7.46</w:t>
            </w:r>
          </w:p>
        </w:tc>
        <w:tc>
          <w:tcPr>
            <w:tcW w:w="1170" w:type="dxa"/>
            <w:shd w:val="clear" w:color="auto" w:fill="auto"/>
          </w:tcPr>
          <w:p w14:paraId="22C8D7BA" w14:textId="7C5FF81B" w:rsidR="008527DC" w:rsidRPr="00C64845" w:rsidRDefault="008527DC" w:rsidP="008527DC">
            <w:pPr>
              <w:jc w:val="center"/>
            </w:pPr>
            <w:r>
              <w:t>7.46</w:t>
            </w:r>
          </w:p>
        </w:tc>
        <w:tc>
          <w:tcPr>
            <w:tcW w:w="1080" w:type="dxa"/>
            <w:shd w:val="clear" w:color="auto" w:fill="auto"/>
          </w:tcPr>
          <w:p w14:paraId="0E08ACED" w14:textId="2E9ACF7D" w:rsidR="008527DC" w:rsidRPr="00C64845" w:rsidRDefault="00534D20" w:rsidP="008527DC">
            <w:pPr>
              <w:jc w:val="center"/>
            </w:pPr>
            <w:r>
              <w:t>7.14</w:t>
            </w:r>
          </w:p>
        </w:tc>
      </w:tr>
      <w:tr w:rsidR="008527DC" w:rsidRPr="00370B04" w14:paraId="64B32581" w14:textId="77777777" w:rsidTr="008368AF">
        <w:trPr>
          <w:trHeight w:val="452"/>
        </w:trPr>
        <w:tc>
          <w:tcPr>
            <w:tcW w:w="6228" w:type="dxa"/>
            <w:tcBorders>
              <w:top w:val="single" w:sz="4" w:space="0" w:color="auto"/>
            </w:tcBorders>
          </w:tcPr>
          <w:p w14:paraId="63F7DBEF" w14:textId="77777777" w:rsidR="008527DC" w:rsidRPr="00131DD9" w:rsidRDefault="008527DC" w:rsidP="008527DC">
            <w:r>
              <w:t>Annual staff turnover rate</w:t>
            </w:r>
          </w:p>
        </w:tc>
        <w:tc>
          <w:tcPr>
            <w:tcW w:w="1080" w:type="dxa"/>
            <w:shd w:val="clear" w:color="auto" w:fill="auto"/>
          </w:tcPr>
          <w:p w14:paraId="36BD4EF2" w14:textId="0599B534" w:rsidR="008527DC" w:rsidRDefault="008527DC" w:rsidP="008527DC">
            <w:pPr>
              <w:jc w:val="center"/>
            </w:pPr>
            <w:r>
              <w:t>38%</w:t>
            </w:r>
          </w:p>
        </w:tc>
        <w:tc>
          <w:tcPr>
            <w:tcW w:w="1170" w:type="dxa"/>
            <w:shd w:val="clear" w:color="auto" w:fill="auto"/>
          </w:tcPr>
          <w:p w14:paraId="178A5BB4" w14:textId="08BE266A" w:rsidR="008527DC" w:rsidRDefault="008527DC" w:rsidP="008527DC">
            <w:pPr>
              <w:jc w:val="center"/>
            </w:pPr>
            <w:r>
              <w:t>28%</w:t>
            </w:r>
          </w:p>
        </w:tc>
        <w:tc>
          <w:tcPr>
            <w:tcW w:w="1080" w:type="dxa"/>
            <w:shd w:val="clear" w:color="auto" w:fill="auto"/>
          </w:tcPr>
          <w:p w14:paraId="31ECCE4D" w14:textId="38D31F9A" w:rsidR="008527DC" w:rsidRDefault="00534D20" w:rsidP="008527DC">
            <w:pPr>
              <w:jc w:val="center"/>
            </w:pPr>
            <w:r>
              <w:t>43%</w:t>
            </w:r>
          </w:p>
        </w:tc>
      </w:tr>
    </w:tbl>
    <w:p w14:paraId="47B2B548" w14:textId="77777777" w:rsidR="00914CD3" w:rsidRDefault="00914CD3" w:rsidP="00914CD3">
      <w:pPr>
        <w:pStyle w:val="Title"/>
        <w:jc w:val="left"/>
        <w:rPr>
          <w:rFonts w:ascii="Times New Roman" w:hAnsi="Times New Roman"/>
          <w:sz w:val="16"/>
          <w:szCs w:val="16"/>
        </w:rPr>
      </w:pPr>
    </w:p>
    <w:p w14:paraId="2DE168D1" w14:textId="77777777" w:rsidR="00914CD3" w:rsidRPr="00A86B22" w:rsidRDefault="00914CD3" w:rsidP="00914CD3">
      <w:pPr>
        <w:pStyle w:val="Title"/>
        <w:jc w:val="left"/>
        <w:rPr>
          <w:rFonts w:ascii="Times New Roman" w:hAnsi="Times New Roman"/>
          <w:sz w:val="16"/>
          <w:szCs w:val="16"/>
        </w:rPr>
      </w:pPr>
    </w:p>
    <w:p w14:paraId="3B7EF5B7" w14:textId="77777777" w:rsidR="00914CD3" w:rsidRPr="0066295E" w:rsidRDefault="00914CD3" w:rsidP="00914CD3">
      <w:pPr>
        <w:pStyle w:val="Title"/>
        <w:jc w:val="left"/>
        <w:rPr>
          <w:rFonts w:ascii="Times New Roman" w:hAnsi="Times New Roman"/>
          <w:b w:val="0"/>
          <w:bCs w:val="0"/>
          <w:szCs w:val="24"/>
        </w:rPr>
      </w:pPr>
      <w:r w:rsidRPr="0066295E">
        <w:rPr>
          <w:rFonts w:ascii="Times New Roman" w:hAnsi="Times New Roman"/>
          <w:b w:val="0"/>
          <w:bCs w:val="0"/>
          <w:szCs w:val="24"/>
        </w:rPr>
        <w:t>RESULTS</w:t>
      </w:r>
    </w:p>
    <w:p w14:paraId="5889D432" w14:textId="77777777" w:rsidR="0066295E" w:rsidRDefault="00914CD3" w:rsidP="00914CD3">
      <w:pPr>
        <w:pStyle w:val="Title"/>
        <w:jc w:val="left"/>
        <w:rPr>
          <w:rFonts w:ascii="Times New Roman" w:hAnsi="Times New Roman"/>
          <w:b w:val="0"/>
          <w:sz w:val="22"/>
          <w:szCs w:val="22"/>
          <w:u w:val="none"/>
        </w:rPr>
      </w:pPr>
      <w:r w:rsidRPr="00A86B22">
        <w:rPr>
          <w:rFonts w:ascii="Times New Roman" w:hAnsi="Times New Roman"/>
          <w:b w:val="0"/>
          <w:sz w:val="22"/>
          <w:szCs w:val="22"/>
          <w:u w:val="none"/>
        </w:rPr>
        <w:t xml:space="preserve">All </w:t>
      </w:r>
      <w:r w:rsidR="0066295E">
        <w:rPr>
          <w:rFonts w:ascii="Times New Roman" w:hAnsi="Times New Roman"/>
          <w:b w:val="0"/>
          <w:sz w:val="22"/>
          <w:szCs w:val="22"/>
          <w:u w:val="none"/>
        </w:rPr>
        <w:t>D</w:t>
      </w:r>
      <w:r w:rsidRPr="00A86B22">
        <w:rPr>
          <w:rFonts w:ascii="Times New Roman" w:hAnsi="Times New Roman"/>
          <w:b w:val="0"/>
          <w:sz w:val="22"/>
          <w:szCs w:val="22"/>
          <w:u w:val="none"/>
        </w:rPr>
        <w:t xml:space="preserve">irect </w:t>
      </w:r>
      <w:r w:rsidR="0066295E">
        <w:rPr>
          <w:rFonts w:ascii="Times New Roman" w:hAnsi="Times New Roman"/>
          <w:b w:val="0"/>
          <w:sz w:val="22"/>
          <w:szCs w:val="22"/>
          <w:u w:val="none"/>
        </w:rPr>
        <w:t>Support Professionals (or Direct Care Workers)</w:t>
      </w:r>
      <w:r w:rsidRPr="00A86B22">
        <w:rPr>
          <w:rFonts w:ascii="Times New Roman" w:hAnsi="Times New Roman"/>
          <w:b w:val="0"/>
          <w:sz w:val="22"/>
          <w:szCs w:val="22"/>
          <w:u w:val="none"/>
        </w:rPr>
        <w:t xml:space="preserve"> are encouraged to complete the annual staff satisfaction survey</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With a score of “5” being perfect, scores for individual questions from Branch and St</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 xml:space="preserve">Joseph Counties </w:t>
      </w:r>
      <w:r w:rsidR="005B7452">
        <w:rPr>
          <w:rFonts w:ascii="Times New Roman" w:hAnsi="Times New Roman"/>
          <w:b w:val="0"/>
          <w:sz w:val="22"/>
          <w:szCs w:val="22"/>
          <w:u w:val="none"/>
        </w:rPr>
        <w:t xml:space="preserve">for the general staff survey </w:t>
      </w:r>
      <w:r w:rsidRPr="00A86B22">
        <w:rPr>
          <w:rFonts w:ascii="Times New Roman" w:hAnsi="Times New Roman"/>
          <w:b w:val="0"/>
          <w:sz w:val="22"/>
          <w:szCs w:val="22"/>
          <w:u w:val="none"/>
        </w:rPr>
        <w:t xml:space="preserve">ranged from a low score of </w:t>
      </w:r>
      <w:r w:rsidR="004F2820">
        <w:rPr>
          <w:rFonts w:ascii="Times New Roman" w:hAnsi="Times New Roman"/>
          <w:b w:val="0"/>
          <w:sz w:val="22"/>
          <w:szCs w:val="22"/>
          <w:u w:val="none"/>
        </w:rPr>
        <w:t>3</w:t>
      </w:r>
      <w:r w:rsidRPr="00A86B22">
        <w:rPr>
          <w:rFonts w:ascii="Times New Roman" w:hAnsi="Times New Roman"/>
          <w:b w:val="0"/>
          <w:sz w:val="22"/>
          <w:szCs w:val="22"/>
          <w:u w:val="none"/>
        </w:rPr>
        <w:t>.</w:t>
      </w:r>
      <w:r w:rsidR="0066295E">
        <w:rPr>
          <w:rFonts w:ascii="Times New Roman" w:hAnsi="Times New Roman"/>
          <w:b w:val="0"/>
          <w:sz w:val="22"/>
          <w:szCs w:val="22"/>
          <w:u w:val="none"/>
        </w:rPr>
        <w:t>4</w:t>
      </w:r>
      <w:r w:rsidR="005B7452">
        <w:rPr>
          <w:rFonts w:ascii="Times New Roman" w:hAnsi="Times New Roman"/>
          <w:b w:val="0"/>
          <w:sz w:val="22"/>
          <w:szCs w:val="22"/>
          <w:u w:val="none"/>
        </w:rPr>
        <w:t xml:space="preserve"> to a high score of 4.</w:t>
      </w:r>
      <w:r w:rsidR="0066295E">
        <w:rPr>
          <w:rFonts w:ascii="Times New Roman" w:hAnsi="Times New Roman"/>
          <w:b w:val="0"/>
          <w:sz w:val="22"/>
          <w:szCs w:val="22"/>
          <w:u w:val="none"/>
        </w:rPr>
        <w:t>8</w:t>
      </w:r>
      <w:r w:rsidR="005B7452">
        <w:rPr>
          <w:rFonts w:ascii="Times New Roman" w:hAnsi="Times New Roman"/>
          <w:b w:val="0"/>
          <w:sz w:val="22"/>
          <w:szCs w:val="22"/>
          <w:u w:val="none"/>
        </w:rPr>
        <w:t xml:space="preserve">.  The numbers </w:t>
      </w:r>
      <w:r w:rsidR="0066295E">
        <w:rPr>
          <w:rFonts w:ascii="Times New Roman" w:hAnsi="Times New Roman"/>
          <w:b w:val="0"/>
          <w:sz w:val="22"/>
          <w:szCs w:val="22"/>
          <w:u w:val="none"/>
        </w:rPr>
        <w:t xml:space="preserve">always </w:t>
      </w:r>
      <w:r w:rsidR="005B7452">
        <w:rPr>
          <w:rFonts w:ascii="Times New Roman" w:hAnsi="Times New Roman"/>
          <w:b w:val="0"/>
          <w:sz w:val="22"/>
          <w:szCs w:val="22"/>
          <w:u w:val="none"/>
        </w:rPr>
        <w:t>fluctuate</w:t>
      </w:r>
      <w:r w:rsidRPr="00A86B22">
        <w:rPr>
          <w:rFonts w:ascii="Times New Roman" w:hAnsi="Times New Roman"/>
          <w:b w:val="0"/>
          <w:sz w:val="22"/>
          <w:szCs w:val="22"/>
          <w:u w:val="none"/>
        </w:rPr>
        <w:t xml:space="preserve"> a bit from year to year, but </w:t>
      </w:r>
      <w:r w:rsidR="004765A4">
        <w:rPr>
          <w:rFonts w:ascii="Times New Roman" w:hAnsi="Times New Roman"/>
          <w:b w:val="0"/>
          <w:sz w:val="22"/>
          <w:szCs w:val="22"/>
          <w:u w:val="none"/>
        </w:rPr>
        <w:t xml:space="preserve">the </w:t>
      </w:r>
      <w:r w:rsidRPr="00A86B22">
        <w:rPr>
          <w:rFonts w:ascii="Times New Roman" w:hAnsi="Times New Roman"/>
          <w:b w:val="0"/>
          <w:sz w:val="22"/>
          <w:szCs w:val="22"/>
          <w:u w:val="none"/>
        </w:rPr>
        <w:t>r</w:t>
      </w:r>
      <w:r w:rsidR="004F2820">
        <w:rPr>
          <w:rFonts w:ascii="Times New Roman" w:hAnsi="Times New Roman"/>
          <w:b w:val="0"/>
          <w:sz w:val="22"/>
          <w:szCs w:val="22"/>
          <w:u w:val="none"/>
        </w:rPr>
        <w:t xml:space="preserve">ange of scores </w:t>
      </w:r>
      <w:r w:rsidR="0066295E" w:rsidRPr="00A86B22">
        <w:rPr>
          <w:rFonts w:ascii="Times New Roman" w:hAnsi="Times New Roman"/>
          <w:b w:val="0"/>
          <w:sz w:val="22"/>
          <w:szCs w:val="22"/>
          <w:u w:val="none"/>
        </w:rPr>
        <w:t>remains</w:t>
      </w:r>
      <w:r w:rsidRPr="00A86B22">
        <w:rPr>
          <w:rFonts w:ascii="Times New Roman" w:hAnsi="Times New Roman"/>
          <w:b w:val="0"/>
          <w:sz w:val="22"/>
          <w:szCs w:val="22"/>
          <w:u w:val="none"/>
        </w:rPr>
        <w:t xml:space="preserve"> consistent</w:t>
      </w:r>
      <w:r w:rsidR="004F2820">
        <w:rPr>
          <w:rFonts w:ascii="Times New Roman" w:hAnsi="Times New Roman"/>
          <w:b w:val="0"/>
          <w:sz w:val="22"/>
          <w:szCs w:val="22"/>
          <w:u w:val="none"/>
        </w:rPr>
        <w:t xml:space="preserve"> when looking at a three-year period</w:t>
      </w:r>
      <w:r w:rsidR="0066295E">
        <w:rPr>
          <w:rFonts w:ascii="Times New Roman" w:hAnsi="Times New Roman"/>
          <w:b w:val="0"/>
          <w:sz w:val="22"/>
          <w:szCs w:val="22"/>
          <w:u w:val="none"/>
        </w:rPr>
        <w:t>, with the exception of some areas in St. Joe County</w:t>
      </w:r>
      <w:r w:rsidR="00222B83" w:rsidRPr="00A86B22">
        <w:rPr>
          <w:rFonts w:ascii="Times New Roman" w:hAnsi="Times New Roman"/>
          <w:b w:val="0"/>
          <w:sz w:val="22"/>
          <w:szCs w:val="22"/>
          <w:u w:val="none"/>
        </w:rPr>
        <w:t>.</w:t>
      </w:r>
      <w:r w:rsidR="00210485">
        <w:rPr>
          <w:rFonts w:ascii="Times New Roman" w:hAnsi="Times New Roman"/>
          <w:b w:val="0"/>
          <w:sz w:val="22"/>
          <w:szCs w:val="22"/>
          <w:u w:val="none"/>
        </w:rPr>
        <w:t xml:space="preserve">  </w:t>
      </w:r>
      <w:r w:rsidR="00377B24">
        <w:rPr>
          <w:rFonts w:ascii="Times New Roman" w:hAnsi="Times New Roman"/>
          <w:b w:val="0"/>
          <w:sz w:val="22"/>
          <w:szCs w:val="22"/>
          <w:u w:val="none"/>
        </w:rPr>
        <w:t xml:space="preserve">These scores convert to a satisfaction rate of </w:t>
      </w:r>
      <w:r w:rsidR="0066295E">
        <w:rPr>
          <w:rFonts w:ascii="Times New Roman" w:hAnsi="Times New Roman"/>
          <w:b w:val="0"/>
          <w:sz w:val="22"/>
          <w:szCs w:val="22"/>
          <w:u w:val="none"/>
        </w:rPr>
        <w:t>68</w:t>
      </w:r>
      <w:r w:rsidR="00377B24">
        <w:rPr>
          <w:rFonts w:ascii="Times New Roman" w:hAnsi="Times New Roman"/>
          <w:b w:val="0"/>
          <w:sz w:val="22"/>
          <w:szCs w:val="22"/>
          <w:u w:val="none"/>
        </w:rPr>
        <w:t>% to 9</w:t>
      </w:r>
      <w:r w:rsidR="0066295E">
        <w:rPr>
          <w:rFonts w:ascii="Times New Roman" w:hAnsi="Times New Roman"/>
          <w:b w:val="0"/>
          <w:sz w:val="22"/>
          <w:szCs w:val="22"/>
          <w:u w:val="none"/>
        </w:rPr>
        <w:t>6</w:t>
      </w:r>
      <w:r w:rsidR="00377B24">
        <w:rPr>
          <w:rFonts w:ascii="Times New Roman" w:hAnsi="Times New Roman"/>
          <w:b w:val="0"/>
          <w:sz w:val="22"/>
          <w:szCs w:val="22"/>
          <w:u w:val="none"/>
        </w:rPr>
        <w:t xml:space="preserve">% which is </w:t>
      </w:r>
      <w:r w:rsidR="0066295E">
        <w:rPr>
          <w:rFonts w:ascii="Times New Roman" w:hAnsi="Times New Roman"/>
          <w:b w:val="0"/>
          <w:sz w:val="22"/>
          <w:szCs w:val="22"/>
          <w:u w:val="none"/>
        </w:rPr>
        <w:t>“mixed”</w:t>
      </w:r>
      <w:r w:rsidR="00377B24">
        <w:rPr>
          <w:rFonts w:ascii="Times New Roman" w:hAnsi="Times New Roman"/>
          <w:b w:val="0"/>
          <w:sz w:val="22"/>
          <w:szCs w:val="22"/>
          <w:u w:val="none"/>
        </w:rPr>
        <w:t xml:space="preserve"> overall.  The score</w:t>
      </w:r>
      <w:r w:rsidR="004F2820">
        <w:rPr>
          <w:rFonts w:ascii="Times New Roman" w:hAnsi="Times New Roman"/>
          <w:b w:val="0"/>
          <w:sz w:val="22"/>
          <w:szCs w:val="22"/>
          <w:u w:val="none"/>
        </w:rPr>
        <w:t>s</w:t>
      </w:r>
      <w:r w:rsidR="00377B24">
        <w:rPr>
          <w:rFonts w:ascii="Times New Roman" w:hAnsi="Times New Roman"/>
          <w:b w:val="0"/>
          <w:sz w:val="22"/>
          <w:szCs w:val="22"/>
          <w:u w:val="none"/>
        </w:rPr>
        <w:t xml:space="preserve"> in </w:t>
      </w:r>
      <w:r w:rsidR="004F2820">
        <w:rPr>
          <w:rFonts w:ascii="Times New Roman" w:hAnsi="Times New Roman"/>
          <w:b w:val="0"/>
          <w:sz w:val="22"/>
          <w:szCs w:val="22"/>
          <w:u w:val="none"/>
        </w:rPr>
        <w:t>St. Joe</w:t>
      </w:r>
      <w:r w:rsidR="00C152C7">
        <w:rPr>
          <w:rFonts w:ascii="Times New Roman" w:hAnsi="Times New Roman"/>
          <w:b w:val="0"/>
          <w:sz w:val="22"/>
          <w:szCs w:val="22"/>
          <w:u w:val="none"/>
        </w:rPr>
        <w:t xml:space="preserve"> </w:t>
      </w:r>
      <w:r w:rsidR="004F2820">
        <w:rPr>
          <w:rFonts w:ascii="Times New Roman" w:hAnsi="Times New Roman"/>
          <w:b w:val="0"/>
          <w:sz w:val="22"/>
          <w:szCs w:val="22"/>
          <w:u w:val="none"/>
        </w:rPr>
        <w:t>C</w:t>
      </w:r>
      <w:r w:rsidR="00C152C7">
        <w:rPr>
          <w:rFonts w:ascii="Times New Roman" w:hAnsi="Times New Roman"/>
          <w:b w:val="0"/>
          <w:sz w:val="22"/>
          <w:szCs w:val="22"/>
          <w:u w:val="none"/>
        </w:rPr>
        <w:t>ount</w:t>
      </w:r>
      <w:r w:rsidR="004F2820">
        <w:rPr>
          <w:rFonts w:ascii="Times New Roman" w:hAnsi="Times New Roman"/>
          <w:b w:val="0"/>
          <w:sz w:val="22"/>
          <w:szCs w:val="22"/>
          <w:u w:val="none"/>
        </w:rPr>
        <w:t>y</w:t>
      </w:r>
      <w:r w:rsidR="00377B24">
        <w:rPr>
          <w:rFonts w:ascii="Times New Roman" w:hAnsi="Times New Roman"/>
          <w:b w:val="0"/>
          <w:sz w:val="22"/>
          <w:szCs w:val="22"/>
          <w:u w:val="none"/>
        </w:rPr>
        <w:t xml:space="preserve"> </w:t>
      </w:r>
      <w:r w:rsidR="004F2820">
        <w:rPr>
          <w:rFonts w:ascii="Times New Roman" w:hAnsi="Times New Roman"/>
          <w:b w:val="0"/>
          <w:sz w:val="22"/>
          <w:szCs w:val="22"/>
          <w:u w:val="none"/>
        </w:rPr>
        <w:t>ranged from 3.</w:t>
      </w:r>
      <w:r w:rsidR="0066295E">
        <w:rPr>
          <w:rFonts w:ascii="Times New Roman" w:hAnsi="Times New Roman"/>
          <w:b w:val="0"/>
          <w:sz w:val="22"/>
          <w:szCs w:val="22"/>
          <w:u w:val="none"/>
        </w:rPr>
        <w:t>4</w:t>
      </w:r>
      <w:r w:rsidR="00377B24">
        <w:rPr>
          <w:rFonts w:ascii="Times New Roman" w:hAnsi="Times New Roman"/>
          <w:b w:val="0"/>
          <w:sz w:val="22"/>
          <w:szCs w:val="22"/>
          <w:u w:val="none"/>
        </w:rPr>
        <w:t xml:space="preserve"> </w:t>
      </w:r>
      <w:r w:rsidR="004F2820">
        <w:rPr>
          <w:rFonts w:ascii="Times New Roman" w:hAnsi="Times New Roman"/>
          <w:b w:val="0"/>
          <w:sz w:val="22"/>
          <w:szCs w:val="22"/>
          <w:u w:val="none"/>
        </w:rPr>
        <w:t>to</w:t>
      </w:r>
      <w:r w:rsidR="00C152C7">
        <w:rPr>
          <w:rFonts w:ascii="Times New Roman" w:hAnsi="Times New Roman"/>
          <w:b w:val="0"/>
          <w:sz w:val="22"/>
          <w:szCs w:val="22"/>
          <w:u w:val="none"/>
        </w:rPr>
        <w:t xml:space="preserve"> 4.</w:t>
      </w:r>
      <w:r w:rsidR="004F2820">
        <w:rPr>
          <w:rFonts w:ascii="Times New Roman" w:hAnsi="Times New Roman"/>
          <w:b w:val="0"/>
          <w:sz w:val="22"/>
          <w:szCs w:val="22"/>
          <w:u w:val="none"/>
        </w:rPr>
        <w:t>7</w:t>
      </w:r>
      <w:r w:rsidR="00C152C7">
        <w:rPr>
          <w:rFonts w:ascii="Times New Roman" w:hAnsi="Times New Roman"/>
          <w:b w:val="0"/>
          <w:sz w:val="22"/>
          <w:szCs w:val="22"/>
          <w:u w:val="none"/>
        </w:rPr>
        <w:t xml:space="preserve"> </w:t>
      </w:r>
      <w:r w:rsidR="004F2820">
        <w:rPr>
          <w:rFonts w:ascii="Times New Roman" w:hAnsi="Times New Roman"/>
          <w:b w:val="0"/>
          <w:sz w:val="22"/>
          <w:szCs w:val="22"/>
          <w:u w:val="none"/>
        </w:rPr>
        <w:t>(</w:t>
      </w:r>
      <w:r w:rsidR="0066295E">
        <w:rPr>
          <w:rFonts w:ascii="Times New Roman" w:hAnsi="Times New Roman"/>
          <w:b w:val="0"/>
          <w:sz w:val="22"/>
          <w:szCs w:val="22"/>
          <w:u w:val="none"/>
        </w:rPr>
        <w:t>68</w:t>
      </w:r>
      <w:r w:rsidR="004F2820">
        <w:rPr>
          <w:rFonts w:ascii="Times New Roman" w:hAnsi="Times New Roman"/>
          <w:b w:val="0"/>
          <w:sz w:val="22"/>
          <w:szCs w:val="22"/>
          <w:u w:val="none"/>
        </w:rPr>
        <w:t>% to 94% satisfaction rate)</w:t>
      </w:r>
      <w:r w:rsidR="00C152C7">
        <w:rPr>
          <w:rFonts w:ascii="Times New Roman" w:hAnsi="Times New Roman"/>
          <w:b w:val="0"/>
          <w:sz w:val="22"/>
          <w:szCs w:val="22"/>
          <w:u w:val="none"/>
        </w:rPr>
        <w:t xml:space="preserve">.  </w:t>
      </w:r>
      <w:r w:rsidR="004F2820">
        <w:rPr>
          <w:rFonts w:ascii="Times New Roman" w:hAnsi="Times New Roman"/>
          <w:b w:val="0"/>
          <w:sz w:val="22"/>
          <w:szCs w:val="22"/>
          <w:u w:val="none"/>
        </w:rPr>
        <w:t>T</w:t>
      </w:r>
      <w:r w:rsidR="0066295E">
        <w:rPr>
          <w:rFonts w:ascii="Times New Roman" w:hAnsi="Times New Roman"/>
          <w:b w:val="0"/>
          <w:sz w:val="22"/>
          <w:szCs w:val="22"/>
          <w:u w:val="none"/>
        </w:rPr>
        <w:t>hree</w:t>
      </w:r>
      <w:r w:rsidR="004F2820">
        <w:rPr>
          <w:rFonts w:ascii="Times New Roman" w:hAnsi="Times New Roman"/>
          <w:b w:val="0"/>
          <w:sz w:val="22"/>
          <w:szCs w:val="22"/>
          <w:u w:val="none"/>
        </w:rPr>
        <w:t xml:space="preserve"> indicators yielded results less than 4.0, regarding Adapt</w:t>
      </w:r>
      <w:r w:rsidR="0066295E">
        <w:rPr>
          <w:rFonts w:ascii="Times New Roman" w:hAnsi="Times New Roman"/>
          <w:b w:val="0"/>
          <w:sz w:val="22"/>
          <w:szCs w:val="22"/>
          <w:u w:val="none"/>
        </w:rPr>
        <w:t xml:space="preserve"> overall </w:t>
      </w:r>
      <w:r w:rsidR="0066295E" w:rsidRPr="0066295E">
        <w:rPr>
          <w:rFonts w:ascii="Times New Roman" w:hAnsi="Times New Roman"/>
          <w:b w:val="0"/>
          <w:bCs w:val="0"/>
          <w:sz w:val="22"/>
          <w:szCs w:val="22"/>
          <w:u w:val="none"/>
        </w:rPr>
        <w:t>in terms of the quality of the programs offered</w:t>
      </w:r>
      <w:r w:rsidR="0066295E">
        <w:rPr>
          <w:rFonts w:ascii="Times New Roman" w:hAnsi="Times New Roman"/>
          <w:b w:val="0"/>
          <w:bCs w:val="0"/>
          <w:sz w:val="22"/>
          <w:szCs w:val="22"/>
          <w:u w:val="none"/>
        </w:rPr>
        <w:t xml:space="preserve"> (3.6),</w:t>
      </w:r>
      <w:r w:rsidR="004F2820" w:rsidRPr="0066295E">
        <w:rPr>
          <w:rFonts w:ascii="Times New Roman" w:hAnsi="Times New Roman"/>
          <w:b w:val="0"/>
          <w:bCs w:val="0"/>
          <w:sz w:val="22"/>
          <w:szCs w:val="22"/>
          <w:u w:val="none"/>
        </w:rPr>
        <w:t xml:space="preserve"> </w:t>
      </w:r>
      <w:r w:rsidR="004F2820">
        <w:rPr>
          <w:rFonts w:ascii="Times New Roman" w:hAnsi="Times New Roman"/>
          <w:b w:val="0"/>
          <w:sz w:val="22"/>
          <w:szCs w:val="22"/>
          <w:u w:val="none"/>
        </w:rPr>
        <w:t>overall commitment to consumers/residents (3.</w:t>
      </w:r>
      <w:r w:rsidR="0066295E">
        <w:rPr>
          <w:rFonts w:ascii="Times New Roman" w:hAnsi="Times New Roman"/>
          <w:b w:val="0"/>
          <w:sz w:val="22"/>
          <w:szCs w:val="22"/>
          <w:u w:val="none"/>
        </w:rPr>
        <w:t>4</w:t>
      </w:r>
      <w:r w:rsidR="004F2820">
        <w:rPr>
          <w:rFonts w:ascii="Times New Roman" w:hAnsi="Times New Roman"/>
          <w:b w:val="0"/>
          <w:sz w:val="22"/>
          <w:szCs w:val="22"/>
          <w:u w:val="none"/>
        </w:rPr>
        <w:t>)</w:t>
      </w:r>
      <w:r w:rsidR="0066295E">
        <w:rPr>
          <w:rFonts w:ascii="Times New Roman" w:hAnsi="Times New Roman"/>
          <w:b w:val="0"/>
          <w:sz w:val="22"/>
          <w:szCs w:val="22"/>
          <w:u w:val="none"/>
        </w:rPr>
        <w:t>, and the overall quality of the initial training for new hires</w:t>
      </w:r>
      <w:r w:rsidR="004F2820">
        <w:rPr>
          <w:rFonts w:ascii="Times New Roman" w:hAnsi="Times New Roman"/>
          <w:b w:val="0"/>
          <w:sz w:val="22"/>
          <w:szCs w:val="22"/>
          <w:u w:val="none"/>
        </w:rPr>
        <w:t xml:space="preserve"> (3.</w:t>
      </w:r>
      <w:r w:rsidR="0066295E">
        <w:rPr>
          <w:rFonts w:ascii="Times New Roman" w:hAnsi="Times New Roman"/>
          <w:b w:val="0"/>
          <w:sz w:val="22"/>
          <w:szCs w:val="22"/>
          <w:u w:val="none"/>
        </w:rPr>
        <w:t>9</w:t>
      </w:r>
      <w:r w:rsidR="004F2820">
        <w:rPr>
          <w:rFonts w:ascii="Times New Roman" w:hAnsi="Times New Roman"/>
          <w:b w:val="0"/>
          <w:sz w:val="22"/>
          <w:szCs w:val="22"/>
          <w:u w:val="none"/>
        </w:rPr>
        <w:t xml:space="preserve">). There was a lower return rate from employees this year and when this happens, a handful of negative responses </w:t>
      </w:r>
      <w:r w:rsidR="004765A4">
        <w:rPr>
          <w:rFonts w:ascii="Times New Roman" w:hAnsi="Times New Roman"/>
          <w:b w:val="0"/>
          <w:sz w:val="22"/>
          <w:szCs w:val="22"/>
          <w:u w:val="none"/>
        </w:rPr>
        <w:t>hav</w:t>
      </w:r>
      <w:r w:rsidR="004F2820">
        <w:rPr>
          <w:rFonts w:ascii="Times New Roman" w:hAnsi="Times New Roman"/>
          <w:b w:val="0"/>
          <w:sz w:val="22"/>
          <w:szCs w:val="22"/>
          <w:u w:val="none"/>
        </w:rPr>
        <w:t xml:space="preserve">e a </w:t>
      </w:r>
      <w:r w:rsidR="004765A4">
        <w:rPr>
          <w:rFonts w:ascii="Times New Roman" w:hAnsi="Times New Roman"/>
          <w:b w:val="0"/>
          <w:sz w:val="22"/>
          <w:szCs w:val="22"/>
          <w:u w:val="none"/>
        </w:rPr>
        <w:t>notable</w:t>
      </w:r>
      <w:r w:rsidR="004F2820">
        <w:rPr>
          <w:rFonts w:ascii="Times New Roman" w:hAnsi="Times New Roman"/>
          <w:b w:val="0"/>
          <w:sz w:val="22"/>
          <w:szCs w:val="22"/>
          <w:u w:val="none"/>
        </w:rPr>
        <w:t xml:space="preserve"> impact. </w:t>
      </w:r>
    </w:p>
    <w:p w14:paraId="67A9CAA1" w14:textId="77777777" w:rsidR="0066295E" w:rsidRDefault="0066295E" w:rsidP="00914CD3">
      <w:pPr>
        <w:pStyle w:val="Title"/>
        <w:jc w:val="left"/>
        <w:rPr>
          <w:rFonts w:ascii="Times New Roman" w:hAnsi="Times New Roman"/>
          <w:b w:val="0"/>
          <w:sz w:val="22"/>
          <w:szCs w:val="22"/>
          <w:u w:val="none"/>
        </w:rPr>
      </w:pPr>
    </w:p>
    <w:p w14:paraId="4A81EF10" w14:textId="2F668766" w:rsidR="00B04818" w:rsidRPr="0066295E" w:rsidRDefault="0066295E" w:rsidP="00914CD3">
      <w:pPr>
        <w:pStyle w:val="Title"/>
        <w:jc w:val="left"/>
        <w:rPr>
          <w:rFonts w:ascii="Times New Roman" w:hAnsi="Times New Roman"/>
          <w:b w:val="0"/>
          <w:bCs w:val="0"/>
          <w:sz w:val="22"/>
          <w:szCs w:val="22"/>
          <w:u w:val="none"/>
        </w:rPr>
      </w:pPr>
      <w:r>
        <w:rPr>
          <w:rFonts w:ascii="Times New Roman" w:hAnsi="Times New Roman"/>
          <w:b w:val="0"/>
          <w:sz w:val="22"/>
          <w:szCs w:val="22"/>
          <w:u w:val="none"/>
        </w:rPr>
        <w:t>T</w:t>
      </w:r>
      <w:r w:rsidR="004F2820">
        <w:rPr>
          <w:rFonts w:ascii="Times New Roman" w:hAnsi="Times New Roman"/>
          <w:b w:val="0"/>
          <w:sz w:val="22"/>
          <w:szCs w:val="22"/>
          <w:u w:val="none"/>
        </w:rPr>
        <w:t>here is no doubt that current Residential employees are working under more difficult conditions between the continuation of Covid</w:t>
      </w:r>
      <w:r>
        <w:rPr>
          <w:rFonts w:ascii="Times New Roman" w:hAnsi="Times New Roman"/>
          <w:b w:val="0"/>
          <w:sz w:val="22"/>
          <w:szCs w:val="22"/>
          <w:u w:val="none"/>
        </w:rPr>
        <w:t xml:space="preserve"> ( periodic outbreaks)</w:t>
      </w:r>
      <w:r w:rsidR="004F2820">
        <w:rPr>
          <w:rFonts w:ascii="Times New Roman" w:hAnsi="Times New Roman"/>
          <w:b w:val="0"/>
          <w:sz w:val="22"/>
          <w:szCs w:val="22"/>
          <w:u w:val="none"/>
        </w:rPr>
        <w:t xml:space="preserve">, a staffing shortage, and changes to working locations in St. Joe County. </w:t>
      </w:r>
      <w:r>
        <w:rPr>
          <w:rFonts w:ascii="Times New Roman" w:hAnsi="Times New Roman"/>
          <w:b w:val="0"/>
          <w:sz w:val="22"/>
          <w:szCs w:val="22"/>
          <w:u w:val="none"/>
        </w:rPr>
        <w:t>In Fiscal Year 2022/23, more than once, residents were moved individually, as well as whole homes moved to different homes that were more suitable for the residents or to accommodate major maintenance/repair issues.</w:t>
      </w:r>
      <w:r w:rsidR="00426741">
        <w:rPr>
          <w:rFonts w:ascii="Times New Roman" w:hAnsi="Times New Roman"/>
          <w:b w:val="0"/>
          <w:sz w:val="22"/>
          <w:szCs w:val="22"/>
          <w:u w:val="none"/>
        </w:rPr>
        <w:t xml:space="preserve">  Although these new placements were made carefully and with much deliberation, there are employees who do not know all the reasons behind decisions and may not agree</w:t>
      </w:r>
      <w:r w:rsidR="004765A4">
        <w:rPr>
          <w:rFonts w:ascii="Times New Roman" w:hAnsi="Times New Roman"/>
          <w:b w:val="0"/>
          <w:sz w:val="22"/>
          <w:szCs w:val="22"/>
          <w:u w:val="none"/>
        </w:rPr>
        <w:t xml:space="preserve"> and the employees may be unhappy about the change in their job site</w:t>
      </w:r>
      <w:r w:rsidR="00426741">
        <w:rPr>
          <w:rFonts w:ascii="Times New Roman" w:hAnsi="Times New Roman"/>
          <w:b w:val="0"/>
          <w:sz w:val="22"/>
          <w:szCs w:val="22"/>
          <w:u w:val="none"/>
        </w:rPr>
        <w:t xml:space="preserve">. </w:t>
      </w:r>
      <w:r w:rsidR="00EF4670">
        <w:rPr>
          <w:rFonts w:ascii="Times New Roman" w:hAnsi="Times New Roman"/>
          <w:b w:val="0"/>
          <w:sz w:val="22"/>
          <w:szCs w:val="22"/>
          <w:u w:val="none"/>
        </w:rPr>
        <w:t xml:space="preserve">On a positive note, the highest score for St. Joe employees is the question about if they feel they make a positive difference in the lives of the people they serve.  The score for this indicator </w:t>
      </w:r>
      <w:r>
        <w:rPr>
          <w:rFonts w:ascii="Times New Roman" w:hAnsi="Times New Roman"/>
          <w:b w:val="0"/>
          <w:sz w:val="22"/>
          <w:szCs w:val="22"/>
          <w:u w:val="none"/>
        </w:rPr>
        <w:t>remained at</w:t>
      </w:r>
      <w:r w:rsidR="00EF4670">
        <w:rPr>
          <w:rFonts w:ascii="Times New Roman" w:hAnsi="Times New Roman"/>
          <w:b w:val="0"/>
          <w:sz w:val="22"/>
          <w:szCs w:val="22"/>
          <w:u w:val="none"/>
        </w:rPr>
        <w:t xml:space="preserve"> 4.7 (94%). </w:t>
      </w:r>
      <w:r>
        <w:rPr>
          <w:rFonts w:ascii="Times New Roman" w:hAnsi="Times New Roman"/>
          <w:b w:val="0"/>
          <w:sz w:val="22"/>
          <w:szCs w:val="22"/>
          <w:u w:val="none"/>
        </w:rPr>
        <w:t xml:space="preserve"> We have made some changes to administrative/supervisory personnel in St. Joe with the expectation of more support to the DSP’s and better use of resources.</w:t>
      </w:r>
    </w:p>
    <w:p w14:paraId="748F3F29" w14:textId="77777777" w:rsidR="00B04818" w:rsidRDefault="00B04818" w:rsidP="00914CD3">
      <w:pPr>
        <w:pStyle w:val="Title"/>
        <w:jc w:val="left"/>
        <w:rPr>
          <w:rFonts w:ascii="Times New Roman" w:hAnsi="Times New Roman"/>
          <w:b w:val="0"/>
          <w:sz w:val="22"/>
          <w:szCs w:val="22"/>
          <w:u w:val="none"/>
        </w:rPr>
      </w:pPr>
    </w:p>
    <w:p w14:paraId="10A53484" w14:textId="5503606C" w:rsidR="00914CD3" w:rsidRDefault="00C152C7" w:rsidP="00914CD3">
      <w:pPr>
        <w:pStyle w:val="Title"/>
        <w:jc w:val="left"/>
        <w:rPr>
          <w:rFonts w:ascii="Times New Roman" w:hAnsi="Times New Roman"/>
          <w:b w:val="0"/>
          <w:sz w:val="22"/>
          <w:szCs w:val="22"/>
          <w:u w:val="none"/>
        </w:rPr>
      </w:pPr>
      <w:r>
        <w:rPr>
          <w:rFonts w:ascii="Times New Roman" w:hAnsi="Times New Roman"/>
          <w:b w:val="0"/>
          <w:sz w:val="22"/>
          <w:szCs w:val="22"/>
          <w:u w:val="none"/>
        </w:rPr>
        <w:t>The Branch County score</w:t>
      </w:r>
      <w:r w:rsidR="00B04818">
        <w:rPr>
          <w:rFonts w:ascii="Times New Roman" w:hAnsi="Times New Roman"/>
          <w:b w:val="0"/>
          <w:sz w:val="22"/>
          <w:szCs w:val="22"/>
          <w:u w:val="none"/>
        </w:rPr>
        <w:t>s ranged from 4.</w:t>
      </w:r>
      <w:r w:rsidR="0066295E">
        <w:rPr>
          <w:rFonts w:ascii="Times New Roman" w:hAnsi="Times New Roman"/>
          <w:b w:val="0"/>
          <w:sz w:val="22"/>
          <w:szCs w:val="22"/>
          <w:u w:val="none"/>
        </w:rPr>
        <w:t>2</w:t>
      </w:r>
      <w:r w:rsidR="00B04818">
        <w:rPr>
          <w:rFonts w:ascii="Times New Roman" w:hAnsi="Times New Roman"/>
          <w:b w:val="0"/>
          <w:sz w:val="22"/>
          <w:szCs w:val="22"/>
          <w:u w:val="none"/>
        </w:rPr>
        <w:t xml:space="preserve"> to 4.</w:t>
      </w:r>
      <w:r w:rsidR="0066295E">
        <w:rPr>
          <w:rFonts w:ascii="Times New Roman" w:hAnsi="Times New Roman"/>
          <w:b w:val="0"/>
          <w:sz w:val="22"/>
          <w:szCs w:val="22"/>
          <w:u w:val="none"/>
        </w:rPr>
        <w:t>8</w:t>
      </w:r>
      <w:r w:rsidR="00B04818">
        <w:rPr>
          <w:rFonts w:ascii="Times New Roman" w:hAnsi="Times New Roman"/>
          <w:b w:val="0"/>
          <w:sz w:val="22"/>
          <w:szCs w:val="22"/>
          <w:u w:val="none"/>
        </w:rPr>
        <w:t xml:space="preserve"> (8</w:t>
      </w:r>
      <w:r w:rsidR="0066295E">
        <w:rPr>
          <w:rFonts w:ascii="Times New Roman" w:hAnsi="Times New Roman"/>
          <w:b w:val="0"/>
          <w:sz w:val="22"/>
          <w:szCs w:val="22"/>
          <w:u w:val="none"/>
        </w:rPr>
        <w:t>4</w:t>
      </w:r>
      <w:r w:rsidR="00B04818">
        <w:rPr>
          <w:rFonts w:ascii="Times New Roman" w:hAnsi="Times New Roman"/>
          <w:b w:val="0"/>
          <w:sz w:val="22"/>
          <w:szCs w:val="22"/>
          <w:u w:val="none"/>
        </w:rPr>
        <w:t>% to 9</w:t>
      </w:r>
      <w:r w:rsidR="0066295E">
        <w:rPr>
          <w:rFonts w:ascii="Times New Roman" w:hAnsi="Times New Roman"/>
          <w:b w:val="0"/>
          <w:sz w:val="22"/>
          <w:szCs w:val="22"/>
          <w:u w:val="none"/>
        </w:rPr>
        <w:t>6</w:t>
      </w:r>
      <w:r w:rsidR="00B04818">
        <w:rPr>
          <w:rFonts w:ascii="Times New Roman" w:hAnsi="Times New Roman"/>
          <w:b w:val="0"/>
          <w:sz w:val="22"/>
          <w:szCs w:val="22"/>
          <w:u w:val="none"/>
        </w:rPr>
        <w:t xml:space="preserve">%), which is excellent considering the staffing situation.  </w:t>
      </w:r>
      <w:r w:rsidR="0066295E">
        <w:rPr>
          <w:rFonts w:ascii="Times New Roman" w:hAnsi="Times New Roman"/>
          <w:b w:val="0"/>
          <w:sz w:val="22"/>
          <w:szCs w:val="22"/>
          <w:u w:val="none"/>
        </w:rPr>
        <w:t>Historically, Branch County has had more stable staffing and supervisory teams.  This continues to be the case, even as we lose long-term employees through attrition. This does not mean Branch County has not struggled with turnover and hiring new people – it has. There is a trend over the last four (4) years of people engaging in discourteous behavior regarding job interviewing etiquette. People don’t show up for first interviews, they don’t show up for second interviews, they can’t drive, they can’t pass a background check, they hire in but don’t show up for training, or they go through training and never come to work.  Adapt has experienced all these issues in the past, but it has increased in frequency since 2020.</w:t>
      </w:r>
    </w:p>
    <w:p w14:paraId="7E8FB4EB" w14:textId="6A1C8E4F" w:rsidR="00B04818" w:rsidRDefault="00B04818" w:rsidP="00914CD3">
      <w:pPr>
        <w:pStyle w:val="Title"/>
        <w:jc w:val="left"/>
        <w:rPr>
          <w:rFonts w:ascii="Times New Roman" w:hAnsi="Times New Roman"/>
          <w:b w:val="0"/>
          <w:sz w:val="22"/>
          <w:szCs w:val="22"/>
          <w:u w:val="none"/>
        </w:rPr>
      </w:pPr>
    </w:p>
    <w:p w14:paraId="1E6543B4" w14:textId="7F968A49" w:rsidR="00914CD3" w:rsidRPr="00A86B22" w:rsidRDefault="003379B4" w:rsidP="00914CD3">
      <w:pPr>
        <w:pStyle w:val="Title"/>
        <w:jc w:val="left"/>
        <w:rPr>
          <w:rFonts w:ascii="Times New Roman" w:hAnsi="Times New Roman"/>
          <w:b w:val="0"/>
          <w:sz w:val="22"/>
          <w:szCs w:val="22"/>
          <w:u w:val="none"/>
        </w:rPr>
      </w:pPr>
      <w:r>
        <w:rPr>
          <w:rFonts w:ascii="Times New Roman" w:hAnsi="Times New Roman"/>
          <w:b w:val="0"/>
          <w:sz w:val="22"/>
          <w:szCs w:val="22"/>
          <w:u w:val="none"/>
        </w:rPr>
        <w:t>The</w:t>
      </w:r>
      <w:r w:rsidR="004765A4">
        <w:rPr>
          <w:rFonts w:ascii="Times New Roman" w:hAnsi="Times New Roman"/>
          <w:b w:val="0"/>
          <w:sz w:val="22"/>
          <w:szCs w:val="22"/>
          <w:u w:val="none"/>
        </w:rPr>
        <w:t xml:space="preserve"> second table in this section</w:t>
      </w:r>
      <w:r w:rsidR="0066295E">
        <w:rPr>
          <w:rFonts w:ascii="Times New Roman" w:hAnsi="Times New Roman"/>
          <w:b w:val="0"/>
          <w:sz w:val="22"/>
          <w:szCs w:val="22"/>
          <w:u w:val="none"/>
        </w:rPr>
        <w:t xml:space="preserve"> </w:t>
      </w:r>
      <w:r w:rsidR="00DF2052">
        <w:rPr>
          <w:rFonts w:ascii="Times New Roman" w:hAnsi="Times New Roman"/>
          <w:b w:val="0"/>
          <w:sz w:val="22"/>
          <w:szCs w:val="22"/>
          <w:u w:val="none"/>
        </w:rPr>
        <w:t>involve</w:t>
      </w:r>
      <w:r w:rsidR="0066295E">
        <w:rPr>
          <w:rFonts w:ascii="Times New Roman" w:hAnsi="Times New Roman"/>
          <w:b w:val="0"/>
          <w:sz w:val="22"/>
          <w:szCs w:val="22"/>
          <w:u w:val="none"/>
        </w:rPr>
        <w:t>s questions about</w:t>
      </w:r>
      <w:r w:rsidR="00DF2052">
        <w:rPr>
          <w:rFonts w:ascii="Times New Roman" w:hAnsi="Times New Roman"/>
          <w:b w:val="0"/>
          <w:sz w:val="22"/>
          <w:szCs w:val="22"/>
          <w:u w:val="none"/>
        </w:rPr>
        <w:t xml:space="preserve"> Schedule Changes, Job Requirements, Care of Consumers, and the Operation of the Home/Program and how </w:t>
      </w:r>
      <w:r w:rsidR="0066295E">
        <w:rPr>
          <w:rFonts w:ascii="Times New Roman" w:hAnsi="Times New Roman"/>
          <w:b w:val="0"/>
          <w:sz w:val="22"/>
          <w:szCs w:val="22"/>
          <w:u w:val="none"/>
        </w:rPr>
        <w:t>S</w:t>
      </w:r>
      <w:r w:rsidR="00DF2052">
        <w:rPr>
          <w:rFonts w:ascii="Times New Roman" w:hAnsi="Times New Roman"/>
          <w:b w:val="0"/>
          <w:sz w:val="22"/>
          <w:szCs w:val="22"/>
          <w:u w:val="none"/>
        </w:rPr>
        <w:t xml:space="preserve">ignificant </w:t>
      </w:r>
      <w:r w:rsidR="0066295E">
        <w:rPr>
          <w:rFonts w:ascii="Times New Roman" w:hAnsi="Times New Roman"/>
          <w:b w:val="0"/>
          <w:sz w:val="22"/>
          <w:szCs w:val="22"/>
          <w:u w:val="none"/>
        </w:rPr>
        <w:t>C</w:t>
      </w:r>
      <w:r w:rsidR="00DF2052">
        <w:rPr>
          <w:rFonts w:ascii="Times New Roman" w:hAnsi="Times New Roman"/>
          <w:b w:val="0"/>
          <w:sz w:val="22"/>
          <w:szCs w:val="22"/>
          <w:u w:val="none"/>
        </w:rPr>
        <w:t>hanges in these areas are explained to employees.</w:t>
      </w:r>
      <w:r w:rsidR="003320B3">
        <w:rPr>
          <w:rFonts w:ascii="Times New Roman" w:hAnsi="Times New Roman"/>
          <w:b w:val="0"/>
          <w:sz w:val="22"/>
          <w:szCs w:val="22"/>
          <w:u w:val="none"/>
        </w:rPr>
        <w:t xml:space="preserve"> </w:t>
      </w:r>
      <w:r w:rsidR="0013743B">
        <w:rPr>
          <w:rFonts w:ascii="Times New Roman" w:hAnsi="Times New Roman"/>
          <w:b w:val="0"/>
          <w:sz w:val="22"/>
          <w:szCs w:val="22"/>
          <w:u w:val="none"/>
        </w:rPr>
        <w:t xml:space="preserve">Responses ranged from </w:t>
      </w:r>
      <w:r w:rsidR="003320B3">
        <w:rPr>
          <w:rFonts w:ascii="Times New Roman" w:hAnsi="Times New Roman"/>
          <w:b w:val="0"/>
          <w:sz w:val="22"/>
          <w:szCs w:val="22"/>
          <w:u w:val="none"/>
        </w:rPr>
        <w:t>4</w:t>
      </w:r>
      <w:r w:rsidR="0013743B">
        <w:rPr>
          <w:rFonts w:ascii="Times New Roman" w:hAnsi="Times New Roman"/>
          <w:b w:val="0"/>
          <w:sz w:val="22"/>
          <w:szCs w:val="22"/>
          <w:u w:val="none"/>
        </w:rPr>
        <w:t>.</w:t>
      </w:r>
      <w:r w:rsidR="0066295E">
        <w:rPr>
          <w:rFonts w:ascii="Times New Roman" w:hAnsi="Times New Roman"/>
          <w:b w:val="0"/>
          <w:sz w:val="22"/>
          <w:szCs w:val="22"/>
          <w:u w:val="none"/>
        </w:rPr>
        <w:t>4</w:t>
      </w:r>
      <w:r w:rsidR="0013743B">
        <w:rPr>
          <w:rFonts w:ascii="Times New Roman" w:hAnsi="Times New Roman"/>
          <w:b w:val="0"/>
          <w:sz w:val="22"/>
          <w:szCs w:val="22"/>
          <w:u w:val="none"/>
        </w:rPr>
        <w:t xml:space="preserve"> to </w:t>
      </w:r>
      <w:r w:rsidR="003320B3">
        <w:rPr>
          <w:rFonts w:ascii="Times New Roman" w:hAnsi="Times New Roman"/>
          <w:b w:val="0"/>
          <w:sz w:val="22"/>
          <w:szCs w:val="22"/>
          <w:u w:val="none"/>
        </w:rPr>
        <w:t>4</w:t>
      </w:r>
      <w:r w:rsidR="0013743B">
        <w:rPr>
          <w:rFonts w:ascii="Times New Roman" w:hAnsi="Times New Roman"/>
          <w:b w:val="0"/>
          <w:sz w:val="22"/>
          <w:szCs w:val="22"/>
          <w:u w:val="none"/>
        </w:rPr>
        <w:t>.</w:t>
      </w:r>
      <w:r w:rsidR="0066295E">
        <w:rPr>
          <w:rFonts w:ascii="Times New Roman" w:hAnsi="Times New Roman"/>
          <w:b w:val="0"/>
          <w:sz w:val="22"/>
          <w:szCs w:val="22"/>
          <w:u w:val="none"/>
        </w:rPr>
        <w:t>8</w:t>
      </w:r>
      <w:r w:rsidR="00B04818">
        <w:rPr>
          <w:rFonts w:ascii="Times New Roman" w:hAnsi="Times New Roman"/>
          <w:b w:val="0"/>
          <w:sz w:val="22"/>
          <w:szCs w:val="22"/>
          <w:u w:val="none"/>
        </w:rPr>
        <w:t xml:space="preserve"> (</w:t>
      </w:r>
      <w:r w:rsidR="0066295E">
        <w:rPr>
          <w:rFonts w:ascii="Times New Roman" w:hAnsi="Times New Roman"/>
          <w:b w:val="0"/>
          <w:sz w:val="22"/>
          <w:szCs w:val="22"/>
          <w:u w:val="none"/>
        </w:rPr>
        <w:t>88</w:t>
      </w:r>
      <w:r w:rsidR="00B04818">
        <w:rPr>
          <w:rFonts w:ascii="Times New Roman" w:hAnsi="Times New Roman"/>
          <w:b w:val="0"/>
          <w:sz w:val="22"/>
          <w:szCs w:val="22"/>
          <w:u w:val="none"/>
        </w:rPr>
        <w:t>% to 9</w:t>
      </w:r>
      <w:r w:rsidR="0066295E">
        <w:rPr>
          <w:rFonts w:ascii="Times New Roman" w:hAnsi="Times New Roman"/>
          <w:b w:val="0"/>
          <w:sz w:val="22"/>
          <w:szCs w:val="22"/>
          <w:u w:val="none"/>
        </w:rPr>
        <w:t>6</w:t>
      </w:r>
      <w:r w:rsidR="00B04818">
        <w:rPr>
          <w:rFonts w:ascii="Times New Roman" w:hAnsi="Times New Roman"/>
          <w:b w:val="0"/>
          <w:sz w:val="22"/>
          <w:szCs w:val="22"/>
          <w:u w:val="none"/>
        </w:rPr>
        <w:t>%)</w:t>
      </w:r>
      <w:r w:rsidR="0013743B">
        <w:rPr>
          <w:rFonts w:ascii="Times New Roman" w:hAnsi="Times New Roman"/>
          <w:b w:val="0"/>
          <w:sz w:val="22"/>
          <w:szCs w:val="22"/>
          <w:u w:val="none"/>
        </w:rPr>
        <w:t xml:space="preserve"> which </w:t>
      </w:r>
      <w:r w:rsidR="003320B3">
        <w:rPr>
          <w:rFonts w:ascii="Times New Roman" w:hAnsi="Times New Roman"/>
          <w:b w:val="0"/>
          <w:sz w:val="22"/>
          <w:szCs w:val="22"/>
          <w:u w:val="none"/>
        </w:rPr>
        <w:t>reflects a</w:t>
      </w:r>
      <w:r w:rsidR="00B04818">
        <w:rPr>
          <w:rFonts w:ascii="Times New Roman" w:hAnsi="Times New Roman"/>
          <w:b w:val="0"/>
          <w:sz w:val="22"/>
          <w:szCs w:val="22"/>
          <w:u w:val="none"/>
        </w:rPr>
        <w:t xml:space="preserve"> </w:t>
      </w:r>
      <w:r w:rsidR="00B04818">
        <w:rPr>
          <w:rFonts w:ascii="Times New Roman" w:hAnsi="Times New Roman"/>
          <w:b w:val="0"/>
          <w:sz w:val="22"/>
          <w:szCs w:val="22"/>
          <w:u w:val="none"/>
        </w:rPr>
        <w:lastRenderedPageBreak/>
        <w:t>continuation of excellent scores</w:t>
      </w:r>
      <w:r w:rsidR="0066295E">
        <w:rPr>
          <w:rFonts w:ascii="Times New Roman" w:hAnsi="Times New Roman"/>
          <w:b w:val="0"/>
          <w:sz w:val="22"/>
          <w:szCs w:val="22"/>
          <w:u w:val="none"/>
        </w:rPr>
        <w:t>, although small decreases occurred with the majority of indicators in this section</w:t>
      </w:r>
      <w:r w:rsidR="00B04818">
        <w:rPr>
          <w:rFonts w:ascii="Times New Roman" w:hAnsi="Times New Roman"/>
          <w:b w:val="0"/>
          <w:sz w:val="22"/>
          <w:szCs w:val="22"/>
          <w:u w:val="none"/>
        </w:rPr>
        <w:t xml:space="preserve">. This is </w:t>
      </w:r>
      <w:r w:rsidR="0066295E">
        <w:rPr>
          <w:rFonts w:ascii="Times New Roman" w:hAnsi="Times New Roman"/>
          <w:b w:val="0"/>
          <w:sz w:val="22"/>
          <w:szCs w:val="22"/>
          <w:u w:val="none"/>
        </w:rPr>
        <w:t>solid</w:t>
      </w:r>
      <w:r w:rsidR="00B04818">
        <w:rPr>
          <w:rFonts w:ascii="Times New Roman" w:hAnsi="Times New Roman"/>
          <w:b w:val="0"/>
          <w:sz w:val="22"/>
          <w:szCs w:val="22"/>
          <w:u w:val="none"/>
        </w:rPr>
        <w:t xml:space="preserve"> evidence of the foundation of </w:t>
      </w:r>
      <w:r w:rsidR="00633E49">
        <w:rPr>
          <w:rFonts w:ascii="Times New Roman" w:hAnsi="Times New Roman"/>
          <w:b w:val="0"/>
          <w:sz w:val="22"/>
          <w:szCs w:val="22"/>
          <w:u w:val="none"/>
        </w:rPr>
        <w:t>effective communication</w:t>
      </w:r>
      <w:r w:rsidR="00B04818">
        <w:rPr>
          <w:rFonts w:ascii="Times New Roman" w:hAnsi="Times New Roman"/>
          <w:b w:val="0"/>
          <w:sz w:val="22"/>
          <w:szCs w:val="22"/>
          <w:u w:val="none"/>
        </w:rPr>
        <w:t xml:space="preserve"> being present between supervisors and employees, which should lead to improvements in other areas</w:t>
      </w:r>
      <w:r w:rsidR="0013743B">
        <w:rPr>
          <w:rFonts w:ascii="Times New Roman" w:hAnsi="Times New Roman"/>
          <w:b w:val="0"/>
          <w:sz w:val="22"/>
          <w:szCs w:val="22"/>
          <w:u w:val="none"/>
        </w:rPr>
        <w:t xml:space="preserve">.  </w:t>
      </w:r>
      <w:r w:rsidR="006F01EE">
        <w:rPr>
          <w:rFonts w:ascii="Times New Roman" w:hAnsi="Times New Roman"/>
          <w:b w:val="0"/>
          <w:sz w:val="22"/>
          <w:szCs w:val="22"/>
          <w:u w:val="none"/>
        </w:rPr>
        <w:t xml:space="preserve">The numbers are </w:t>
      </w:r>
      <w:r w:rsidR="003320B3">
        <w:rPr>
          <w:rFonts w:ascii="Times New Roman" w:hAnsi="Times New Roman"/>
          <w:b w:val="0"/>
          <w:sz w:val="22"/>
          <w:szCs w:val="22"/>
          <w:u w:val="none"/>
        </w:rPr>
        <w:t>similar between the two counties.</w:t>
      </w:r>
      <w:r w:rsidR="0066295E">
        <w:rPr>
          <w:rFonts w:ascii="Times New Roman" w:hAnsi="Times New Roman"/>
          <w:b w:val="0"/>
          <w:sz w:val="22"/>
          <w:szCs w:val="22"/>
          <w:u w:val="none"/>
        </w:rPr>
        <w:t xml:space="preserve"> </w:t>
      </w:r>
      <w:r w:rsidR="006F01EE">
        <w:rPr>
          <w:rFonts w:ascii="Times New Roman" w:hAnsi="Times New Roman"/>
          <w:b w:val="0"/>
          <w:sz w:val="22"/>
          <w:szCs w:val="22"/>
          <w:u w:val="none"/>
        </w:rPr>
        <w:t xml:space="preserve">  </w:t>
      </w:r>
    </w:p>
    <w:p w14:paraId="2DE30D4F" w14:textId="77777777" w:rsidR="00914CD3" w:rsidRPr="00A86B22" w:rsidRDefault="00914CD3" w:rsidP="00914CD3">
      <w:pPr>
        <w:pStyle w:val="Title"/>
        <w:jc w:val="left"/>
        <w:rPr>
          <w:rFonts w:ascii="Times New Roman" w:hAnsi="Times New Roman"/>
          <w:b w:val="0"/>
          <w:sz w:val="22"/>
          <w:szCs w:val="22"/>
          <w:u w:val="none"/>
        </w:rPr>
      </w:pPr>
    </w:p>
    <w:p w14:paraId="76379A66" w14:textId="7D45C0FF" w:rsidR="00914CD3" w:rsidRPr="006A6D7A" w:rsidRDefault="00914CD3" w:rsidP="00914CD3">
      <w:pPr>
        <w:pStyle w:val="Title"/>
        <w:jc w:val="left"/>
        <w:rPr>
          <w:rFonts w:ascii="Times New Roman" w:hAnsi="Times New Roman"/>
          <w:b w:val="0"/>
          <w:sz w:val="22"/>
          <w:szCs w:val="22"/>
          <w:u w:val="none"/>
        </w:rPr>
      </w:pPr>
      <w:r w:rsidRPr="00A86B22">
        <w:rPr>
          <w:rFonts w:ascii="Times New Roman" w:hAnsi="Times New Roman"/>
          <w:b w:val="0"/>
          <w:sz w:val="22"/>
          <w:szCs w:val="22"/>
          <w:u w:val="none"/>
        </w:rPr>
        <w:t>The In-</w:t>
      </w:r>
      <w:r w:rsidR="00F255CD">
        <w:rPr>
          <w:rFonts w:ascii="Times New Roman" w:hAnsi="Times New Roman"/>
          <w:b w:val="0"/>
          <w:sz w:val="22"/>
          <w:szCs w:val="22"/>
          <w:u w:val="none"/>
        </w:rPr>
        <w:t>H</w:t>
      </w:r>
      <w:r w:rsidRPr="00A86B22">
        <w:rPr>
          <w:rFonts w:ascii="Times New Roman" w:hAnsi="Times New Roman"/>
          <w:b w:val="0"/>
          <w:sz w:val="22"/>
          <w:szCs w:val="22"/>
          <w:u w:val="none"/>
        </w:rPr>
        <w:t xml:space="preserve">ome </w:t>
      </w:r>
      <w:r w:rsidR="00F255CD">
        <w:rPr>
          <w:rFonts w:ascii="Times New Roman" w:hAnsi="Times New Roman"/>
          <w:b w:val="0"/>
          <w:sz w:val="22"/>
          <w:szCs w:val="22"/>
          <w:u w:val="none"/>
        </w:rPr>
        <w:t xml:space="preserve">Supports </w:t>
      </w:r>
      <w:r w:rsidRPr="00A86B22">
        <w:rPr>
          <w:rFonts w:ascii="Times New Roman" w:hAnsi="Times New Roman"/>
          <w:b w:val="0"/>
          <w:sz w:val="22"/>
          <w:szCs w:val="22"/>
          <w:u w:val="none"/>
        </w:rPr>
        <w:t xml:space="preserve">program </w:t>
      </w:r>
      <w:r w:rsidR="00E70CAA">
        <w:rPr>
          <w:rFonts w:ascii="Times New Roman" w:hAnsi="Times New Roman"/>
          <w:b w:val="0"/>
          <w:sz w:val="22"/>
          <w:szCs w:val="22"/>
          <w:u w:val="none"/>
        </w:rPr>
        <w:t>employees</w:t>
      </w:r>
      <w:r w:rsidRPr="00A86B22">
        <w:rPr>
          <w:rFonts w:ascii="Times New Roman" w:hAnsi="Times New Roman"/>
          <w:b w:val="0"/>
          <w:sz w:val="22"/>
          <w:szCs w:val="22"/>
          <w:u w:val="none"/>
        </w:rPr>
        <w:t xml:space="preserve"> completed a separate survey</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Overall, the numbers in both programs are excellent with a low score of 4.</w:t>
      </w:r>
      <w:r w:rsidR="0066295E">
        <w:rPr>
          <w:rFonts w:ascii="Times New Roman" w:hAnsi="Times New Roman"/>
          <w:b w:val="0"/>
          <w:sz w:val="22"/>
          <w:szCs w:val="22"/>
          <w:u w:val="none"/>
        </w:rPr>
        <w:t>1</w:t>
      </w:r>
      <w:r w:rsidRPr="00A86B22">
        <w:rPr>
          <w:rFonts w:ascii="Times New Roman" w:hAnsi="Times New Roman"/>
          <w:b w:val="0"/>
          <w:sz w:val="22"/>
          <w:szCs w:val="22"/>
          <w:u w:val="none"/>
        </w:rPr>
        <w:t xml:space="preserve"> and a high score of </w:t>
      </w:r>
      <w:r w:rsidR="0066295E">
        <w:rPr>
          <w:rFonts w:ascii="Times New Roman" w:hAnsi="Times New Roman"/>
          <w:b w:val="0"/>
          <w:sz w:val="22"/>
          <w:szCs w:val="22"/>
          <w:u w:val="none"/>
        </w:rPr>
        <w:t>4</w:t>
      </w:r>
      <w:r w:rsidR="00B04818">
        <w:rPr>
          <w:rFonts w:ascii="Times New Roman" w:hAnsi="Times New Roman"/>
          <w:b w:val="0"/>
          <w:sz w:val="22"/>
          <w:szCs w:val="22"/>
          <w:u w:val="none"/>
        </w:rPr>
        <w:t>.</w:t>
      </w:r>
      <w:r w:rsidR="0066295E">
        <w:rPr>
          <w:rFonts w:ascii="Times New Roman" w:hAnsi="Times New Roman"/>
          <w:b w:val="0"/>
          <w:sz w:val="22"/>
          <w:szCs w:val="22"/>
          <w:u w:val="none"/>
        </w:rPr>
        <w:t>9</w:t>
      </w:r>
      <w:r w:rsidR="003320B3">
        <w:rPr>
          <w:rFonts w:ascii="Times New Roman" w:hAnsi="Times New Roman"/>
          <w:b w:val="0"/>
          <w:sz w:val="22"/>
          <w:szCs w:val="22"/>
          <w:u w:val="none"/>
        </w:rPr>
        <w:t xml:space="preserve"> (</w:t>
      </w:r>
      <w:r w:rsidR="00B04818">
        <w:rPr>
          <w:rFonts w:ascii="Times New Roman" w:hAnsi="Times New Roman"/>
          <w:b w:val="0"/>
          <w:sz w:val="22"/>
          <w:szCs w:val="22"/>
          <w:u w:val="none"/>
        </w:rPr>
        <w:t>8</w:t>
      </w:r>
      <w:r w:rsidR="0066295E">
        <w:rPr>
          <w:rFonts w:ascii="Times New Roman" w:hAnsi="Times New Roman"/>
          <w:b w:val="0"/>
          <w:sz w:val="22"/>
          <w:szCs w:val="22"/>
          <w:u w:val="none"/>
        </w:rPr>
        <w:t>2</w:t>
      </w:r>
      <w:r w:rsidR="003320B3">
        <w:rPr>
          <w:rFonts w:ascii="Times New Roman" w:hAnsi="Times New Roman"/>
          <w:b w:val="0"/>
          <w:sz w:val="22"/>
          <w:szCs w:val="22"/>
          <w:u w:val="none"/>
        </w:rPr>
        <w:t xml:space="preserve">% to </w:t>
      </w:r>
      <w:r w:rsidR="0066295E">
        <w:rPr>
          <w:rFonts w:ascii="Times New Roman" w:hAnsi="Times New Roman"/>
          <w:b w:val="0"/>
          <w:sz w:val="22"/>
          <w:szCs w:val="22"/>
          <w:u w:val="none"/>
        </w:rPr>
        <w:t>98</w:t>
      </w:r>
      <w:r w:rsidR="003320B3">
        <w:rPr>
          <w:rFonts w:ascii="Times New Roman" w:hAnsi="Times New Roman"/>
          <w:b w:val="0"/>
          <w:sz w:val="22"/>
          <w:szCs w:val="22"/>
          <w:u w:val="none"/>
        </w:rPr>
        <w:t>%)</w:t>
      </w:r>
      <w:r w:rsidR="00222B83" w:rsidRPr="00A86B22">
        <w:rPr>
          <w:rFonts w:ascii="Times New Roman" w:hAnsi="Times New Roman"/>
          <w:b w:val="0"/>
          <w:sz w:val="22"/>
          <w:szCs w:val="22"/>
          <w:u w:val="none"/>
        </w:rPr>
        <w:t xml:space="preserve">.  </w:t>
      </w:r>
      <w:r w:rsidR="0083498C">
        <w:rPr>
          <w:rFonts w:ascii="Times New Roman" w:hAnsi="Times New Roman"/>
          <w:b w:val="0"/>
          <w:sz w:val="22"/>
          <w:szCs w:val="22"/>
          <w:u w:val="none"/>
        </w:rPr>
        <w:t>The</w:t>
      </w:r>
      <w:r w:rsidR="00810D36">
        <w:rPr>
          <w:rFonts w:ascii="Times New Roman" w:hAnsi="Times New Roman"/>
          <w:b w:val="0"/>
          <w:sz w:val="22"/>
          <w:szCs w:val="22"/>
          <w:u w:val="none"/>
        </w:rPr>
        <w:t>se results</w:t>
      </w:r>
      <w:r w:rsidR="00B04818">
        <w:rPr>
          <w:rFonts w:ascii="Times New Roman" w:hAnsi="Times New Roman"/>
          <w:b w:val="0"/>
          <w:sz w:val="22"/>
          <w:szCs w:val="22"/>
          <w:u w:val="none"/>
        </w:rPr>
        <w:t xml:space="preserve"> </w:t>
      </w:r>
      <w:r w:rsidR="0066295E">
        <w:rPr>
          <w:rFonts w:ascii="Times New Roman" w:hAnsi="Times New Roman"/>
          <w:b w:val="0"/>
          <w:sz w:val="22"/>
          <w:szCs w:val="22"/>
          <w:u w:val="none"/>
        </w:rPr>
        <w:t>are consistent with</w:t>
      </w:r>
      <w:r w:rsidR="00B04818">
        <w:rPr>
          <w:rFonts w:ascii="Times New Roman" w:hAnsi="Times New Roman"/>
          <w:b w:val="0"/>
          <w:sz w:val="22"/>
          <w:szCs w:val="22"/>
          <w:u w:val="none"/>
        </w:rPr>
        <w:t xml:space="preserve"> scores </w:t>
      </w:r>
      <w:r w:rsidR="0066295E">
        <w:rPr>
          <w:rFonts w:ascii="Times New Roman" w:hAnsi="Times New Roman"/>
          <w:b w:val="0"/>
          <w:sz w:val="22"/>
          <w:szCs w:val="22"/>
          <w:u w:val="none"/>
        </w:rPr>
        <w:t>from the previous</w:t>
      </w:r>
      <w:r w:rsidR="00B04818">
        <w:rPr>
          <w:rFonts w:ascii="Times New Roman" w:hAnsi="Times New Roman"/>
          <w:b w:val="0"/>
          <w:sz w:val="22"/>
          <w:szCs w:val="22"/>
          <w:u w:val="none"/>
        </w:rPr>
        <w:t xml:space="preserve"> year, with the exception of the low score of 4.</w:t>
      </w:r>
      <w:r w:rsidR="0066295E">
        <w:rPr>
          <w:rFonts w:ascii="Times New Roman" w:hAnsi="Times New Roman"/>
          <w:b w:val="0"/>
          <w:sz w:val="22"/>
          <w:szCs w:val="22"/>
          <w:u w:val="none"/>
        </w:rPr>
        <w:t>1</w:t>
      </w:r>
      <w:r w:rsidR="00B04818">
        <w:rPr>
          <w:rFonts w:ascii="Times New Roman" w:hAnsi="Times New Roman"/>
          <w:b w:val="0"/>
          <w:sz w:val="22"/>
          <w:szCs w:val="22"/>
          <w:u w:val="none"/>
        </w:rPr>
        <w:t xml:space="preserve"> regarding the leadership being responsive to employees of this program in </w:t>
      </w:r>
      <w:r w:rsidR="0066295E">
        <w:rPr>
          <w:rFonts w:ascii="Times New Roman" w:hAnsi="Times New Roman"/>
          <w:b w:val="0"/>
          <w:sz w:val="22"/>
          <w:szCs w:val="22"/>
          <w:u w:val="none"/>
        </w:rPr>
        <w:t>Branch</w:t>
      </w:r>
      <w:r w:rsidR="00B04818">
        <w:rPr>
          <w:rFonts w:ascii="Times New Roman" w:hAnsi="Times New Roman"/>
          <w:b w:val="0"/>
          <w:sz w:val="22"/>
          <w:szCs w:val="22"/>
          <w:u w:val="none"/>
        </w:rPr>
        <w:t xml:space="preserve"> County</w:t>
      </w:r>
      <w:r w:rsidR="00810D36">
        <w:rPr>
          <w:rFonts w:ascii="Times New Roman" w:hAnsi="Times New Roman"/>
          <w:b w:val="0"/>
          <w:sz w:val="22"/>
          <w:szCs w:val="22"/>
          <w:u w:val="none"/>
        </w:rPr>
        <w:t>.</w:t>
      </w:r>
      <w:r w:rsidR="004765A4">
        <w:rPr>
          <w:rFonts w:ascii="Times New Roman" w:hAnsi="Times New Roman"/>
          <w:b w:val="0"/>
          <w:sz w:val="22"/>
          <w:szCs w:val="22"/>
          <w:u w:val="none"/>
        </w:rPr>
        <w:t xml:space="preserve"> </w:t>
      </w:r>
      <w:r w:rsidR="00700103">
        <w:rPr>
          <w:rFonts w:ascii="Times New Roman" w:hAnsi="Times New Roman"/>
          <w:b w:val="0"/>
          <w:sz w:val="22"/>
          <w:szCs w:val="22"/>
          <w:u w:val="none"/>
        </w:rPr>
        <w:t xml:space="preserve"> W</w:t>
      </w:r>
      <w:r w:rsidR="00700103">
        <w:rPr>
          <w:rFonts w:ascii="Times New Roman" w:hAnsi="Times New Roman"/>
          <w:b w:val="0"/>
          <w:sz w:val="22"/>
          <w:szCs w:val="22"/>
          <w:u w:val="none"/>
        </w:rPr>
        <w:t>ith the lower number of respondents, this change could reflect the opinion of one employee.</w:t>
      </w:r>
      <w:r w:rsidR="00700103">
        <w:rPr>
          <w:rFonts w:ascii="Times New Roman" w:hAnsi="Times New Roman"/>
          <w:b w:val="0"/>
          <w:sz w:val="22"/>
          <w:szCs w:val="22"/>
          <w:u w:val="none"/>
        </w:rPr>
        <w:t xml:space="preserve">  </w:t>
      </w:r>
      <w:r w:rsidR="0066295E">
        <w:rPr>
          <w:rFonts w:ascii="Times New Roman" w:hAnsi="Times New Roman"/>
          <w:b w:val="0"/>
          <w:sz w:val="22"/>
          <w:szCs w:val="22"/>
          <w:u w:val="none"/>
        </w:rPr>
        <w:t>T</w:t>
      </w:r>
      <w:r w:rsidR="004765A4">
        <w:rPr>
          <w:rFonts w:ascii="Times New Roman" w:hAnsi="Times New Roman"/>
          <w:b w:val="0"/>
          <w:sz w:val="22"/>
          <w:szCs w:val="22"/>
          <w:u w:val="none"/>
        </w:rPr>
        <w:t>his will be reviewed with the supervis</w:t>
      </w:r>
      <w:r w:rsidR="0066295E">
        <w:rPr>
          <w:rFonts w:ascii="Times New Roman" w:hAnsi="Times New Roman"/>
          <w:b w:val="0"/>
          <w:sz w:val="22"/>
          <w:szCs w:val="22"/>
          <w:u w:val="none"/>
        </w:rPr>
        <w:t>or</w:t>
      </w:r>
      <w:r w:rsidR="004765A4">
        <w:rPr>
          <w:rFonts w:ascii="Times New Roman" w:hAnsi="Times New Roman"/>
          <w:b w:val="0"/>
          <w:sz w:val="22"/>
          <w:szCs w:val="22"/>
          <w:u w:val="none"/>
        </w:rPr>
        <w:t xml:space="preserve"> of that program.</w:t>
      </w:r>
    </w:p>
    <w:p w14:paraId="5C724239" w14:textId="77777777" w:rsidR="00810D36" w:rsidRDefault="00810D36" w:rsidP="00914CD3">
      <w:pPr>
        <w:pStyle w:val="Title"/>
        <w:jc w:val="left"/>
        <w:rPr>
          <w:rFonts w:ascii="Times New Roman" w:hAnsi="Times New Roman"/>
          <w:b w:val="0"/>
          <w:sz w:val="22"/>
          <w:szCs w:val="22"/>
          <w:u w:val="none"/>
        </w:rPr>
      </w:pPr>
    </w:p>
    <w:p w14:paraId="1694CAB6" w14:textId="3A743D22" w:rsidR="0083498C" w:rsidRDefault="00914CD3" w:rsidP="00914CD3">
      <w:pPr>
        <w:pStyle w:val="Title"/>
        <w:jc w:val="left"/>
        <w:rPr>
          <w:rFonts w:ascii="Times New Roman" w:hAnsi="Times New Roman"/>
          <w:b w:val="0"/>
          <w:sz w:val="22"/>
          <w:szCs w:val="22"/>
          <w:u w:val="none"/>
        </w:rPr>
      </w:pPr>
      <w:r w:rsidRPr="00A86B22">
        <w:rPr>
          <w:rFonts w:ascii="Times New Roman" w:hAnsi="Times New Roman"/>
          <w:b w:val="0"/>
          <w:sz w:val="22"/>
          <w:szCs w:val="22"/>
          <w:u w:val="none"/>
        </w:rPr>
        <w:t>The staff turnover rate has been monitored for several years</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 xml:space="preserve">The overall </w:t>
      </w:r>
      <w:r w:rsidR="005B7452">
        <w:rPr>
          <w:rFonts w:ascii="Times New Roman" w:hAnsi="Times New Roman"/>
          <w:b w:val="0"/>
          <w:sz w:val="22"/>
          <w:szCs w:val="22"/>
          <w:u w:val="none"/>
        </w:rPr>
        <w:t xml:space="preserve">turnover rate </w:t>
      </w:r>
      <w:r w:rsidR="00757F16">
        <w:rPr>
          <w:rFonts w:ascii="Times New Roman" w:hAnsi="Times New Roman"/>
          <w:b w:val="0"/>
          <w:sz w:val="22"/>
          <w:szCs w:val="22"/>
          <w:u w:val="none"/>
        </w:rPr>
        <w:t xml:space="preserve">was </w:t>
      </w:r>
      <w:r w:rsidR="0066295E">
        <w:rPr>
          <w:rFonts w:ascii="Times New Roman" w:hAnsi="Times New Roman"/>
          <w:b w:val="0"/>
          <w:sz w:val="22"/>
          <w:szCs w:val="22"/>
          <w:u w:val="none"/>
        </w:rPr>
        <w:t>43</w:t>
      </w:r>
      <w:r w:rsidR="00757F16">
        <w:rPr>
          <w:rFonts w:ascii="Times New Roman" w:hAnsi="Times New Roman"/>
          <w:b w:val="0"/>
          <w:sz w:val="22"/>
          <w:szCs w:val="22"/>
          <w:u w:val="none"/>
        </w:rPr>
        <w:t>%</w:t>
      </w:r>
      <w:r w:rsidR="005B7452">
        <w:rPr>
          <w:rFonts w:ascii="Times New Roman" w:hAnsi="Times New Roman"/>
          <w:b w:val="0"/>
          <w:sz w:val="22"/>
          <w:szCs w:val="22"/>
          <w:u w:val="none"/>
        </w:rPr>
        <w:t xml:space="preserve"> this year </w:t>
      </w:r>
      <w:r w:rsidR="00757F16">
        <w:rPr>
          <w:rFonts w:ascii="Times New Roman" w:hAnsi="Times New Roman"/>
          <w:b w:val="0"/>
          <w:sz w:val="22"/>
          <w:szCs w:val="22"/>
          <w:u w:val="none"/>
        </w:rPr>
        <w:t>compared with</w:t>
      </w:r>
      <w:r w:rsidRPr="00A86B22">
        <w:rPr>
          <w:rFonts w:ascii="Times New Roman" w:hAnsi="Times New Roman"/>
          <w:b w:val="0"/>
          <w:sz w:val="22"/>
          <w:szCs w:val="22"/>
          <w:u w:val="none"/>
        </w:rPr>
        <w:t xml:space="preserve"> </w:t>
      </w:r>
      <w:r w:rsidR="0066295E">
        <w:rPr>
          <w:rFonts w:ascii="Times New Roman" w:hAnsi="Times New Roman"/>
          <w:b w:val="0"/>
          <w:sz w:val="22"/>
          <w:szCs w:val="22"/>
          <w:u w:val="none"/>
        </w:rPr>
        <w:t>2</w:t>
      </w:r>
      <w:r w:rsidR="00B04818">
        <w:rPr>
          <w:rFonts w:ascii="Times New Roman" w:hAnsi="Times New Roman"/>
          <w:b w:val="0"/>
          <w:sz w:val="22"/>
          <w:szCs w:val="22"/>
          <w:u w:val="none"/>
        </w:rPr>
        <w:t>8</w:t>
      </w:r>
      <w:r w:rsidR="005B7452">
        <w:rPr>
          <w:rFonts w:ascii="Times New Roman" w:hAnsi="Times New Roman"/>
          <w:b w:val="0"/>
          <w:sz w:val="22"/>
          <w:szCs w:val="22"/>
          <w:u w:val="none"/>
        </w:rPr>
        <w:t>% the previous fiscal year</w:t>
      </w:r>
      <w:r w:rsidR="00222B83" w:rsidRPr="00A86B22">
        <w:rPr>
          <w:rFonts w:ascii="Times New Roman" w:hAnsi="Times New Roman"/>
          <w:b w:val="0"/>
          <w:sz w:val="22"/>
          <w:szCs w:val="22"/>
          <w:u w:val="none"/>
        </w:rPr>
        <w:t>.</w:t>
      </w:r>
      <w:r w:rsidR="005B7452">
        <w:rPr>
          <w:rFonts w:ascii="Times New Roman" w:hAnsi="Times New Roman"/>
          <w:b w:val="0"/>
          <w:sz w:val="22"/>
          <w:szCs w:val="22"/>
          <w:u w:val="none"/>
        </w:rPr>
        <w:t xml:space="preserve"> </w:t>
      </w:r>
      <w:r w:rsidR="0066295E">
        <w:rPr>
          <w:rFonts w:ascii="Times New Roman" w:hAnsi="Times New Roman"/>
          <w:b w:val="0"/>
          <w:sz w:val="22"/>
          <w:szCs w:val="22"/>
          <w:u w:val="none"/>
        </w:rPr>
        <w:t xml:space="preserve"> </w:t>
      </w:r>
      <w:r w:rsidR="00700103">
        <w:rPr>
          <w:rFonts w:ascii="Times New Roman" w:hAnsi="Times New Roman"/>
          <w:b w:val="0"/>
          <w:sz w:val="22"/>
          <w:szCs w:val="22"/>
          <w:u w:val="none"/>
        </w:rPr>
        <w:t>T</w:t>
      </w:r>
      <w:r w:rsidR="0066295E">
        <w:rPr>
          <w:rFonts w:ascii="Times New Roman" w:hAnsi="Times New Roman"/>
          <w:b w:val="0"/>
          <w:sz w:val="22"/>
          <w:szCs w:val="22"/>
          <w:u w:val="none"/>
        </w:rPr>
        <w:t>his is not surprising in the least.  There were many people hired in 2022/23.</w:t>
      </w:r>
      <w:r w:rsidR="005B7452">
        <w:rPr>
          <w:rFonts w:ascii="Times New Roman" w:hAnsi="Times New Roman"/>
          <w:b w:val="0"/>
          <w:sz w:val="22"/>
          <w:szCs w:val="22"/>
          <w:u w:val="none"/>
        </w:rPr>
        <w:t xml:space="preserve"> The turnover rate </w:t>
      </w:r>
      <w:r w:rsidR="0066295E">
        <w:rPr>
          <w:rFonts w:ascii="Times New Roman" w:hAnsi="Times New Roman"/>
          <w:b w:val="0"/>
          <w:sz w:val="22"/>
          <w:szCs w:val="22"/>
          <w:u w:val="none"/>
        </w:rPr>
        <w:t>is reflective of</w:t>
      </w:r>
      <w:r w:rsidR="005B7452">
        <w:rPr>
          <w:rFonts w:ascii="Times New Roman" w:hAnsi="Times New Roman"/>
          <w:b w:val="0"/>
          <w:sz w:val="22"/>
          <w:szCs w:val="22"/>
          <w:u w:val="none"/>
        </w:rPr>
        <w:t xml:space="preserve"> both counties.</w:t>
      </w:r>
      <w:r w:rsidR="00222B83" w:rsidRPr="00A86B22">
        <w:rPr>
          <w:rFonts w:ascii="Times New Roman" w:hAnsi="Times New Roman"/>
          <w:b w:val="0"/>
          <w:sz w:val="22"/>
          <w:szCs w:val="22"/>
          <w:u w:val="none"/>
        </w:rPr>
        <w:t xml:space="preserve">  </w:t>
      </w:r>
      <w:r w:rsidR="0066295E">
        <w:rPr>
          <w:rFonts w:ascii="Times New Roman" w:hAnsi="Times New Roman"/>
          <w:b w:val="0"/>
          <w:sz w:val="22"/>
          <w:szCs w:val="22"/>
          <w:u w:val="none"/>
        </w:rPr>
        <w:t xml:space="preserve">This is a significant jump from last year but similar to the turnover rate in 2021. </w:t>
      </w:r>
      <w:r w:rsidRPr="00A86B22">
        <w:rPr>
          <w:rFonts w:ascii="Times New Roman" w:hAnsi="Times New Roman"/>
          <w:b w:val="0"/>
          <w:sz w:val="22"/>
          <w:szCs w:val="22"/>
          <w:u w:val="none"/>
        </w:rPr>
        <w:t xml:space="preserve">The average length of </w:t>
      </w:r>
      <w:r w:rsidR="00A86B22" w:rsidRPr="00A86B22">
        <w:rPr>
          <w:rFonts w:ascii="Times New Roman" w:hAnsi="Times New Roman"/>
          <w:b w:val="0"/>
          <w:sz w:val="22"/>
          <w:szCs w:val="22"/>
          <w:u w:val="none"/>
        </w:rPr>
        <w:t xml:space="preserve">employment for Adapt staff is </w:t>
      </w:r>
      <w:r w:rsidR="00EE0DC7">
        <w:rPr>
          <w:rFonts w:ascii="Times New Roman" w:hAnsi="Times New Roman"/>
          <w:b w:val="0"/>
          <w:sz w:val="22"/>
          <w:szCs w:val="22"/>
          <w:u w:val="none"/>
        </w:rPr>
        <w:t>7</w:t>
      </w:r>
      <w:r w:rsidR="00757F16">
        <w:rPr>
          <w:rFonts w:ascii="Times New Roman" w:hAnsi="Times New Roman"/>
          <w:b w:val="0"/>
          <w:sz w:val="22"/>
          <w:szCs w:val="22"/>
          <w:u w:val="none"/>
        </w:rPr>
        <w:t>.</w:t>
      </w:r>
      <w:r w:rsidR="0066295E">
        <w:rPr>
          <w:rFonts w:ascii="Times New Roman" w:hAnsi="Times New Roman"/>
          <w:b w:val="0"/>
          <w:sz w:val="22"/>
          <w:szCs w:val="22"/>
          <w:u w:val="none"/>
        </w:rPr>
        <w:t>1</w:t>
      </w:r>
      <w:r w:rsidR="00EE0DC7">
        <w:rPr>
          <w:rFonts w:ascii="Times New Roman" w:hAnsi="Times New Roman"/>
          <w:b w:val="0"/>
          <w:sz w:val="22"/>
          <w:szCs w:val="22"/>
          <w:u w:val="none"/>
        </w:rPr>
        <w:t>4</w:t>
      </w:r>
      <w:r w:rsidR="00A86B22" w:rsidRPr="00A86B22">
        <w:rPr>
          <w:rFonts w:ascii="Times New Roman" w:hAnsi="Times New Roman"/>
          <w:b w:val="0"/>
          <w:sz w:val="22"/>
          <w:szCs w:val="22"/>
          <w:u w:val="none"/>
        </w:rPr>
        <w:t xml:space="preserve"> </w:t>
      </w:r>
      <w:r w:rsidR="0066295E" w:rsidRPr="00A86B22">
        <w:rPr>
          <w:rFonts w:ascii="Times New Roman" w:hAnsi="Times New Roman"/>
          <w:b w:val="0"/>
          <w:sz w:val="22"/>
          <w:szCs w:val="22"/>
          <w:u w:val="none"/>
        </w:rPr>
        <w:t>years,</w:t>
      </w:r>
      <w:r w:rsidR="00A86B22" w:rsidRPr="00A86B22">
        <w:rPr>
          <w:rFonts w:ascii="Times New Roman" w:hAnsi="Times New Roman"/>
          <w:b w:val="0"/>
          <w:sz w:val="22"/>
          <w:szCs w:val="22"/>
          <w:u w:val="none"/>
        </w:rPr>
        <w:t xml:space="preserve"> which is </w:t>
      </w:r>
      <w:r w:rsidR="0066295E">
        <w:rPr>
          <w:rFonts w:ascii="Times New Roman" w:hAnsi="Times New Roman"/>
          <w:b w:val="0"/>
          <w:sz w:val="22"/>
          <w:szCs w:val="22"/>
          <w:u w:val="none"/>
        </w:rPr>
        <w:t>lower than the last</w:t>
      </w:r>
      <w:r w:rsidRPr="00A86B22">
        <w:rPr>
          <w:rFonts w:ascii="Times New Roman" w:hAnsi="Times New Roman"/>
          <w:b w:val="0"/>
          <w:sz w:val="22"/>
          <w:szCs w:val="22"/>
          <w:u w:val="none"/>
        </w:rPr>
        <w:t xml:space="preserve"> fiscal year</w:t>
      </w:r>
      <w:r w:rsidR="0066295E">
        <w:rPr>
          <w:rFonts w:ascii="Times New Roman" w:hAnsi="Times New Roman"/>
          <w:b w:val="0"/>
          <w:sz w:val="22"/>
          <w:szCs w:val="22"/>
          <w:u w:val="none"/>
        </w:rPr>
        <w:t xml:space="preserve"> at 7.46 </w:t>
      </w:r>
      <w:r w:rsidR="00700103">
        <w:rPr>
          <w:rFonts w:ascii="Times New Roman" w:hAnsi="Times New Roman"/>
          <w:b w:val="0"/>
          <w:sz w:val="22"/>
          <w:szCs w:val="22"/>
          <w:u w:val="none"/>
        </w:rPr>
        <w:t>years and expected with the number of people hired</w:t>
      </w:r>
      <w:r w:rsidR="00222B83" w:rsidRPr="00A86B22">
        <w:rPr>
          <w:rFonts w:ascii="Times New Roman" w:hAnsi="Times New Roman"/>
          <w:b w:val="0"/>
          <w:sz w:val="22"/>
          <w:szCs w:val="22"/>
          <w:u w:val="none"/>
        </w:rPr>
        <w:t>.</w:t>
      </w:r>
      <w:r w:rsidR="00531BF5">
        <w:rPr>
          <w:rFonts w:ascii="Times New Roman" w:hAnsi="Times New Roman"/>
          <w:b w:val="0"/>
          <w:sz w:val="22"/>
          <w:szCs w:val="22"/>
          <w:u w:val="none"/>
        </w:rPr>
        <w:t xml:space="preserve"> </w:t>
      </w:r>
      <w:r w:rsidR="00EE0DC7">
        <w:rPr>
          <w:rFonts w:ascii="Times New Roman" w:hAnsi="Times New Roman"/>
          <w:b w:val="0"/>
          <w:sz w:val="22"/>
          <w:szCs w:val="22"/>
          <w:u w:val="none"/>
        </w:rPr>
        <w:t xml:space="preserve"> </w:t>
      </w:r>
      <w:r w:rsidR="0066295E">
        <w:rPr>
          <w:rFonts w:ascii="Times New Roman" w:hAnsi="Times New Roman"/>
          <w:b w:val="0"/>
          <w:sz w:val="22"/>
          <w:szCs w:val="22"/>
          <w:u w:val="none"/>
        </w:rPr>
        <w:t>The number of employees increased from 213 to 223, which is a positive development.</w:t>
      </w:r>
    </w:p>
    <w:p w14:paraId="339ED05B" w14:textId="77777777" w:rsidR="0083498C" w:rsidRDefault="0083498C" w:rsidP="00914CD3">
      <w:pPr>
        <w:pStyle w:val="Title"/>
        <w:jc w:val="left"/>
        <w:rPr>
          <w:rFonts w:ascii="Times New Roman" w:hAnsi="Times New Roman"/>
          <w:b w:val="0"/>
          <w:sz w:val="22"/>
          <w:szCs w:val="22"/>
          <w:u w:val="none"/>
        </w:rPr>
      </w:pPr>
    </w:p>
    <w:p w14:paraId="05906280" w14:textId="08D14E09" w:rsidR="0066295E" w:rsidRPr="00700103" w:rsidRDefault="00843EDB" w:rsidP="00CC4704">
      <w:pPr>
        <w:pStyle w:val="Title"/>
        <w:jc w:val="left"/>
        <w:rPr>
          <w:rFonts w:ascii="Times New Roman" w:hAnsi="Times New Roman"/>
          <w:b w:val="0"/>
          <w:sz w:val="22"/>
          <w:szCs w:val="22"/>
          <w:u w:val="none"/>
        </w:rPr>
      </w:pPr>
      <w:r>
        <w:rPr>
          <w:rFonts w:ascii="Times New Roman" w:hAnsi="Times New Roman"/>
          <w:b w:val="0"/>
          <w:sz w:val="22"/>
          <w:szCs w:val="22"/>
          <w:u w:val="none"/>
        </w:rPr>
        <w:t xml:space="preserve">  </w:t>
      </w:r>
    </w:p>
    <w:p w14:paraId="6A552BE8" w14:textId="60825C97" w:rsidR="00EE0DC7" w:rsidRDefault="00EE0DC7" w:rsidP="00CC4704">
      <w:pPr>
        <w:pStyle w:val="Title"/>
        <w:jc w:val="left"/>
        <w:rPr>
          <w:sz w:val="22"/>
          <w:szCs w:val="22"/>
        </w:rPr>
      </w:pPr>
    </w:p>
    <w:p w14:paraId="0551F89F" w14:textId="60440715" w:rsidR="00914CD3" w:rsidRPr="00396A32" w:rsidRDefault="00914CD3" w:rsidP="00AF3924">
      <w:pPr>
        <w:pStyle w:val="Title"/>
        <w:rPr>
          <w:sz w:val="22"/>
          <w:szCs w:val="22"/>
        </w:rPr>
      </w:pPr>
      <w:r w:rsidRPr="00396A32">
        <w:rPr>
          <w:sz w:val="22"/>
          <w:szCs w:val="22"/>
        </w:rPr>
        <w:lastRenderedPageBreak/>
        <w:t>DEFINITIONS OF INDICATORS</w:t>
      </w:r>
      <w:r w:rsidR="00EB236B">
        <w:rPr>
          <w:sz w:val="22"/>
          <w:szCs w:val="22"/>
        </w:rPr>
        <w:t xml:space="preserve"> – ATTACHMENT A</w:t>
      </w:r>
    </w:p>
    <w:p w14:paraId="34BB8D55" w14:textId="77777777" w:rsidR="00914CD3" w:rsidRPr="00604312" w:rsidRDefault="00914CD3" w:rsidP="00914CD3">
      <w:pPr>
        <w:pStyle w:val="BodyText2"/>
        <w:rPr>
          <w:b/>
          <w:bCs/>
          <w:sz w:val="20"/>
        </w:rPr>
      </w:pPr>
      <w:r w:rsidRPr="00604312">
        <w:rPr>
          <w:b/>
          <w:bCs/>
          <w:sz w:val="20"/>
        </w:rPr>
        <w:t>GOAL A-1</w:t>
      </w:r>
    </w:p>
    <w:p w14:paraId="1A29B7BE" w14:textId="436FFCE1" w:rsidR="00914CD3" w:rsidRPr="00604312" w:rsidRDefault="00914CD3" w:rsidP="00914CD3">
      <w:r w:rsidRPr="00604312">
        <w:t>Consumer, Stakeholder, and Staff satisfaction is measured with an annual survey, which is conducted in August/September</w:t>
      </w:r>
      <w:r w:rsidR="00222B83">
        <w:t xml:space="preserve">.  </w:t>
      </w:r>
      <w:r w:rsidRPr="00604312">
        <w:t>Scoring varies from the consumer to the stakeholder survey</w:t>
      </w:r>
      <w:r w:rsidR="00222B83">
        <w:t xml:space="preserve">.  </w:t>
      </w:r>
      <w:r w:rsidRPr="00604312">
        <w:t>Consumers have “Yes</w:t>
      </w:r>
      <w:r w:rsidR="00633E49" w:rsidRPr="00604312">
        <w:t>,”</w:t>
      </w:r>
      <w:r w:rsidRPr="00604312">
        <w:t xml:space="preserve"> “Sometimes</w:t>
      </w:r>
      <w:r w:rsidR="00633E49" w:rsidRPr="00604312">
        <w:t>,”</w:t>
      </w:r>
      <w:r w:rsidRPr="00604312">
        <w:t xml:space="preserve"> and “No” as options for responses to questions</w:t>
      </w:r>
      <w:r w:rsidR="00222B83">
        <w:t xml:space="preserve">.  </w:t>
      </w:r>
      <w:r w:rsidRPr="00604312">
        <w:t>These responses are more in line with how consumers traditionally answer questions</w:t>
      </w:r>
      <w:r w:rsidR="00222B83">
        <w:t xml:space="preserve">.  </w:t>
      </w:r>
      <w:r w:rsidRPr="00604312">
        <w:t>The stakeholder survey gives a number range (5 – 1), with 5 meaning “Yes” and 1 meaning “no”</w:t>
      </w:r>
      <w:r w:rsidR="00222B83">
        <w:t xml:space="preserve">.  </w:t>
      </w:r>
      <w:r w:rsidRPr="00604312">
        <w:t>The numbers between 5 and 1 indicate the degree to which a person is satisfied and represent point values.</w:t>
      </w:r>
      <w:r w:rsidR="00777DA6">
        <w:t xml:space="preserve">  A new Staff Survey question regarding the explanation of significant changes was added for Fiscal Year 2018/19 and a scale of 1-4 is being used, with “4” being the highest score.</w:t>
      </w:r>
    </w:p>
    <w:p w14:paraId="4D7AC0E6" w14:textId="77777777" w:rsidR="00914CD3" w:rsidRPr="00D34719" w:rsidRDefault="00914CD3" w:rsidP="00914CD3">
      <w:pPr>
        <w:rPr>
          <w:sz w:val="16"/>
          <w:szCs w:val="16"/>
        </w:rPr>
      </w:pPr>
    </w:p>
    <w:p w14:paraId="79471F54" w14:textId="77777777" w:rsidR="00914CD3" w:rsidRPr="00604312" w:rsidRDefault="00914CD3" w:rsidP="00914CD3">
      <w:pPr>
        <w:pStyle w:val="Heading2"/>
        <w:rPr>
          <w:b/>
          <w:bCs/>
          <w:sz w:val="20"/>
        </w:rPr>
      </w:pPr>
      <w:r w:rsidRPr="00604312">
        <w:rPr>
          <w:b/>
          <w:bCs/>
          <w:sz w:val="20"/>
        </w:rPr>
        <w:t>GOAL B-1</w:t>
      </w:r>
    </w:p>
    <w:p w14:paraId="3889C94F" w14:textId="77777777" w:rsidR="00914CD3" w:rsidRPr="00604312" w:rsidRDefault="00914CD3" w:rsidP="00914CD3">
      <w:r w:rsidRPr="00604312">
        <w:t>Each county has a staff member who reviews all incident reports (IR’s)</w:t>
      </w:r>
      <w:r w:rsidR="00222B83">
        <w:t xml:space="preserve">.  </w:t>
      </w:r>
      <w:r w:rsidRPr="00604312">
        <w:t>The reports are classified in one of the categories listed below</w:t>
      </w:r>
      <w:r w:rsidR="00222B83">
        <w:t xml:space="preserve">.  </w:t>
      </w:r>
      <w:r w:rsidRPr="00604312">
        <w:t>They are tallied and the data are analyzed in a quarterly report</w:t>
      </w:r>
      <w:r w:rsidR="00222B83">
        <w:t xml:space="preserve">.  </w:t>
      </w:r>
      <w:r w:rsidRPr="00604312">
        <w:t xml:space="preserve">The quarterly reports are kept in the </w:t>
      </w:r>
      <w:r w:rsidRPr="00604312">
        <w:rPr>
          <w:i/>
        </w:rPr>
        <w:t>Program Evaluation</w:t>
      </w:r>
      <w:r w:rsidRPr="00604312">
        <w:t xml:space="preserve"> binder in </w:t>
      </w:r>
      <w:smartTag w:uri="urn:schemas-microsoft-com:office:smarttags" w:element="PlaceName">
        <w:r w:rsidRPr="00604312">
          <w:t>Branch</w:t>
        </w:r>
      </w:smartTag>
      <w:r w:rsidRPr="00604312">
        <w:t xml:space="preserve"> County</w:t>
      </w:r>
      <w:r w:rsidR="00222B83">
        <w:t xml:space="preserve">.  </w:t>
      </w:r>
      <w:r w:rsidRPr="00604312">
        <w:t>The tally can be done by spreadsheet or by hand</w:t>
      </w:r>
      <w:r w:rsidR="00222B83">
        <w:t xml:space="preserve">.  </w:t>
      </w:r>
      <w:r w:rsidRPr="00604312">
        <w:t>The staff member(s) reviewing the IR’s are responsible for noting trends and addressing them with the appropriate people</w:t>
      </w:r>
      <w:r w:rsidR="00222B83">
        <w:t xml:space="preserve">.  </w:t>
      </w:r>
      <w:r w:rsidRPr="00604312">
        <w:t>The IR’s for all programs (separated by county) are reported together for the outcomes report</w:t>
      </w:r>
      <w:r w:rsidR="00222B83">
        <w:t xml:space="preserve">.  </w:t>
      </w:r>
      <w:r w:rsidRPr="00604312">
        <w:t>However, if there is a trend in a particular home, program, etc</w:t>
      </w:r>
      <w:r w:rsidR="00222B83">
        <w:t>.</w:t>
      </w:r>
      <w:r w:rsidR="00EA1A7E">
        <w:t xml:space="preserve">, </w:t>
      </w:r>
      <w:r w:rsidRPr="00604312">
        <w:t>it is addressed by the appropriate supervisor</w:t>
      </w:r>
      <w:r w:rsidR="00222B83">
        <w:t xml:space="preserve">.  </w:t>
      </w:r>
    </w:p>
    <w:p w14:paraId="18FCB5D7" w14:textId="77777777" w:rsidR="00914CD3" w:rsidRPr="00396A32" w:rsidRDefault="00914CD3" w:rsidP="00914CD3">
      <w:pPr>
        <w:rPr>
          <w:sz w:val="16"/>
          <w:szCs w:val="16"/>
        </w:rPr>
      </w:pPr>
    </w:p>
    <w:p w14:paraId="31D8C04A" w14:textId="77777777" w:rsidR="00914CD3" w:rsidRDefault="00914CD3" w:rsidP="00914CD3">
      <w:r w:rsidRPr="00604312">
        <w:rPr>
          <w:u w:val="single"/>
        </w:rPr>
        <w:t>Behavior incidents</w:t>
      </w:r>
      <w:r w:rsidRPr="00604312">
        <w:t xml:space="preserve"> – physical/verbal aggression toward self or others, property destruction, refusal to follow daily programs/routine, etc.</w:t>
      </w:r>
    </w:p>
    <w:p w14:paraId="63559FC9" w14:textId="77777777" w:rsidR="00EA1A7E" w:rsidRDefault="00EA1A7E" w:rsidP="00914CD3"/>
    <w:p w14:paraId="66DFD81B" w14:textId="72B72225" w:rsidR="00EA1A7E" w:rsidRPr="00604312" w:rsidRDefault="00EA1A7E" w:rsidP="00914CD3">
      <w:r w:rsidRPr="00935563">
        <w:rPr>
          <w:u w:val="single"/>
        </w:rPr>
        <w:t>Behavioral/Medical incidents</w:t>
      </w:r>
      <w:r>
        <w:t xml:space="preserve"> </w:t>
      </w:r>
      <w:r w:rsidR="00935563">
        <w:t>–</w:t>
      </w:r>
      <w:r>
        <w:t xml:space="preserve"> </w:t>
      </w:r>
      <w:r w:rsidR="00935563">
        <w:t>physical aggression resulting in any type of injury to the person behaving aggressively and when a consumer receives a PRN (as needed) medication with the intention of altering behavior, such as anxiety, etc.</w:t>
      </w:r>
    </w:p>
    <w:p w14:paraId="347267D7" w14:textId="77777777" w:rsidR="00914CD3" w:rsidRPr="00396A32" w:rsidRDefault="00914CD3" w:rsidP="00914CD3">
      <w:pPr>
        <w:rPr>
          <w:sz w:val="16"/>
          <w:szCs w:val="16"/>
        </w:rPr>
      </w:pPr>
    </w:p>
    <w:p w14:paraId="24066964" w14:textId="77777777" w:rsidR="00914CD3" w:rsidRPr="00604312" w:rsidRDefault="00914CD3" w:rsidP="00914CD3">
      <w:r w:rsidRPr="00604312">
        <w:rPr>
          <w:u w:val="single"/>
        </w:rPr>
        <w:t>Medication errors</w:t>
      </w:r>
      <w:r w:rsidRPr="00604312">
        <w:t xml:space="preserve"> – medication not passed, passed but not signed for, signed for but not passed, administered to the wrong person, incorrect dosage, etc.</w:t>
      </w:r>
    </w:p>
    <w:p w14:paraId="2505E358" w14:textId="77777777" w:rsidR="00914CD3" w:rsidRPr="00396A32" w:rsidRDefault="00914CD3" w:rsidP="00914CD3">
      <w:pPr>
        <w:rPr>
          <w:sz w:val="16"/>
          <w:szCs w:val="16"/>
        </w:rPr>
      </w:pPr>
    </w:p>
    <w:p w14:paraId="6DEF5B6B" w14:textId="155D6A4D" w:rsidR="00914CD3" w:rsidRPr="00604312" w:rsidRDefault="00914CD3" w:rsidP="00914CD3">
      <w:r w:rsidRPr="00604312">
        <w:rPr>
          <w:u w:val="single"/>
        </w:rPr>
        <w:t>Medical incidents</w:t>
      </w:r>
      <w:r w:rsidRPr="00604312">
        <w:t xml:space="preserve"> – major medical issues (</w:t>
      </w:r>
      <w:r w:rsidR="002B3557" w:rsidRPr="00604312">
        <w:t>i.e</w:t>
      </w:r>
      <w:r w:rsidR="002B3557">
        <w:t>.,</w:t>
      </w:r>
      <w:r w:rsidR="00222B83">
        <w:t xml:space="preserve"> </w:t>
      </w:r>
      <w:r w:rsidRPr="00604312">
        <w:t>trips to the ER, surgeries, first time seizure, etc.) and minor issues (i.e</w:t>
      </w:r>
      <w:r w:rsidR="00222B83">
        <w:t xml:space="preserve">.  </w:t>
      </w:r>
      <w:r w:rsidRPr="00604312">
        <w:t>scrapes, cuts, bruises, etc.)</w:t>
      </w:r>
    </w:p>
    <w:p w14:paraId="1292F768" w14:textId="77777777" w:rsidR="00914CD3" w:rsidRPr="00396A32" w:rsidRDefault="00914CD3" w:rsidP="00914CD3">
      <w:pPr>
        <w:rPr>
          <w:sz w:val="16"/>
          <w:szCs w:val="16"/>
        </w:rPr>
      </w:pPr>
    </w:p>
    <w:p w14:paraId="2B2A1B09" w14:textId="77777777" w:rsidR="00914CD3" w:rsidRPr="00604312" w:rsidRDefault="00914CD3" w:rsidP="00914CD3">
      <w:r w:rsidRPr="00604312">
        <w:rPr>
          <w:u w:val="single"/>
        </w:rPr>
        <w:t>ULOA</w:t>
      </w:r>
      <w:r w:rsidRPr="00604312">
        <w:t xml:space="preserve"> – unauthorized leave of absences from community integration program, work site, and/or homes.</w:t>
      </w:r>
    </w:p>
    <w:p w14:paraId="095C0256" w14:textId="77777777" w:rsidR="00914CD3" w:rsidRPr="00396A32" w:rsidRDefault="00914CD3" w:rsidP="00914CD3">
      <w:pPr>
        <w:rPr>
          <w:sz w:val="16"/>
          <w:szCs w:val="16"/>
        </w:rPr>
      </w:pPr>
    </w:p>
    <w:p w14:paraId="29D25D75" w14:textId="6029E9B9" w:rsidR="00914CD3" w:rsidRDefault="00914CD3" w:rsidP="00914CD3">
      <w:r w:rsidRPr="00604312">
        <w:rPr>
          <w:u w:val="single"/>
        </w:rPr>
        <w:t>Other incident</w:t>
      </w:r>
      <w:r w:rsidRPr="00604312">
        <w:t xml:space="preserve"> – any other incident that is </w:t>
      </w:r>
      <w:r w:rsidR="002B3557" w:rsidRPr="00604312">
        <w:t>unusual but</w:t>
      </w:r>
      <w:r w:rsidRPr="00604312">
        <w:t xml:space="preserve"> does not fall within the above listed categories</w:t>
      </w:r>
      <w:r w:rsidR="00222B83">
        <w:t xml:space="preserve">.  </w:t>
      </w:r>
    </w:p>
    <w:p w14:paraId="06581E89" w14:textId="77777777" w:rsidR="00914CD3" w:rsidRDefault="00914CD3" w:rsidP="00914CD3"/>
    <w:p w14:paraId="7D9816C0" w14:textId="7A1C3D9A" w:rsidR="00914CD3" w:rsidRPr="00604312" w:rsidRDefault="00914CD3" w:rsidP="00914CD3">
      <w:r w:rsidRPr="00E74602">
        <w:rPr>
          <w:u w:val="single"/>
        </w:rPr>
        <w:t>#</w:t>
      </w:r>
      <w:r w:rsidR="00A703B5">
        <w:rPr>
          <w:u w:val="single"/>
        </w:rPr>
        <w:t xml:space="preserve">of required emergency drills completed by residential and day </w:t>
      </w:r>
      <w:r w:rsidR="002B3557">
        <w:rPr>
          <w:u w:val="single"/>
        </w:rPr>
        <w:t>services</w:t>
      </w:r>
      <w:r w:rsidR="002B3557" w:rsidRPr="00E74602">
        <w:rPr>
          <w:u w:val="single"/>
        </w:rPr>
        <w:t xml:space="preserve"> </w:t>
      </w:r>
      <w:r w:rsidR="002B3557">
        <w:t>–</w:t>
      </w:r>
      <w:r w:rsidR="00A703B5">
        <w:t xml:space="preserve"> each program supervisor documents drills and reports data</w:t>
      </w:r>
    </w:p>
    <w:p w14:paraId="4EADD1AA" w14:textId="77777777" w:rsidR="00914CD3" w:rsidRPr="00396A32" w:rsidRDefault="00914CD3" w:rsidP="00914CD3">
      <w:pPr>
        <w:pStyle w:val="Heading2"/>
        <w:rPr>
          <w:sz w:val="16"/>
          <w:szCs w:val="16"/>
        </w:rPr>
      </w:pPr>
    </w:p>
    <w:p w14:paraId="7D5141CB" w14:textId="77777777" w:rsidR="00914CD3" w:rsidRPr="00604312" w:rsidRDefault="00914CD3" w:rsidP="00914CD3">
      <w:pPr>
        <w:pStyle w:val="Heading2"/>
        <w:rPr>
          <w:b/>
          <w:bCs/>
          <w:sz w:val="20"/>
        </w:rPr>
      </w:pPr>
      <w:r w:rsidRPr="00604312">
        <w:rPr>
          <w:b/>
          <w:bCs/>
          <w:sz w:val="20"/>
        </w:rPr>
        <w:t>GOAL B-2</w:t>
      </w:r>
    </w:p>
    <w:p w14:paraId="3155FD30" w14:textId="77777777" w:rsidR="00914CD3" w:rsidRDefault="00914CD3" w:rsidP="00914CD3">
      <w:r w:rsidRPr="00604312">
        <w:t>Employment Resources and Clubhouse consumers who feel that they are making progress with work/personal outcomes – consumer satisfaction survey</w:t>
      </w:r>
    </w:p>
    <w:p w14:paraId="4ADED867" w14:textId="77777777" w:rsidR="00113531" w:rsidRDefault="00113531" w:rsidP="00914CD3"/>
    <w:p w14:paraId="6220C993" w14:textId="77777777" w:rsidR="00113531" w:rsidRPr="00604312" w:rsidRDefault="00113531" w:rsidP="00914CD3">
      <w:r>
        <w:t>In-Home Supports % of consumer survey respondents</w:t>
      </w:r>
      <w:r w:rsidR="00FA7876">
        <w:t xml:space="preserve"> who like the home and community activities in which they participate</w:t>
      </w:r>
      <w:r>
        <w:t xml:space="preserve"> </w:t>
      </w:r>
    </w:p>
    <w:p w14:paraId="1EE1E44C" w14:textId="77777777" w:rsidR="00914CD3" w:rsidRPr="00396A32" w:rsidRDefault="00914CD3" w:rsidP="00914CD3">
      <w:pPr>
        <w:rPr>
          <w:sz w:val="16"/>
          <w:szCs w:val="16"/>
        </w:rPr>
      </w:pPr>
    </w:p>
    <w:p w14:paraId="5AFFED8E" w14:textId="77777777" w:rsidR="00FA7876" w:rsidRDefault="00FA7876" w:rsidP="00914CD3">
      <w:r w:rsidRPr="00604312">
        <w:t>Employment Resources (ER)</w:t>
      </w:r>
      <w:r>
        <w:t xml:space="preserve">.  </w:t>
      </w:r>
      <w:r w:rsidRPr="00604312">
        <w:t>Consumers with preferred job</w:t>
      </w:r>
      <w:r>
        <w:t xml:space="preserve"> – consumer satisfaction survey</w:t>
      </w:r>
    </w:p>
    <w:p w14:paraId="27495866" w14:textId="77777777" w:rsidR="00FA7876" w:rsidRDefault="00FA7876" w:rsidP="00914CD3"/>
    <w:p w14:paraId="43D1058A" w14:textId="77777777" w:rsidR="00914CD3" w:rsidRPr="00604312" w:rsidRDefault="00914CD3" w:rsidP="00914CD3">
      <w:r w:rsidRPr="00604312">
        <w:t>Clubhouse members who feel they are preparing to one day have a job – consumer satisfaction survey</w:t>
      </w:r>
    </w:p>
    <w:p w14:paraId="44CE59B9" w14:textId="77777777" w:rsidR="00914CD3" w:rsidRPr="00396A32" w:rsidRDefault="00914CD3" w:rsidP="00914CD3">
      <w:pPr>
        <w:rPr>
          <w:sz w:val="16"/>
          <w:szCs w:val="16"/>
        </w:rPr>
      </w:pPr>
    </w:p>
    <w:p w14:paraId="3B54D8D6" w14:textId="77777777" w:rsidR="00914CD3" w:rsidRPr="00604312" w:rsidRDefault="00914CD3" w:rsidP="00914CD3">
      <w:r w:rsidRPr="00604312">
        <w:t>Consumers on boards, committees, and special event planning groups – gather from committee chairs, program supervisors, meeting minutes from board meetings</w:t>
      </w:r>
    </w:p>
    <w:p w14:paraId="410F6049" w14:textId="77777777" w:rsidR="00914CD3" w:rsidRPr="00396A32" w:rsidRDefault="00914CD3" w:rsidP="00914CD3">
      <w:pPr>
        <w:rPr>
          <w:sz w:val="16"/>
          <w:szCs w:val="16"/>
        </w:rPr>
      </w:pPr>
    </w:p>
    <w:p w14:paraId="05EDA27F" w14:textId="77777777" w:rsidR="00914CD3" w:rsidRPr="00604312" w:rsidRDefault="00914CD3" w:rsidP="00914CD3">
      <w:r w:rsidRPr="00604312">
        <w:t>Consumers attending advocacy trainings – program supervisors (education provided through Adapt programs and other organizations, individuals, etc.</w:t>
      </w:r>
    </w:p>
    <w:p w14:paraId="087F8AAD" w14:textId="77777777" w:rsidR="00914CD3" w:rsidRPr="00396A32" w:rsidRDefault="00914CD3" w:rsidP="00914CD3">
      <w:pPr>
        <w:rPr>
          <w:sz w:val="16"/>
          <w:szCs w:val="16"/>
        </w:rPr>
      </w:pPr>
    </w:p>
    <w:p w14:paraId="1FF7CC97" w14:textId="77777777" w:rsidR="00914CD3" w:rsidRPr="00604312" w:rsidRDefault="00914CD3" w:rsidP="00914CD3">
      <w:r w:rsidRPr="00604312">
        <w:t xml:space="preserve">The number of self-advocacy training events and the </w:t>
      </w:r>
      <w:r w:rsidR="00FA7876">
        <w:t xml:space="preserve">average </w:t>
      </w:r>
      <w:r w:rsidRPr="00604312">
        <w:t xml:space="preserve">number of Clubhouse consumers per event – clubhouse supervisor </w:t>
      </w:r>
    </w:p>
    <w:p w14:paraId="00708A1C" w14:textId="77777777" w:rsidR="00914CD3" w:rsidRPr="00396A32" w:rsidRDefault="00914CD3" w:rsidP="00914CD3">
      <w:pPr>
        <w:rPr>
          <w:sz w:val="16"/>
          <w:szCs w:val="16"/>
        </w:rPr>
      </w:pPr>
    </w:p>
    <w:p w14:paraId="786F120F" w14:textId="77777777" w:rsidR="00914CD3" w:rsidRPr="00604312" w:rsidRDefault="00914CD3" w:rsidP="00914CD3">
      <w:pPr>
        <w:pStyle w:val="Heading2"/>
        <w:rPr>
          <w:b/>
          <w:bCs/>
          <w:sz w:val="20"/>
        </w:rPr>
      </w:pPr>
      <w:r w:rsidRPr="00604312">
        <w:rPr>
          <w:b/>
          <w:bCs/>
          <w:sz w:val="20"/>
        </w:rPr>
        <w:lastRenderedPageBreak/>
        <w:t>GOAL B-3</w:t>
      </w:r>
    </w:p>
    <w:p w14:paraId="5814CB00" w14:textId="77777777" w:rsidR="00914CD3" w:rsidRDefault="00914CD3" w:rsidP="00914CD3">
      <w:r w:rsidRPr="00604312">
        <w:t>Consumer hours in community, both counties, all programs (excluding Employment Resources) – calculate consumer hours in the community from community logs turned in monthly from all programs and homes</w:t>
      </w:r>
      <w:r w:rsidR="00222B83">
        <w:t xml:space="preserve">.  </w:t>
      </w:r>
      <w:r w:rsidRPr="00604312">
        <w:t xml:space="preserve">From the activity logs, multiply the number of consumers by the number of hours for each outing in order to </w:t>
      </w:r>
      <w:r>
        <w:t>calculate the number of</w:t>
      </w:r>
      <w:r w:rsidRPr="00604312">
        <w:t xml:space="preserve"> hours per outing</w:t>
      </w:r>
      <w:r w:rsidR="00222B83">
        <w:t xml:space="preserve">.  </w:t>
      </w:r>
      <w:r w:rsidRPr="00604312">
        <w:t>(i.e., 2 (consumers) x 3 (hours) = 6 consumer community hours.) Gather monthly averages from spreadsheet</w:t>
      </w:r>
      <w:r w:rsidR="00222B83">
        <w:t xml:space="preserve">.  </w:t>
      </w:r>
    </w:p>
    <w:p w14:paraId="30BCA6A1" w14:textId="77777777" w:rsidR="000B1AE8" w:rsidRPr="00604312" w:rsidRDefault="000B1AE8" w:rsidP="00914CD3">
      <w:r>
        <w:t>Nu</w:t>
      </w:r>
      <w:r w:rsidR="00847BD5">
        <w:t>mber of community-based service hours provided through the In-Home Supports Program – the number of hours billed for September divided by the number of billable days for that month</w:t>
      </w:r>
    </w:p>
    <w:p w14:paraId="505129FB" w14:textId="77777777" w:rsidR="00914CD3" w:rsidRPr="00396A32" w:rsidRDefault="00914CD3" w:rsidP="00914CD3">
      <w:pPr>
        <w:rPr>
          <w:sz w:val="16"/>
          <w:szCs w:val="16"/>
        </w:rPr>
      </w:pPr>
    </w:p>
    <w:p w14:paraId="54C46490" w14:textId="77777777" w:rsidR="00914CD3" w:rsidRPr="00604312" w:rsidRDefault="00914CD3" w:rsidP="00914CD3">
      <w:pPr>
        <w:pStyle w:val="Heading2"/>
        <w:rPr>
          <w:b/>
          <w:bCs/>
          <w:sz w:val="20"/>
        </w:rPr>
      </w:pPr>
      <w:r w:rsidRPr="00604312">
        <w:rPr>
          <w:b/>
          <w:bCs/>
          <w:sz w:val="20"/>
        </w:rPr>
        <w:t>GOAL B-4</w:t>
      </w:r>
    </w:p>
    <w:p w14:paraId="0D52D51D" w14:textId="77777777" w:rsidR="00914CD3" w:rsidRPr="00604312" w:rsidRDefault="00914CD3" w:rsidP="00914CD3">
      <w:r>
        <w:t>ER total number of participants</w:t>
      </w:r>
      <w:r w:rsidRPr="00604312">
        <w:t xml:space="preserve"> </w:t>
      </w:r>
      <w:r>
        <w:t xml:space="preserve">placed in jobs </w:t>
      </w:r>
      <w:r w:rsidRPr="00604312">
        <w:t>for fiscal year (Oct</w:t>
      </w:r>
      <w:r w:rsidR="00222B83">
        <w:t xml:space="preserve">.  </w:t>
      </w:r>
      <w:r w:rsidRPr="00604312">
        <w:t>1</w:t>
      </w:r>
      <w:r w:rsidRPr="00604312">
        <w:rPr>
          <w:vertAlign w:val="superscript"/>
        </w:rPr>
        <w:t>st</w:t>
      </w:r>
      <w:r w:rsidRPr="00604312">
        <w:t xml:space="preserve"> – Sept</w:t>
      </w:r>
      <w:r w:rsidR="00222B83">
        <w:t xml:space="preserve">.  </w:t>
      </w:r>
      <w:r w:rsidRPr="00604312">
        <w:t>30</w:t>
      </w:r>
      <w:r w:rsidRPr="00604312">
        <w:rPr>
          <w:vertAlign w:val="superscript"/>
        </w:rPr>
        <w:t>th</w:t>
      </w:r>
      <w:r w:rsidRPr="00604312">
        <w:t>) – program supervisor maintains database</w:t>
      </w:r>
    </w:p>
    <w:p w14:paraId="3DC6631F" w14:textId="77777777" w:rsidR="00914CD3" w:rsidRPr="00396A32" w:rsidRDefault="00914CD3" w:rsidP="00914CD3">
      <w:pPr>
        <w:rPr>
          <w:sz w:val="16"/>
          <w:szCs w:val="16"/>
        </w:rPr>
      </w:pPr>
    </w:p>
    <w:p w14:paraId="7ED56ED4" w14:textId="77777777" w:rsidR="00914CD3" w:rsidRDefault="00914CD3" w:rsidP="00914CD3">
      <w:r>
        <w:t>ER number of new referrals for fiscal year – supervisor maintains tracking system</w:t>
      </w:r>
    </w:p>
    <w:p w14:paraId="5D09C1A9" w14:textId="77777777" w:rsidR="00914CD3" w:rsidRDefault="00914CD3" w:rsidP="00914CD3"/>
    <w:p w14:paraId="5A5759F8" w14:textId="77777777" w:rsidR="00914CD3" w:rsidRDefault="00914CD3" w:rsidP="00914CD3">
      <w:r>
        <w:t>ER number of new referrals placed in jobs during fiscal year – supervisor maintains tracking system</w:t>
      </w:r>
    </w:p>
    <w:p w14:paraId="6423564F" w14:textId="77777777" w:rsidR="00914CD3" w:rsidRDefault="00914CD3" w:rsidP="00914CD3"/>
    <w:p w14:paraId="3AB2FF06" w14:textId="77777777" w:rsidR="00914CD3" w:rsidRDefault="00914CD3" w:rsidP="00914CD3">
      <w:r>
        <w:t>ER number of new referrals opting NOT to continue with services – supervisor maintains tracking system</w:t>
      </w:r>
    </w:p>
    <w:p w14:paraId="7FEE5959" w14:textId="77777777" w:rsidR="00914CD3" w:rsidRDefault="00914CD3" w:rsidP="00914CD3"/>
    <w:p w14:paraId="75E6B92B" w14:textId="77777777" w:rsidR="00914CD3" w:rsidRDefault="00914CD3" w:rsidP="00914CD3">
      <w:r>
        <w:t>ER total number of local employers contacted during fiscal year – supervisor maintains list</w:t>
      </w:r>
    </w:p>
    <w:p w14:paraId="2F5AA0FB" w14:textId="77777777" w:rsidR="00914CD3" w:rsidRDefault="00914CD3" w:rsidP="00914CD3"/>
    <w:p w14:paraId="42DE887D" w14:textId="77777777" w:rsidR="00914CD3" w:rsidRDefault="00914CD3" w:rsidP="00914CD3">
      <w:r>
        <w:t>ER number of new referrals placed in job and successfully closed with MRS (90-day) (not closed by ER) – supervisor maintains tracking system</w:t>
      </w:r>
    </w:p>
    <w:p w14:paraId="6E26EBF0" w14:textId="77777777" w:rsidR="00914CD3" w:rsidRDefault="00914CD3" w:rsidP="00914CD3"/>
    <w:p w14:paraId="66364FCB" w14:textId="77777777" w:rsidR="00914CD3" w:rsidRDefault="00914CD3" w:rsidP="00914CD3">
      <w:r>
        <w:t>ER number of community presentations, job fairs, etc</w:t>
      </w:r>
      <w:r w:rsidR="00222B83">
        <w:t xml:space="preserve">.  </w:t>
      </w:r>
      <w:r>
        <w:t>participated in during fiscal year – supervisor maintains list</w:t>
      </w:r>
    </w:p>
    <w:p w14:paraId="4CA01775" w14:textId="77777777" w:rsidR="00914CD3" w:rsidRDefault="00914CD3" w:rsidP="00914CD3"/>
    <w:p w14:paraId="34B0AEE2" w14:textId="77777777" w:rsidR="00914CD3" w:rsidRDefault="00914CD3" w:rsidP="00914CD3">
      <w:r>
        <w:t>ER total number of placements receiving ongoing supports – supervisor maintains database</w:t>
      </w:r>
    </w:p>
    <w:p w14:paraId="7931E399" w14:textId="77777777" w:rsidR="00914CD3" w:rsidRDefault="00914CD3" w:rsidP="00914CD3"/>
    <w:p w14:paraId="09F55A13" w14:textId="77777777" w:rsidR="00914CD3" w:rsidRDefault="00914CD3" w:rsidP="00914CD3"/>
    <w:p w14:paraId="248D3730" w14:textId="77777777" w:rsidR="00914CD3" w:rsidRPr="00604312" w:rsidRDefault="00914CD3" w:rsidP="00914CD3">
      <w:r w:rsidRPr="00604312">
        <w:t xml:space="preserve">Clubhouse supported employment placements for fiscal year– ER database </w:t>
      </w:r>
    </w:p>
    <w:p w14:paraId="588AED53" w14:textId="77777777" w:rsidR="00914CD3" w:rsidRPr="00396A32" w:rsidRDefault="00914CD3" w:rsidP="00914CD3">
      <w:pPr>
        <w:pStyle w:val="Footer"/>
        <w:tabs>
          <w:tab w:val="clear" w:pos="4320"/>
          <w:tab w:val="clear" w:pos="8640"/>
        </w:tabs>
        <w:rPr>
          <w:sz w:val="16"/>
          <w:szCs w:val="16"/>
        </w:rPr>
      </w:pPr>
    </w:p>
    <w:p w14:paraId="64BF6E87" w14:textId="77777777" w:rsidR="00914CD3" w:rsidRPr="00604312" w:rsidRDefault="00847BD5" w:rsidP="00914CD3">
      <w:r>
        <w:t>Number of Branch CL</w:t>
      </w:r>
      <w:r w:rsidR="00914CD3">
        <w:t>S day program new referrals to ER – ER supervisor maintains list</w:t>
      </w:r>
    </w:p>
    <w:p w14:paraId="1F002808" w14:textId="77777777" w:rsidR="00914CD3" w:rsidRDefault="00914CD3" w:rsidP="00914CD3">
      <w:pPr>
        <w:rPr>
          <w:sz w:val="16"/>
          <w:szCs w:val="16"/>
        </w:rPr>
      </w:pPr>
    </w:p>
    <w:p w14:paraId="640C7F77" w14:textId="77777777" w:rsidR="00914CD3" w:rsidRDefault="00847BD5" w:rsidP="00914CD3">
      <w:r>
        <w:t>Number of Branch CL</w:t>
      </w:r>
      <w:r w:rsidR="00914CD3">
        <w:t>S day program new referrals to ER placed in jobs during fiscal year – ER supervisor maintains list</w:t>
      </w:r>
    </w:p>
    <w:p w14:paraId="4E82D9C9" w14:textId="77777777" w:rsidR="00847BD5" w:rsidRDefault="00847BD5" w:rsidP="00914CD3"/>
    <w:p w14:paraId="0CE9E0E5" w14:textId="77777777" w:rsidR="00847BD5" w:rsidRPr="00604312" w:rsidRDefault="00847BD5" w:rsidP="00914CD3">
      <w:r>
        <w:t>Number of “Core workers” from the workshop that were new referrals to ER</w:t>
      </w:r>
      <w:r w:rsidR="00B522AD">
        <w:t xml:space="preserve"> – ER program supervisor tracks</w:t>
      </w:r>
    </w:p>
    <w:p w14:paraId="036561C0" w14:textId="77777777" w:rsidR="00914CD3" w:rsidRPr="00396A32" w:rsidRDefault="00914CD3" w:rsidP="00914CD3">
      <w:pPr>
        <w:rPr>
          <w:sz w:val="16"/>
          <w:szCs w:val="16"/>
        </w:rPr>
      </w:pPr>
    </w:p>
    <w:p w14:paraId="6363AAD6" w14:textId="77777777" w:rsidR="00914CD3" w:rsidRPr="00604312" w:rsidRDefault="00914CD3" w:rsidP="00914CD3">
      <w:r w:rsidRPr="00604312">
        <w:t xml:space="preserve">Number of ER consumers working in community 6 months or longer – ER database </w:t>
      </w:r>
    </w:p>
    <w:p w14:paraId="019DB467" w14:textId="77777777" w:rsidR="00914CD3" w:rsidRPr="00396A32" w:rsidRDefault="00914CD3" w:rsidP="00914CD3">
      <w:pPr>
        <w:rPr>
          <w:sz w:val="16"/>
          <w:szCs w:val="16"/>
        </w:rPr>
      </w:pPr>
    </w:p>
    <w:p w14:paraId="1A1E9309" w14:textId="77777777" w:rsidR="00914CD3" w:rsidRPr="00604312" w:rsidRDefault="00914CD3" w:rsidP="00914CD3">
      <w:r w:rsidRPr="00604312">
        <w:t>Percentage of CLS consumers who want to work in the community, but</w:t>
      </w:r>
      <w:r>
        <w:t xml:space="preserve"> did not have a job – PCP Input forms, discussion with consumers</w:t>
      </w:r>
    </w:p>
    <w:p w14:paraId="21FB7BEA" w14:textId="77777777" w:rsidR="00914CD3" w:rsidRPr="00396A32" w:rsidRDefault="00914CD3" w:rsidP="00914CD3">
      <w:pPr>
        <w:rPr>
          <w:sz w:val="16"/>
          <w:szCs w:val="16"/>
        </w:rPr>
      </w:pPr>
    </w:p>
    <w:p w14:paraId="47CD9577" w14:textId="77777777" w:rsidR="00914CD3" w:rsidRDefault="00914CD3" w:rsidP="00914CD3">
      <w:r w:rsidRPr="00604312">
        <w:t xml:space="preserve">Average </w:t>
      </w:r>
      <w:r w:rsidRPr="00604312">
        <w:rPr>
          <w:u w:val="single"/>
        </w:rPr>
        <w:t>number of CLS consumers</w:t>
      </w:r>
      <w:r w:rsidRPr="00604312">
        <w:t xml:space="preserve"> participating in volunteer work on a monthly basis – monthly CLS data sheets (to be tracked on a spreadsheet to begin in December 2005)</w:t>
      </w:r>
    </w:p>
    <w:p w14:paraId="34EBC312" w14:textId="77777777" w:rsidR="00847BD5" w:rsidRDefault="00847BD5" w:rsidP="00914CD3"/>
    <w:p w14:paraId="53A75A9C" w14:textId="77777777" w:rsidR="00847BD5" w:rsidRDefault="00847BD5" w:rsidP="00914CD3">
      <w:r>
        <w:t>% of In-Home Supports consumers who have a job</w:t>
      </w:r>
      <w:r w:rsidR="00B522AD">
        <w:t xml:space="preserve"> - ER program supervisor tracks</w:t>
      </w:r>
    </w:p>
    <w:p w14:paraId="564C010A" w14:textId="77777777" w:rsidR="00847BD5" w:rsidRDefault="00847BD5" w:rsidP="00914CD3"/>
    <w:p w14:paraId="31284CC6" w14:textId="3D953BBC" w:rsidR="00B522AD" w:rsidRDefault="00847BD5" w:rsidP="00914CD3">
      <w:r>
        <w:t>% of In-Home</w:t>
      </w:r>
      <w:r w:rsidR="00B522AD">
        <w:t xml:space="preserve"> Supports consumers who want a job and do not have one - ER program supervisor tracks</w:t>
      </w:r>
    </w:p>
    <w:p w14:paraId="721609B7" w14:textId="77777777" w:rsidR="00B522AD" w:rsidRDefault="00B522AD" w:rsidP="00914CD3">
      <w:r>
        <w:lastRenderedPageBreak/>
        <w:t>Branch In-Home Supports # of referrals to ER - ER program supervisor tracks</w:t>
      </w:r>
    </w:p>
    <w:p w14:paraId="527F9DC0" w14:textId="77777777" w:rsidR="00B522AD" w:rsidRDefault="00B522AD" w:rsidP="00914CD3"/>
    <w:p w14:paraId="04D3BABA" w14:textId="77777777" w:rsidR="00B522AD" w:rsidRPr="00604312" w:rsidRDefault="00B522AD" w:rsidP="00914CD3">
      <w:r>
        <w:t>St. Joe In-Home Supports # of referrals to CMH for Supported Employment – IHS supervisor tracks</w:t>
      </w:r>
    </w:p>
    <w:p w14:paraId="49AF1B3B" w14:textId="77777777" w:rsidR="00914CD3" w:rsidRPr="00396A32" w:rsidRDefault="00914CD3" w:rsidP="00914CD3">
      <w:pPr>
        <w:rPr>
          <w:sz w:val="16"/>
          <w:szCs w:val="16"/>
        </w:rPr>
      </w:pPr>
    </w:p>
    <w:p w14:paraId="5DB47FF9" w14:textId="77777777" w:rsidR="00914CD3" w:rsidRPr="00604312" w:rsidRDefault="00914CD3" w:rsidP="00914CD3">
      <w:pPr>
        <w:pStyle w:val="Heading2"/>
        <w:rPr>
          <w:b/>
          <w:bCs/>
          <w:sz w:val="20"/>
        </w:rPr>
      </w:pPr>
      <w:r w:rsidRPr="00604312">
        <w:rPr>
          <w:b/>
          <w:sz w:val="20"/>
        </w:rPr>
        <w:t>GOAL B-5</w:t>
      </w:r>
    </w:p>
    <w:p w14:paraId="709E4F9E" w14:textId="77777777" w:rsidR="00914CD3" w:rsidRDefault="00914CD3" w:rsidP="00914CD3">
      <w:r w:rsidRPr="00604312">
        <w:t>Employment Resources, % earning min wage   - payroll records</w:t>
      </w:r>
    </w:p>
    <w:p w14:paraId="04614A47" w14:textId="77777777" w:rsidR="005056EE" w:rsidRDefault="005056EE" w:rsidP="00914CD3"/>
    <w:p w14:paraId="236B2C3C" w14:textId="77777777" w:rsidR="005056EE" w:rsidRPr="00604312" w:rsidRDefault="005056EE" w:rsidP="005056EE">
      <w:r w:rsidRPr="00604312">
        <w:t>Employment Resources wages paid – Program supervisor has the number of workers and their wages and uses these statistics for an average.</w:t>
      </w:r>
    </w:p>
    <w:p w14:paraId="618CB43D" w14:textId="77777777" w:rsidR="00914CD3" w:rsidRPr="00396A32" w:rsidRDefault="00914CD3" w:rsidP="00914CD3">
      <w:pPr>
        <w:rPr>
          <w:sz w:val="16"/>
          <w:szCs w:val="16"/>
        </w:rPr>
      </w:pPr>
    </w:p>
    <w:p w14:paraId="6DEB7C12" w14:textId="77777777" w:rsidR="00914CD3" w:rsidRDefault="00914CD3" w:rsidP="00914CD3">
      <w:r w:rsidRPr="00604312">
        <w:t>Employment Resources, % working at least 10 hours – payroll records</w:t>
      </w:r>
    </w:p>
    <w:p w14:paraId="7E03BEAA" w14:textId="77777777" w:rsidR="005056EE" w:rsidRDefault="005056EE" w:rsidP="005056EE"/>
    <w:p w14:paraId="70B670F9" w14:textId="77777777" w:rsidR="005056EE" w:rsidRPr="00604312" w:rsidRDefault="005056EE" w:rsidP="005056EE">
      <w:r w:rsidRPr="00604312">
        <w:t>Employment Resources wages – statistical report (total paid out to program participants)</w:t>
      </w:r>
    </w:p>
    <w:p w14:paraId="2218EBFB" w14:textId="77777777" w:rsidR="005056EE" w:rsidRPr="00396A32" w:rsidRDefault="005056EE" w:rsidP="005056EE">
      <w:pPr>
        <w:rPr>
          <w:sz w:val="16"/>
          <w:szCs w:val="16"/>
        </w:rPr>
      </w:pPr>
    </w:p>
    <w:p w14:paraId="3121C8D6" w14:textId="77777777" w:rsidR="005056EE" w:rsidRPr="00604312" w:rsidRDefault="005056EE" w:rsidP="005056EE">
      <w:r w:rsidRPr="00604312">
        <w:t>Sheltered workshop (core workers) wages – statistical report (total paid out to program participants)</w:t>
      </w:r>
    </w:p>
    <w:p w14:paraId="78228C9C" w14:textId="77777777" w:rsidR="005056EE" w:rsidRDefault="005056EE" w:rsidP="00914CD3"/>
    <w:p w14:paraId="607938D4" w14:textId="77777777" w:rsidR="00914CD3" w:rsidRDefault="00914CD3" w:rsidP="00914CD3"/>
    <w:p w14:paraId="2585F61B" w14:textId="77777777" w:rsidR="00914CD3" w:rsidRPr="00604312" w:rsidRDefault="00914CD3" w:rsidP="00914CD3">
      <w:r w:rsidRPr="00604312">
        <w:t>CLS Program wages – statistical reports (total paid out to program participants)</w:t>
      </w:r>
    </w:p>
    <w:p w14:paraId="1F3F4287" w14:textId="77777777" w:rsidR="00914CD3" w:rsidRPr="00396A32" w:rsidRDefault="00914CD3" w:rsidP="00914CD3">
      <w:pPr>
        <w:rPr>
          <w:sz w:val="16"/>
          <w:szCs w:val="16"/>
        </w:rPr>
      </w:pPr>
    </w:p>
    <w:p w14:paraId="58E7EAEA" w14:textId="77777777" w:rsidR="00914CD3" w:rsidRPr="00396A32" w:rsidRDefault="00914CD3" w:rsidP="00914CD3">
      <w:pPr>
        <w:rPr>
          <w:sz w:val="16"/>
          <w:szCs w:val="16"/>
        </w:rPr>
      </w:pPr>
    </w:p>
    <w:p w14:paraId="542C03D9" w14:textId="77777777" w:rsidR="00914CD3" w:rsidRPr="00604312" w:rsidRDefault="00914CD3" w:rsidP="00914CD3">
      <w:pPr>
        <w:pStyle w:val="Heading2"/>
        <w:rPr>
          <w:b/>
          <w:bCs/>
          <w:sz w:val="20"/>
        </w:rPr>
      </w:pPr>
      <w:r w:rsidRPr="00604312">
        <w:rPr>
          <w:b/>
          <w:bCs/>
          <w:sz w:val="20"/>
        </w:rPr>
        <w:t>GOAL C-1</w:t>
      </w:r>
    </w:p>
    <w:p w14:paraId="6C778ECC" w14:textId="00954FEA" w:rsidR="00B764D9" w:rsidRDefault="00B764D9" w:rsidP="00914CD3">
      <w:r>
        <w:t>Total number of referrals to a program for fiscal year.  The supervisor tracks.</w:t>
      </w:r>
    </w:p>
    <w:p w14:paraId="4EFD3173" w14:textId="77777777" w:rsidR="00B764D9" w:rsidRDefault="00B764D9" w:rsidP="00914CD3"/>
    <w:p w14:paraId="379C8ACD" w14:textId="41AE18E0" w:rsidR="00914CD3" w:rsidRPr="00604312" w:rsidRDefault="00914CD3" w:rsidP="00914CD3">
      <w:r w:rsidRPr="00604312">
        <w:t>Days from first referral call/authorization (from CMH) to first scheduled appt/intake and day from first appt/intake to start of service – includes all programs except residential</w:t>
      </w:r>
      <w:r w:rsidR="00222B83">
        <w:t xml:space="preserve">.  </w:t>
      </w:r>
      <w:r w:rsidRPr="00604312">
        <w:t>Refer to Program Access Report (an ADAPT form).</w:t>
      </w:r>
    </w:p>
    <w:p w14:paraId="0B85B4B1" w14:textId="77777777" w:rsidR="00914CD3" w:rsidRPr="00396A32" w:rsidRDefault="00914CD3" w:rsidP="00914CD3">
      <w:pPr>
        <w:rPr>
          <w:sz w:val="16"/>
          <w:szCs w:val="16"/>
        </w:rPr>
      </w:pPr>
    </w:p>
    <w:p w14:paraId="23719217" w14:textId="77777777" w:rsidR="00914CD3" w:rsidRPr="00604312" w:rsidRDefault="00914CD3" w:rsidP="00914CD3">
      <w:r w:rsidRPr="00604312">
        <w:t>The number of days it takes from intake to start of work – for ER and for individual placements only (when an individual requests a job at an individual site) – data from ER supervisor/database</w:t>
      </w:r>
    </w:p>
    <w:p w14:paraId="56FE4123" w14:textId="77777777" w:rsidR="00914CD3" w:rsidRPr="00396A32" w:rsidRDefault="00914CD3" w:rsidP="00914CD3">
      <w:pPr>
        <w:rPr>
          <w:b/>
          <w:bCs/>
          <w:sz w:val="16"/>
          <w:szCs w:val="16"/>
          <w:u w:val="single"/>
        </w:rPr>
      </w:pPr>
    </w:p>
    <w:p w14:paraId="7315D22C" w14:textId="77777777" w:rsidR="00914CD3" w:rsidRPr="00604312" w:rsidRDefault="00914CD3" w:rsidP="00914CD3">
      <w:r w:rsidRPr="00604312">
        <w:t>How often a denial of ADAPT services occurs, how often the denial is appealed, and how often the appeal overturns the denial of service – refer to Program Access Report from each program</w:t>
      </w:r>
      <w:r w:rsidR="00222B83">
        <w:t xml:space="preserve">.  </w:t>
      </w:r>
      <w:r w:rsidRPr="00604312">
        <w:t>Excludes residential.</w:t>
      </w:r>
    </w:p>
    <w:p w14:paraId="272CE8DB" w14:textId="77777777" w:rsidR="00914CD3" w:rsidRPr="00396A32" w:rsidRDefault="00914CD3" w:rsidP="00914CD3">
      <w:pPr>
        <w:rPr>
          <w:sz w:val="16"/>
          <w:szCs w:val="16"/>
        </w:rPr>
      </w:pPr>
    </w:p>
    <w:p w14:paraId="00EDF19A" w14:textId="79518FF2" w:rsidR="00914CD3" w:rsidRPr="00604312" w:rsidRDefault="00914CD3" w:rsidP="00914CD3">
      <w:r w:rsidRPr="00604312">
        <w:t xml:space="preserve">Exit summary and Follow-up for all programs - The number of exit summaries completed </w:t>
      </w:r>
      <w:r w:rsidR="00633E49" w:rsidRPr="00604312">
        <w:t>is divided</w:t>
      </w:r>
      <w:r w:rsidRPr="00604312">
        <w:t xml:space="preserve"> by the total number of exits</w:t>
      </w:r>
      <w:r w:rsidR="00222B83">
        <w:t xml:space="preserve">.  </w:t>
      </w:r>
      <w:r w:rsidRPr="00604312">
        <w:t>The total number of follow-up reports divided by the total number of exit summary reports</w:t>
      </w:r>
      <w:r w:rsidR="00222B83">
        <w:t xml:space="preserve">.  </w:t>
      </w:r>
      <w:r w:rsidRPr="00604312">
        <w:t>All programs</w:t>
      </w:r>
      <w:r w:rsidR="00222B83">
        <w:t xml:space="preserve">.  </w:t>
      </w:r>
      <w:r w:rsidRPr="00604312">
        <w:t>Program supervisor or designee to complete follow-ups, etc</w:t>
      </w:r>
      <w:r w:rsidR="00222B83">
        <w:t xml:space="preserve">.  </w:t>
      </w:r>
      <w:r w:rsidRPr="00604312">
        <w:t>Refer to Discharge Summary (ADAPT’s form).</w:t>
      </w:r>
    </w:p>
    <w:p w14:paraId="435A64D5" w14:textId="77777777" w:rsidR="00914CD3" w:rsidRPr="00396A32" w:rsidRDefault="00914CD3" w:rsidP="00914CD3">
      <w:pPr>
        <w:rPr>
          <w:sz w:val="16"/>
          <w:szCs w:val="16"/>
        </w:rPr>
      </w:pPr>
    </w:p>
    <w:p w14:paraId="7DDB0895" w14:textId="77777777" w:rsidR="00914CD3" w:rsidRDefault="00914CD3" w:rsidP="00914CD3">
      <w:pPr>
        <w:rPr>
          <w:b/>
          <w:bCs/>
          <w:i/>
          <w:iCs/>
        </w:rPr>
      </w:pPr>
    </w:p>
    <w:p w14:paraId="56E53330" w14:textId="77777777" w:rsidR="00914CD3" w:rsidRPr="00604312" w:rsidRDefault="00914CD3" w:rsidP="00914CD3">
      <w:pPr>
        <w:rPr>
          <w:b/>
          <w:bCs/>
          <w:i/>
          <w:iCs/>
        </w:rPr>
      </w:pPr>
      <w:r w:rsidRPr="00604312">
        <w:rPr>
          <w:b/>
          <w:bCs/>
          <w:i/>
          <w:iCs/>
        </w:rPr>
        <w:t>GOAL C-2</w:t>
      </w:r>
    </w:p>
    <w:p w14:paraId="31E9AA68" w14:textId="77777777" w:rsidR="00914CD3" w:rsidRPr="00604312" w:rsidRDefault="00914CD3" w:rsidP="00914CD3">
      <w:r w:rsidRPr="00604312">
        <w:t xml:space="preserve">Community Living Supports (CLS) Program (Branch and </w:t>
      </w:r>
      <w:r w:rsidR="00222B83">
        <w:t>St. Joe</w:t>
      </w:r>
      <w:r w:rsidRPr="00604312">
        <w:t xml:space="preserve"> </w:t>
      </w:r>
      <w:smartTag w:uri="urn:schemas:contacts" w:element="Sn">
        <w:r w:rsidRPr="00604312">
          <w:t>Counties</w:t>
        </w:r>
      </w:smartTag>
      <w:r w:rsidRPr="00604312">
        <w:t>) and Clubhouse annual cost per consumer – the annual cost per consumer is the actual expenses for the programs as of September 30</w:t>
      </w:r>
      <w:r w:rsidRPr="00604312">
        <w:rPr>
          <w:vertAlign w:val="superscript"/>
        </w:rPr>
        <w:t>th</w:t>
      </w:r>
      <w:r w:rsidRPr="00604312">
        <w:t xml:space="preserve"> (before adjustments) divided by the FTE’s in September</w:t>
      </w:r>
      <w:r w:rsidR="00222B83">
        <w:t xml:space="preserve">.  </w:t>
      </w:r>
      <w:r w:rsidRPr="00604312">
        <w:t xml:space="preserve">Transportation, </w:t>
      </w:r>
      <w:r w:rsidR="00353CA5">
        <w:t xml:space="preserve">depreciation, </w:t>
      </w:r>
      <w:r w:rsidRPr="00604312">
        <w:t xml:space="preserve">consumer wages, and consumer FICA will be deducted from the </w:t>
      </w:r>
      <w:r w:rsidR="00353CA5">
        <w:t xml:space="preserve">ACTUAL </w:t>
      </w:r>
      <w:r w:rsidRPr="00604312">
        <w:t>expenses</w:t>
      </w:r>
      <w:r w:rsidR="00222B83">
        <w:t xml:space="preserve">.  </w:t>
      </w:r>
      <w:r w:rsidRPr="00604312">
        <w:t>FTE’s will be determined by the total units provided in September divided by 22 divided by the number of days the program was open in September</w:t>
      </w:r>
      <w:r w:rsidR="00222B83">
        <w:t xml:space="preserve">.  </w:t>
      </w:r>
      <w:r w:rsidRPr="00604312">
        <w:t xml:space="preserve">Actual expenses divided by Total Units for the Year divided by 22 divided by the number of days </w:t>
      </w:r>
      <w:r>
        <w:t>we were open = the number of FTE</w:t>
      </w:r>
      <w:r w:rsidRPr="00604312">
        <w:t>’s for the fiscal year.</w:t>
      </w:r>
    </w:p>
    <w:p w14:paraId="6C3B15D2" w14:textId="77777777" w:rsidR="00914CD3" w:rsidRPr="00396A32" w:rsidRDefault="00914CD3" w:rsidP="00914CD3">
      <w:pPr>
        <w:rPr>
          <w:sz w:val="16"/>
          <w:szCs w:val="16"/>
        </w:rPr>
      </w:pPr>
    </w:p>
    <w:p w14:paraId="31C1026A" w14:textId="77777777" w:rsidR="00914CD3" w:rsidRPr="00604312" w:rsidRDefault="00914CD3" w:rsidP="00914CD3">
      <w:r w:rsidRPr="00604312">
        <w:lastRenderedPageBreak/>
        <w:t xml:space="preserve">Employment Resources </w:t>
      </w:r>
      <w:r w:rsidR="005056EE">
        <w:t xml:space="preserve">and In-Home Supports </w:t>
      </w:r>
      <w:r w:rsidRPr="00604312">
        <w:t>cost per placement – divide the program cost (as defined above) by the total number of active placements as of September 30</w:t>
      </w:r>
      <w:r w:rsidRPr="00604312">
        <w:rPr>
          <w:vertAlign w:val="superscript"/>
        </w:rPr>
        <w:t>th</w:t>
      </w:r>
      <w:r w:rsidRPr="00604312">
        <w:t>.</w:t>
      </w:r>
    </w:p>
    <w:p w14:paraId="5486705A" w14:textId="77777777" w:rsidR="00914CD3" w:rsidRPr="00396A32" w:rsidRDefault="00914CD3" w:rsidP="00914CD3">
      <w:pPr>
        <w:rPr>
          <w:sz w:val="16"/>
          <w:szCs w:val="16"/>
        </w:rPr>
      </w:pPr>
    </w:p>
    <w:p w14:paraId="4491105A" w14:textId="77777777" w:rsidR="00914CD3" w:rsidRPr="00604312" w:rsidRDefault="00914CD3" w:rsidP="00914CD3">
      <w:pPr>
        <w:pStyle w:val="Heading2"/>
        <w:rPr>
          <w:b/>
          <w:bCs/>
          <w:sz w:val="20"/>
        </w:rPr>
      </w:pPr>
      <w:r w:rsidRPr="00604312">
        <w:rPr>
          <w:b/>
          <w:bCs/>
          <w:sz w:val="20"/>
        </w:rPr>
        <w:t>GOAL C-3</w:t>
      </w:r>
    </w:p>
    <w:p w14:paraId="0C2D1681" w14:textId="7A74180A" w:rsidR="00914CD3" w:rsidRPr="00604312" w:rsidRDefault="00914CD3" w:rsidP="00914CD3">
      <w:r w:rsidRPr="00604312">
        <w:t>Meet DCH standards – report generated from DCH and/or Pines identifying corrective actions required</w:t>
      </w:r>
      <w:r w:rsidR="00222B83">
        <w:t xml:space="preserve">.  </w:t>
      </w:r>
      <w:r w:rsidRPr="00604312">
        <w:t xml:space="preserve">Meet CARF standards – participate in audit, review written recommendations in </w:t>
      </w:r>
      <w:r>
        <w:t>the report</w:t>
      </w:r>
      <w:r w:rsidR="00222B83">
        <w:t xml:space="preserve">.  </w:t>
      </w:r>
      <w:r w:rsidR="004405E5">
        <w:t>Meet Clubhouse International Standards to maintain Accreditation (3-Year is optimal)</w:t>
      </w:r>
      <w:r w:rsidR="00222B83">
        <w:t xml:space="preserve">.  </w:t>
      </w:r>
      <w:r>
        <w:t>SWMBH – CMH agencies</w:t>
      </w:r>
      <w:r w:rsidRPr="00604312">
        <w:t xml:space="preserve"> will generate reports</w:t>
      </w:r>
      <w:r w:rsidR="00222B83">
        <w:t xml:space="preserve">.  </w:t>
      </w:r>
      <w:r w:rsidRPr="00604312">
        <w:t>Contact QI person for reports and with questions.</w:t>
      </w:r>
    </w:p>
    <w:p w14:paraId="38C5031E" w14:textId="77777777" w:rsidR="00914CD3" w:rsidRPr="00396A32" w:rsidRDefault="00914CD3" w:rsidP="00914CD3">
      <w:pPr>
        <w:rPr>
          <w:b/>
          <w:bCs/>
          <w:sz w:val="16"/>
          <w:szCs w:val="16"/>
        </w:rPr>
      </w:pPr>
    </w:p>
    <w:p w14:paraId="79156ED6" w14:textId="77777777" w:rsidR="00914CD3" w:rsidRPr="00604312" w:rsidRDefault="00914CD3" w:rsidP="00914CD3">
      <w:pPr>
        <w:rPr>
          <w:b/>
          <w:bCs/>
          <w:i/>
        </w:rPr>
      </w:pPr>
      <w:r w:rsidRPr="00604312">
        <w:rPr>
          <w:b/>
          <w:bCs/>
          <w:i/>
        </w:rPr>
        <w:t>Goal C-4</w:t>
      </w:r>
    </w:p>
    <w:p w14:paraId="4649F8E2" w14:textId="77777777" w:rsidR="00914CD3" w:rsidRDefault="00914CD3" w:rsidP="00914CD3">
      <w:r w:rsidRPr="00604312">
        <w:t>Maintain Quality staff – use questions/results from the annual staff satisfaction survey</w:t>
      </w:r>
      <w:r w:rsidR="00222B83">
        <w:t xml:space="preserve">.  </w:t>
      </w:r>
      <w:r w:rsidRPr="00604312">
        <w:t>Residential turnover statistics generate</w:t>
      </w:r>
      <w:r w:rsidR="00353CA5">
        <w:t>d</w:t>
      </w:r>
      <w:r w:rsidRPr="00604312">
        <w:t xml:space="preserve"> using the QuickBooks accounting database of residential employees.</w:t>
      </w:r>
      <w:r>
        <w:tab/>
      </w:r>
    </w:p>
    <w:p w14:paraId="1EDDDABC" w14:textId="77777777" w:rsidR="00914CD3" w:rsidRDefault="00914CD3" w:rsidP="00914CD3"/>
    <w:p w14:paraId="401D0F9A" w14:textId="77777777" w:rsidR="00713E0A" w:rsidRDefault="00713E0A" w:rsidP="00914CD3"/>
    <w:p w14:paraId="35EC4E5A" w14:textId="77777777" w:rsidR="00713E0A" w:rsidRDefault="00713E0A" w:rsidP="00914CD3"/>
    <w:p w14:paraId="4586B081" w14:textId="77777777" w:rsidR="00713E0A" w:rsidRDefault="00713E0A" w:rsidP="00914CD3"/>
    <w:p w14:paraId="5B2E2E96" w14:textId="77777777" w:rsidR="00713E0A" w:rsidRDefault="00713E0A" w:rsidP="00914CD3"/>
    <w:p w14:paraId="15BE15A6" w14:textId="77777777" w:rsidR="00914CD3" w:rsidRDefault="00914CD3" w:rsidP="00914CD3">
      <w:pPr>
        <w:rPr>
          <w:sz w:val="16"/>
          <w:szCs w:val="16"/>
        </w:rPr>
      </w:pPr>
      <w:r>
        <w:rPr>
          <w:sz w:val="16"/>
          <w:szCs w:val="16"/>
        </w:rPr>
        <w:t>Created: 2</w:t>
      </w:r>
      <w:r w:rsidRPr="00396A32">
        <w:rPr>
          <w:sz w:val="16"/>
          <w:szCs w:val="16"/>
        </w:rPr>
        <w:t>/</w:t>
      </w:r>
      <w:r>
        <w:rPr>
          <w:sz w:val="16"/>
          <w:szCs w:val="16"/>
        </w:rPr>
        <w:t>13;</w:t>
      </w:r>
    </w:p>
    <w:p w14:paraId="38513D06" w14:textId="13241AEC" w:rsidR="00914CD3" w:rsidRDefault="00914CD3" w:rsidP="00914CD3">
      <w:pPr>
        <w:rPr>
          <w:sz w:val="16"/>
          <w:szCs w:val="16"/>
        </w:rPr>
      </w:pPr>
      <w:r>
        <w:rPr>
          <w:sz w:val="16"/>
          <w:szCs w:val="16"/>
        </w:rPr>
        <w:t>Reviewed 2/15; 1/17</w:t>
      </w:r>
      <w:r w:rsidR="002424CC">
        <w:rPr>
          <w:sz w:val="16"/>
          <w:szCs w:val="16"/>
        </w:rPr>
        <w:t>; 12/2020</w:t>
      </w:r>
      <w:r w:rsidR="0003496D">
        <w:rPr>
          <w:sz w:val="16"/>
          <w:szCs w:val="16"/>
        </w:rPr>
        <w:t>; 2/2021</w:t>
      </w:r>
      <w:r w:rsidR="00B542B8">
        <w:rPr>
          <w:sz w:val="16"/>
          <w:szCs w:val="16"/>
        </w:rPr>
        <w:t>; 1/2022</w:t>
      </w:r>
      <w:r w:rsidR="00C869B6">
        <w:rPr>
          <w:sz w:val="16"/>
          <w:szCs w:val="16"/>
        </w:rPr>
        <w:t>; 12/2023</w:t>
      </w:r>
    </w:p>
    <w:p w14:paraId="1F9EE01B" w14:textId="391F79F4" w:rsidR="00914CD3" w:rsidRPr="00396A32" w:rsidRDefault="00914CD3" w:rsidP="00914CD3">
      <w:pPr>
        <w:rPr>
          <w:bCs/>
        </w:rPr>
      </w:pPr>
      <w:r>
        <w:rPr>
          <w:sz w:val="16"/>
          <w:szCs w:val="16"/>
        </w:rPr>
        <w:t>Revised 12/15</w:t>
      </w:r>
      <w:r w:rsidR="00353CA5">
        <w:rPr>
          <w:sz w:val="16"/>
          <w:szCs w:val="16"/>
        </w:rPr>
        <w:t>; 2/19</w:t>
      </w:r>
      <w:r w:rsidR="00757F16">
        <w:rPr>
          <w:sz w:val="16"/>
          <w:szCs w:val="16"/>
        </w:rPr>
        <w:t>; 1/2020</w:t>
      </w:r>
      <w:r w:rsidR="00B542B8">
        <w:rPr>
          <w:sz w:val="16"/>
          <w:szCs w:val="16"/>
        </w:rPr>
        <w:t>; 1/2023</w:t>
      </w:r>
    </w:p>
    <w:p w14:paraId="2D0825E1" w14:textId="77777777" w:rsidR="006B1C2D" w:rsidRDefault="006B1C2D"/>
    <w:sectPr w:rsidR="006B1C2D" w:rsidSect="003559B3">
      <w:footerReference w:type="default" r:id="rId8"/>
      <w:pgSz w:w="15840" w:h="12240" w:orient="landscape"/>
      <w:pgMar w:top="1296" w:right="1152" w:bottom="1296"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09E1" w14:textId="77777777" w:rsidR="00175122" w:rsidRDefault="00175122">
      <w:r>
        <w:separator/>
      </w:r>
    </w:p>
  </w:endnote>
  <w:endnote w:type="continuationSeparator" w:id="0">
    <w:p w14:paraId="19BE6122" w14:textId="77777777" w:rsidR="00175122" w:rsidRDefault="0017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12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3D28" w14:textId="77777777" w:rsidR="0006092C" w:rsidRDefault="000609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6A90351" w14:textId="77777777" w:rsidR="0006092C" w:rsidRDefault="0006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C937" w14:textId="77777777" w:rsidR="00175122" w:rsidRDefault="00175122">
      <w:r>
        <w:separator/>
      </w:r>
    </w:p>
  </w:footnote>
  <w:footnote w:type="continuationSeparator" w:id="0">
    <w:p w14:paraId="6E8B971F" w14:textId="77777777" w:rsidR="00175122" w:rsidRDefault="00175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456EA"/>
    <w:multiLevelType w:val="hybridMultilevel"/>
    <w:tmpl w:val="E6D641D0"/>
    <w:lvl w:ilvl="0" w:tplc="253E056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B6967"/>
    <w:multiLevelType w:val="hybridMultilevel"/>
    <w:tmpl w:val="C7DA92EC"/>
    <w:lvl w:ilvl="0" w:tplc="6840E18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B5320"/>
    <w:multiLevelType w:val="hybridMultilevel"/>
    <w:tmpl w:val="04A8FAF2"/>
    <w:lvl w:ilvl="0" w:tplc="5718AE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1C52D8"/>
    <w:multiLevelType w:val="hybridMultilevel"/>
    <w:tmpl w:val="C11602A0"/>
    <w:lvl w:ilvl="0" w:tplc="6DD05F2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8A43EA"/>
    <w:multiLevelType w:val="hybridMultilevel"/>
    <w:tmpl w:val="2ADED922"/>
    <w:lvl w:ilvl="0" w:tplc="9366591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BA6B3E"/>
    <w:multiLevelType w:val="hybridMultilevel"/>
    <w:tmpl w:val="49083A7C"/>
    <w:lvl w:ilvl="0" w:tplc="46B032A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F023F5"/>
    <w:multiLevelType w:val="hybridMultilevel"/>
    <w:tmpl w:val="065AF8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A67CD"/>
    <w:multiLevelType w:val="hybridMultilevel"/>
    <w:tmpl w:val="9654B40A"/>
    <w:lvl w:ilvl="0" w:tplc="F4DC5C5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8D77B6"/>
    <w:multiLevelType w:val="hybridMultilevel"/>
    <w:tmpl w:val="259AEA8E"/>
    <w:lvl w:ilvl="0" w:tplc="A03232E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97DF4"/>
    <w:multiLevelType w:val="hybridMultilevel"/>
    <w:tmpl w:val="B8AC1FA8"/>
    <w:lvl w:ilvl="0" w:tplc="F990D3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E6A42"/>
    <w:multiLevelType w:val="hybridMultilevel"/>
    <w:tmpl w:val="1B085D1A"/>
    <w:lvl w:ilvl="0" w:tplc="F4DC5C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CC1737"/>
    <w:multiLevelType w:val="hybridMultilevel"/>
    <w:tmpl w:val="886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004B9"/>
    <w:multiLevelType w:val="hybridMultilevel"/>
    <w:tmpl w:val="299CCD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7B3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1E0C9D"/>
    <w:multiLevelType w:val="hybridMultilevel"/>
    <w:tmpl w:val="02E67C90"/>
    <w:lvl w:ilvl="0" w:tplc="F4DC5C5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2D18CE"/>
    <w:multiLevelType w:val="singleLevel"/>
    <w:tmpl w:val="BC860D12"/>
    <w:lvl w:ilvl="0">
      <w:start w:val="1"/>
      <w:numFmt w:val="upperLetter"/>
      <w:lvlText w:val="%1."/>
      <w:legacy w:legacy="1" w:legacySpace="0" w:legacyIndent="360"/>
      <w:lvlJc w:val="left"/>
      <w:pPr>
        <w:ind w:left="1080" w:hanging="360"/>
      </w:pPr>
    </w:lvl>
  </w:abstractNum>
  <w:abstractNum w:abstractNumId="17" w15:restartNumberingAfterBreak="0">
    <w:nsid w:val="4C744561"/>
    <w:multiLevelType w:val="multilevel"/>
    <w:tmpl w:val="BD7E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15B09"/>
    <w:multiLevelType w:val="hybridMultilevel"/>
    <w:tmpl w:val="CFCAF366"/>
    <w:lvl w:ilvl="0" w:tplc="5590D2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4304E7"/>
    <w:multiLevelType w:val="singleLevel"/>
    <w:tmpl w:val="FFFFFFFF"/>
    <w:lvl w:ilvl="0">
      <w:numFmt w:val="decimal"/>
      <w:pStyle w:val="Heading1"/>
      <w:lvlText w:val="%1"/>
      <w:legacy w:legacy="1" w:legacySpace="0" w:legacyIndent="0"/>
      <w:lvlJc w:val="left"/>
    </w:lvl>
  </w:abstractNum>
  <w:abstractNum w:abstractNumId="20" w15:restartNumberingAfterBreak="0">
    <w:nsid w:val="599577F9"/>
    <w:multiLevelType w:val="multilevel"/>
    <w:tmpl w:val="5776BB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317485B"/>
    <w:multiLevelType w:val="hybridMultilevel"/>
    <w:tmpl w:val="1CD67D8E"/>
    <w:lvl w:ilvl="0" w:tplc="631EFF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E1A364D"/>
    <w:multiLevelType w:val="singleLevel"/>
    <w:tmpl w:val="EA3A754E"/>
    <w:lvl w:ilvl="0">
      <w:start w:val="1"/>
      <w:numFmt w:val="decimal"/>
      <w:lvlText w:val="%1."/>
      <w:lvlJc w:val="left"/>
      <w:pPr>
        <w:tabs>
          <w:tab w:val="num" w:pos="360"/>
        </w:tabs>
        <w:ind w:left="360" w:hanging="360"/>
      </w:pPr>
      <w:rPr>
        <w:rFonts w:hint="default"/>
        <w:b/>
      </w:rPr>
    </w:lvl>
  </w:abstractNum>
  <w:abstractNum w:abstractNumId="23" w15:restartNumberingAfterBreak="0">
    <w:nsid w:val="6E231461"/>
    <w:multiLevelType w:val="singleLevel"/>
    <w:tmpl w:val="1CA0749C"/>
    <w:lvl w:ilvl="0">
      <w:start w:val="1"/>
      <w:numFmt w:val="decimal"/>
      <w:lvlText w:val="%1."/>
      <w:legacy w:legacy="1" w:legacySpace="0" w:legacyIndent="360"/>
      <w:lvlJc w:val="left"/>
      <w:pPr>
        <w:ind w:left="1080" w:hanging="360"/>
      </w:pPr>
      <w:rPr>
        <w:rFonts w:ascii="Times New Roman" w:eastAsia="Times New Roman" w:hAnsi="Times New Roman" w:cs="Times New Roman"/>
      </w:rPr>
    </w:lvl>
  </w:abstractNum>
  <w:abstractNum w:abstractNumId="24" w15:restartNumberingAfterBreak="0">
    <w:nsid w:val="6EF1680B"/>
    <w:multiLevelType w:val="hybridMultilevel"/>
    <w:tmpl w:val="8092D6A6"/>
    <w:lvl w:ilvl="0" w:tplc="899EE13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7F1819"/>
    <w:multiLevelType w:val="hybridMultilevel"/>
    <w:tmpl w:val="FB14D8F8"/>
    <w:lvl w:ilvl="0" w:tplc="E03620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7F24286"/>
    <w:multiLevelType w:val="singleLevel"/>
    <w:tmpl w:val="BC860D12"/>
    <w:lvl w:ilvl="0">
      <w:start w:val="1"/>
      <w:numFmt w:val="upperLetter"/>
      <w:lvlText w:val="%1."/>
      <w:legacy w:legacy="1" w:legacySpace="0" w:legacyIndent="360"/>
      <w:lvlJc w:val="left"/>
      <w:pPr>
        <w:ind w:left="1080" w:hanging="360"/>
      </w:pPr>
    </w:lvl>
  </w:abstractNum>
  <w:num w:numId="1" w16cid:durableId="417793491">
    <w:abstractNumId w:val="19"/>
  </w:num>
  <w:num w:numId="2" w16cid:durableId="420493805">
    <w:abstractNumId w:val="16"/>
  </w:num>
  <w:num w:numId="3" w16cid:durableId="1572423812">
    <w:abstractNumId w:val="26"/>
  </w:num>
  <w:num w:numId="4" w16cid:durableId="1314487404">
    <w:abstractNumId w:val="23"/>
  </w:num>
  <w:num w:numId="5" w16cid:durableId="969358873">
    <w:abstractNumId w:val="0"/>
    <w:lvlOverride w:ilvl="0">
      <w:lvl w:ilvl="0">
        <w:numFmt w:val="bullet"/>
        <w:lvlText w:val=""/>
        <w:legacy w:legacy="1" w:legacySpace="0" w:legacyIndent="0"/>
        <w:lvlJc w:val="left"/>
        <w:rPr>
          <w:rFonts w:ascii="Monotype Sorts" w:hAnsi="Monotype Sorts" w:hint="default"/>
          <w:sz w:val="56"/>
        </w:rPr>
      </w:lvl>
    </w:lvlOverride>
  </w:num>
  <w:num w:numId="6" w16cid:durableId="1235092465">
    <w:abstractNumId w:val="0"/>
    <w:lvlOverride w:ilvl="0">
      <w:lvl w:ilvl="0">
        <w:numFmt w:val="bullet"/>
        <w:lvlText w:val=""/>
        <w:legacy w:legacy="1" w:legacySpace="0" w:legacyIndent="0"/>
        <w:lvlJc w:val="left"/>
        <w:rPr>
          <w:rFonts w:ascii="Monotype Sorts" w:hAnsi="Monotype Sorts" w:hint="default"/>
          <w:sz w:val="48"/>
        </w:rPr>
      </w:lvl>
    </w:lvlOverride>
  </w:num>
  <w:num w:numId="7" w16cid:durableId="1350639548">
    <w:abstractNumId w:val="20"/>
  </w:num>
  <w:num w:numId="8" w16cid:durableId="544172160">
    <w:abstractNumId w:val="14"/>
  </w:num>
  <w:num w:numId="9" w16cid:durableId="283510128">
    <w:abstractNumId w:val="22"/>
  </w:num>
  <w:num w:numId="10" w16cid:durableId="236601469">
    <w:abstractNumId w:val="10"/>
  </w:num>
  <w:num w:numId="11" w16cid:durableId="997227054">
    <w:abstractNumId w:val="25"/>
  </w:num>
  <w:num w:numId="12" w16cid:durableId="302849927">
    <w:abstractNumId w:val="11"/>
  </w:num>
  <w:num w:numId="13" w16cid:durableId="783310766">
    <w:abstractNumId w:val="9"/>
  </w:num>
  <w:num w:numId="14" w16cid:durableId="849494309">
    <w:abstractNumId w:val="2"/>
  </w:num>
  <w:num w:numId="15" w16cid:durableId="1502702386">
    <w:abstractNumId w:val="24"/>
  </w:num>
  <w:num w:numId="16" w16cid:durableId="45491173">
    <w:abstractNumId w:val="3"/>
  </w:num>
  <w:num w:numId="17" w16cid:durableId="468938548">
    <w:abstractNumId w:val="4"/>
  </w:num>
  <w:num w:numId="18" w16cid:durableId="1083990778">
    <w:abstractNumId w:val="1"/>
  </w:num>
  <w:num w:numId="19" w16cid:durableId="1076517909">
    <w:abstractNumId w:val="5"/>
  </w:num>
  <w:num w:numId="20" w16cid:durableId="512958924">
    <w:abstractNumId w:val="21"/>
  </w:num>
  <w:num w:numId="21" w16cid:durableId="1195775913">
    <w:abstractNumId w:val="6"/>
  </w:num>
  <w:num w:numId="22" w16cid:durableId="1604920187">
    <w:abstractNumId w:val="8"/>
  </w:num>
  <w:num w:numId="23" w16cid:durableId="608392979">
    <w:abstractNumId w:val="15"/>
  </w:num>
  <w:num w:numId="24" w16cid:durableId="1392535085">
    <w:abstractNumId w:val="7"/>
  </w:num>
  <w:num w:numId="25" w16cid:durableId="958879376">
    <w:abstractNumId w:val="13"/>
  </w:num>
  <w:num w:numId="26" w16cid:durableId="714697785">
    <w:abstractNumId w:val="18"/>
  </w:num>
  <w:num w:numId="27" w16cid:durableId="387386769">
    <w:abstractNumId w:val="17"/>
  </w:num>
  <w:num w:numId="28" w16cid:durableId="19212554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D3"/>
    <w:rsid w:val="000059B5"/>
    <w:rsid w:val="00011E02"/>
    <w:rsid w:val="00012CDF"/>
    <w:rsid w:val="00015639"/>
    <w:rsid w:val="00015A0D"/>
    <w:rsid w:val="00017BDB"/>
    <w:rsid w:val="00030492"/>
    <w:rsid w:val="00031099"/>
    <w:rsid w:val="0003496D"/>
    <w:rsid w:val="00043F7A"/>
    <w:rsid w:val="00044D78"/>
    <w:rsid w:val="0004627B"/>
    <w:rsid w:val="00046AC5"/>
    <w:rsid w:val="000505D5"/>
    <w:rsid w:val="0006092C"/>
    <w:rsid w:val="0006566D"/>
    <w:rsid w:val="00071879"/>
    <w:rsid w:val="00074E73"/>
    <w:rsid w:val="00081228"/>
    <w:rsid w:val="0008471E"/>
    <w:rsid w:val="00086776"/>
    <w:rsid w:val="00091862"/>
    <w:rsid w:val="000918B4"/>
    <w:rsid w:val="0009543D"/>
    <w:rsid w:val="000968C7"/>
    <w:rsid w:val="000A44D7"/>
    <w:rsid w:val="000B1AE8"/>
    <w:rsid w:val="000C1B22"/>
    <w:rsid w:val="000C5303"/>
    <w:rsid w:val="000D1A51"/>
    <w:rsid w:val="000D54C4"/>
    <w:rsid w:val="000D574A"/>
    <w:rsid w:val="000D71AF"/>
    <w:rsid w:val="000E1CA1"/>
    <w:rsid w:val="000E1CFA"/>
    <w:rsid w:val="000E200A"/>
    <w:rsid w:val="000E21AF"/>
    <w:rsid w:val="000F3EF6"/>
    <w:rsid w:val="000F3FE8"/>
    <w:rsid w:val="000F5F7E"/>
    <w:rsid w:val="00100FF0"/>
    <w:rsid w:val="00101201"/>
    <w:rsid w:val="00105618"/>
    <w:rsid w:val="00106CE1"/>
    <w:rsid w:val="00107EA7"/>
    <w:rsid w:val="00107F95"/>
    <w:rsid w:val="00111CCF"/>
    <w:rsid w:val="00113531"/>
    <w:rsid w:val="00121B99"/>
    <w:rsid w:val="00131734"/>
    <w:rsid w:val="00135D3A"/>
    <w:rsid w:val="0013743B"/>
    <w:rsid w:val="001519B0"/>
    <w:rsid w:val="00151D87"/>
    <w:rsid w:val="001542C9"/>
    <w:rsid w:val="00162BD4"/>
    <w:rsid w:val="00170130"/>
    <w:rsid w:val="001721E2"/>
    <w:rsid w:val="00175122"/>
    <w:rsid w:val="00175456"/>
    <w:rsid w:val="00180AB8"/>
    <w:rsid w:val="00184313"/>
    <w:rsid w:val="00184445"/>
    <w:rsid w:val="00184C02"/>
    <w:rsid w:val="001868C0"/>
    <w:rsid w:val="00186993"/>
    <w:rsid w:val="00187E5A"/>
    <w:rsid w:val="001952D6"/>
    <w:rsid w:val="00197689"/>
    <w:rsid w:val="001A0D1C"/>
    <w:rsid w:val="001A35AE"/>
    <w:rsid w:val="001B3A9A"/>
    <w:rsid w:val="001B5998"/>
    <w:rsid w:val="001B6CA4"/>
    <w:rsid w:val="001C578D"/>
    <w:rsid w:val="001D73C3"/>
    <w:rsid w:val="001E07FB"/>
    <w:rsid w:val="001E0B4F"/>
    <w:rsid w:val="001F0DC2"/>
    <w:rsid w:val="001F287B"/>
    <w:rsid w:val="00203160"/>
    <w:rsid w:val="00206E4D"/>
    <w:rsid w:val="00207484"/>
    <w:rsid w:val="00210485"/>
    <w:rsid w:val="00210D06"/>
    <w:rsid w:val="002111EA"/>
    <w:rsid w:val="00211CB0"/>
    <w:rsid w:val="00222B83"/>
    <w:rsid w:val="00225017"/>
    <w:rsid w:val="00225675"/>
    <w:rsid w:val="0023424E"/>
    <w:rsid w:val="00237BF6"/>
    <w:rsid w:val="002424CC"/>
    <w:rsid w:val="00242FFA"/>
    <w:rsid w:val="00244DE4"/>
    <w:rsid w:val="00244FA8"/>
    <w:rsid w:val="002471E3"/>
    <w:rsid w:val="002703B0"/>
    <w:rsid w:val="00270639"/>
    <w:rsid w:val="0027641C"/>
    <w:rsid w:val="00277C5C"/>
    <w:rsid w:val="002814DD"/>
    <w:rsid w:val="00281688"/>
    <w:rsid w:val="002856BD"/>
    <w:rsid w:val="00290DC3"/>
    <w:rsid w:val="00291D62"/>
    <w:rsid w:val="00291DDE"/>
    <w:rsid w:val="002927F8"/>
    <w:rsid w:val="00292D09"/>
    <w:rsid w:val="00293019"/>
    <w:rsid w:val="00293ACF"/>
    <w:rsid w:val="00296BF6"/>
    <w:rsid w:val="002B16E9"/>
    <w:rsid w:val="002B3557"/>
    <w:rsid w:val="002C09FF"/>
    <w:rsid w:val="002C0BDB"/>
    <w:rsid w:val="002C2142"/>
    <w:rsid w:val="002C5F11"/>
    <w:rsid w:val="002C7A2A"/>
    <w:rsid w:val="002E048F"/>
    <w:rsid w:val="002E22E0"/>
    <w:rsid w:val="002E68E4"/>
    <w:rsid w:val="002F43E5"/>
    <w:rsid w:val="002F5EF9"/>
    <w:rsid w:val="00301272"/>
    <w:rsid w:val="00303042"/>
    <w:rsid w:val="003034E9"/>
    <w:rsid w:val="003114A9"/>
    <w:rsid w:val="00311652"/>
    <w:rsid w:val="0032152A"/>
    <w:rsid w:val="00324130"/>
    <w:rsid w:val="00324E3F"/>
    <w:rsid w:val="00325032"/>
    <w:rsid w:val="00330BFD"/>
    <w:rsid w:val="003320B3"/>
    <w:rsid w:val="0033262E"/>
    <w:rsid w:val="00336DC6"/>
    <w:rsid w:val="00336F9D"/>
    <w:rsid w:val="003376DC"/>
    <w:rsid w:val="003379B4"/>
    <w:rsid w:val="0034049D"/>
    <w:rsid w:val="003431D2"/>
    <w:rsid w:val="00347581"/>
    <w:rsid w:val="00347773"/>
    <w:rsid w:val="0035308A"/>
    <w:rsid w:val="00353CA5"/>
    <w:rsid w:val="003559B3"/>
    <w:rsid w:val="00366225"/>
    <w:rsid w:val="0036704C"/>
    <w:rsid w:val="00370150"/>
    <w:rsid w:val="00370ADC"/>
    <w:rsid w:val="00372FEF"/>
    <w:rsid w:val="003740D1"/>
    <w:rsid w:val="003750CD"/>
    <w:rsid w:val="003766F7"/>
    <w:rsid w:val="00377B24"/>
    <w:rsid w:val="00380AE8"/>
    <w:rsid w:val="0038151A"/>
    <w:rsid w:val="003829EB"/>
    <w:rsid w:val="00385FDB"/>
    <w:rsid w:val="0039064B"/>
    <w:rsid w:val="003912D6"/>
    <w:rsid w:val="003953E7"/>
    <w:rsid w:val="00395DC8"/>
    <w:rsid w:val="003979E0"/>
    <w:rsid w:val="003A3B60"/>
    <w:rsid w:val="003A79B5"/>
    <w:rsid w:val="003B309D"/>
    <w:rsid w:val="003B3903"/>
    <w:rsid w:val="003B4619"/>
    <w:rsid w:val="003B5469"/>
    <w:rsid w:val="003C0599"/>
    <w:rsid w:val="003C166B"/>
    <w:rsid w:val="003C6FFD"/>
    <w:rsid w:val="003D0511"/>
    <w:rsid w:val="003D24A0"/>
    <w:rsid w:val="003D464D"/>
    <w:rsid w:val="003D687C"/>
    <w:rsid w:val="003E2241"/>
    <w:rsid w:val="003E357F"/>
    <w:rsid w:val="003F213B"/>
    <w:rsid w:val="003F50A3"/>
    <w:rsid w:val="004056EF"/>
    <w:rsid w:val="00413160"/>
    <w:rsid w:val="00417226"/>
    <w:rsid w:val="00417613"/>
    <w:rsid w:val="00417C6D"/>
    <w:rsid w:val="0042108E"/>
    <w:rsid w:val="0042457E"/>
    <w:rsid w:val="00426741"/>
    <w:rsid w:val="00431E8B"/>
    <w:rsid w:val="00436AEA"/>
    <w:rsid w:val="004405E5"/>
    <w:rsid w:val="0045153E"/>
    <w:rsid w:val="004560DA"/>
    <w:rsid w:val="0046090F"/>
    <w:rsid w:val="0046182B"/>
    <w:rsid w:val="00467440"/>
    <w:rsid w:val="00472DBD"/>
    <w:rsid w:val="004765A4"/>
    <w:rsid w:val="004766DF"/>
    <w:rsid w:val="00480EAA"/>
    <w:rsid w:val="004813B7"/>
    <w:rsid w:val="0048791A"/>
    <w:rsid w:val="00490D4A"/>
    <w:rsid w:val="004971C5"/>
    <w:rsid w:val="004A79D4"/>
    <w:rsid w:val="004B1C8D"/>
    <w:rsid w:val="004B1E75"/>
    <w:rsid w:val="004B42BA"/>
    <w:rsid w:val="004B48C6"/>
    <w:rsid w:val="004B5910"/>
    <w:rsid w:val="004B699B"/>
    <w:rsid w:val="004C08C9"/>
    <w:rsid w:val="004C1376"/>
    <w:rsid w:val="004C566F"/>
    <w:rsid w:val="004D2822"/>
    <w:rsid w:val="004D38D5"/>
    <w:rsid w:val="004D457C"/>
    <w:rsid w:val="004D5260"/>
    <w:rsid w:val="004D73E4"/>
    <w:rsid w:val="004E0804"/>
    <w:rsid w:val="004E1A31"/>
    <w:rsid w:val="004E26AB"/>
    <w:rsid w:val="004F2820"/>
    <w:rsid w:val="004F4731"/>
    <w:rsid w:val="004F48EF"/>
    <w:rsid w:val="004F4D10"/>
    <w:rsid w:val="00503822"/>
    <w:rsid w:val="00504717"/>
    <w:rsid w:val="005056EE"/>
    <w:rsid w:val="00515391"/>
    <w:rsid w:val="0051543B"/>
    <w:rsid w:val="00516A69"/>
    <w:rsid w:val="00517083"/>
    <w:rsid w:val="00524646"/>
    <w:rsid w:val="00530286"/>
    <w:rsid w:val="005306B8"/>
    <w:rsid w:val="00531BF5"/>
    <w:rsid w:val="0053215C"/>
    <w:rsid w:val="005338A7"/>
    <w:rsid w:val="00534D20"/>
    <w:rsid w:val="00537D03"/>
    <w:rsid w:val="005476AB"/>
    <w:rsid w:val="00553A31"/>
    <w:rsid w:val="005635B3"/>
    <w:rsid w:val="00570887"/>
    <w:rsid w:val="005815C2"/>
    <w:rsid w:val="00585255"/>
    <w:rsid w:val="00585E56"/>
    <w:rsid w:val="005901A2"/>
    <w:rsid w:val="00594DFB"/>
    <w:rsid w:val="0059537F"/>
    <w:rsid w:val="00595B61"/>
    <w:rsid w:val="0059645E"/>
    <w:rsid w:val="005A1286"/>
    <w:rsid w:val="005A39B1"/>
    <w:rsid w:val="005A459D"/>
    <w:rsid w:val="005A7F15"/>
    <w:rsid w:val="005B109B"/>
    <w:rsid w:val="005B3FCC"/>
    <w:rsid w:val="005B433C"/>
    <w:rsid w:val="005B4B31"/>
    <w:rsid w:val="005B55CB"/>
    <w:rsid w:val="005B59E8"/>
    <w:rsid w:val="005B7452"/>
    <w:rsid w:val="005C0F1D"/>
    <w:rsid w:val="005C1A17"/>
    <w:rsid w:val="005C4837"/>
    <w:rsid w:val="005C75BA"/>
    <w:rsid w:val="005D0896"/>
    <w:rsid w:val="005D1A61"/>
    <w:rsid w:val="005D1DE3"/>
    <w:rsid w:val="005D78AF"/>
    <w:rsid w:val="005D78F8"/>
    <w:rsid w:val="005E454D"/>
    <w:rsid w:val="005E5550"/>
    <w:rsid w:val="005E7E79"/>
    <w:rsid w:val="005F03B9"/>
    <w:rsid w:val="005F45B9"/>
    <w:rsid w:val="005F52D1"/>
    <w:rsid w:val="00601478"/>
    <w:rsid w:val="00601F32"/>
    <w:rsid w:val="0060286C"/>
    <w:rsid w:val="00603BCA"/>
    <w:rsid w:val="00607478"/>
    <w:rsid w:val="00620FB4"/>
    <w:rsid w:val="0062293E"/>
    <w:rsid w:val="00625CFF"/>
    <w:rsid w:val="00633E49"/>
    <w:rsid w:val="006405CE"/>
    <w:rsid w:val="00641AC3"/>
    <w:rsid w:val="0064509C"/>
    <w:rsid w:val="00652103"/>
    <w:rsid w:val="00652EC3"/>
    <w:rsid w:val="00653B20"/>
    <w:rsid w:val="00657F08"/>
    <w:rsid w:val="006626AA"/>
    <w:rsid w:val="0066295E"/>
    <w:rsid w:val="00663438"/>
    <w:rsid w:val="006666D6"/>
    <w:rsid w:val="00672175"/>
    <w:rsid w:val="006724AD"/>
    <w:rsid w:val="00673565"/>
    <w:rsid w:val="006772C9"/>
    <w:rsid w:val="006844FC"/>
    <w:rsid w:val="006846A3"/>
    <w:rsid w:val="006864BF"/>
    <w:rsid w:val="00691963"/>
    <w:rsid w:val="00694572"/>
    <w:rsid w:val="006A1874"/>
    <w:rsid w:val="006A2709"/>
    <w:rsid w:val="006A6D7A"/>
    <w:rsid w:val="006B1C2D"/>
    <w:rsid w:val="006B574D"/>
    <w:rsid w:val="006C5ECA"/>
    <w:rsid w:val="006C7BF6"/>
    <w:rsid w:val="006D15AD"/>
    <w:rsid w:val="006D2B58"/>
    <w:rsid w:val="006D4D1F"/>
    <w:rsid w:val="006E0E1B"/>
    <w:rsid w:val="006E0E2D"/>
    <w:rsid w:val="006E1B47"/>
    <w:rsid w:val="006E4313"/>
    <w:rsid w:val="006E6F33"/>
    <w:rsid w:val="006F01EE"/>
    <w:rsid w:val="006F3746"/>
    <w:rsid w:val="006F51A7"/>
    <w:rsid w:val="006F7ADA"/>
    <w:rsid w:val="00700103"/>
    <w:rsid w:val="00701956"/>
    <w:rsid w:val="00706208"/>
    <w:rsid w:val="00713E0A"/>
    <w:rsid w:val="00725EF9"/>
    <w:rsid w:val="00726938"/>
    <w:rsid w:val="00740BC0"/>
    <w:rsid w:val="00744042"/>
    <w:rsid w:val="00745955"/>
    <w:rsid w:val="00747CEB"/>
    <w:rsid w:val="00756F59"/>
    <w:rsid w:val="00757F16"/>
    <w:rsid w:val="00761743"/>
    <w:rsid w:val="00764258"/>
    <w:rsid w:val="00777DA6"/>
    <w:rsid w:val="0078192C"/>
    <w:rsid w:val="00781C32"/>
    <w:rsid w:val="007852D4"/>
    <w:rsid w:val="0078618C"/>
    <w:rsid w:val="007935E4"/>
    <w:rsid w:val="00796F97"/>
    <w:rsid w:val="007A1545"/>
    <w:rsid w:val="007A628B"/>
    <w:rsid w:val="007B4D45"/>
    <w:rsid w:val="007B54FA"/>
    <w:rsid w:val="007B5A38"/>
    <w:rsid w:val="007B5A6F"/>
    <w:rsid w:val="007B60DF"/>
    <w:rsid w:val="007B63F1"/>
    <w:rsid w:val="007B704C"/>
    <w:rsid w:val="007D0EEB"/>
    <w:rsid w:val="007D1BC8"/>
    <w:rsid w:val="007E4B2C"/>
    <w:rsid w:val="007E5A23"/>
    <w:rsid w:val="007F7686"/>
    <w:rsid w:val="00803BEC"/>
    <w:rsid w:val="00803C48"/>
    <w:rsid w:val="0080406C"/>
    <w:rsid w:val="008041A0"/>
    <w:rsid w:val="00810D36"/>
    <w:rsid w:val="00815F2E"/>
    <w:rsid w:val="00821007"/>
    <w:rsid w:val="00821170"/>
    <w:rsid w:val="0082155E"/>
    <w:rsid w:val="008222E3"/>
    <w:rsid w:val="0083498C"/>
    <w:rsid w:val="008363B6"/>
    <w:rsid w:val="008368AF"/>
    <w:rsid w:val="00843EDB"/>
    <w:rsid w:val="00846447"/>
    <w:rsid w:val="00846BEE"/>
    <w:rsid w:val="00846EF3"/>
    <w:rsid w:val="00847BD5"/>
    <w:rsid w:val="00850253"/>
    <w:rsid w:val="008527DC"/>
    <w:rsid w:val="008563C8"/>
    <w:rsid w:val="00863266"/>
    <w:rsid w:val="00863B36"/>
    <w:rsid w:val="00863B52"/>
    <w:rsid w:val="00865216"/>
    <w:rsid w:val="00873A22"/>
    <w:rsid w:val="00876AFE"/>
    <w:rsid w:val="00877240"/>
    <w:rsid w:val="0087763E"/>
    <w:rsid w:val="00877940"/>
    <w:rsid w:val="00882181"/>
    <w:rsid w:val="00892DD6"/>
    <w:rsid w:val="00895D39"/>
    <w:rsid w:val="00897307"/>
    <w:rsid w:val="008A651D"/>
    <w:rsid w:val="008A743E"/>
    <w:rsid w:val="008D1F6E"/>
    <w:rsid w:val="008D37CF"/>
    <w:rsid w:val="008E129A"/>
    <w:rsid w:val="008E52C0"/>
    <w:rsid w:val="008E6887"/>
    <w:rsid w:val="00900D5D"/>
    <w:rsid w:val="00903BEF"/>
    <w:rsid w:val="00904C7D"/>
    <w:rsid w:val="00914CD3"/>
    <w:rsid w:val="0092014B"/>
    <w:rsid w:val="009205CB"/>
    <w:rsid w:val="00922CF1"/>
    <w:rsid w:val="009325B2"/>
    <w:rsid w:val="00935563"/>
    <w:rsid w:val="009366C1"/>
    <w:rsid w:val="009372E8"/>
    <w:rsid w:val="00951542"/>
    <w:rsid w:val="00954A45"/>
    <w:rsid w:val="009563C7"/>
    <w:rsid w:val="00962279"/>
    <w:rsid w:val="0096455A"/>
    <w:rsid w:val="00970553"/>
    <w:rsid w:val="00970F26"/>
    <w:rsid w:val="00972150"/>
    <w:rsid w:val="00974E68"/>
    <w:rsid w:val="009814C3"/>
    <w:rsid w:val="009819C7"/>
    <w:rsid w:val="00987D72"/>
    <w:rsid w:val="00990F09"/>
    <w:rsid w:val="0099352A"/>
    <w:rsid w:val="00993737"/>
    <w:rsid w:val="0099385C"/>
    <w:rsid w:val="009A0B24"/>
    <w:rsid w:val="009A48CF"/>
    <w:rsid w:val="009A604B"/>
    <w:rsid w:val="009A6A40"/>
    <w:rsid w:val="009B33A5"/>
    <w:rsid w:val="009B41F9"/>
    <w:rsid w:val="009C0AB5"/>
    <w:rsid w:val="009C12D7"/>
    <w:rsid w:val="009C4AA7"/>
    <w:rsid w:val="009C749B"/>
    <w:rsid w:val="009C7F04"/>
    <w:rsid w:val="009C7F42"/>
    <w:rsid w:val="009D62BA"/>
    <w:rsid w:val="009E20B1"/>
    <w:rsid w:val="009E2628"/>
    <w:rsid w:val="009E42A6"/>
    <w:rsid w:val="009F7702"/>
    <w:rsid w:val="009F7C5C"/>
    <w:rsid w:val="00A07B32"/>
    <w:rsid w:val="00A122A2"/>
    <w:rsid w:val="00A168F9"/>
    <w:rsid w:val="00A16C55"/>
    <w:rsid w:val="00A24B2C"/>
    <w:rsid w:val="00A31233"/>
    <w:rsid w:val="00A3320E"/>
    <w:rsid w:val="00A35269"/>
    <w:rsid w:val="00A4476B"/>
    <w:rsid w:val="00A457FA"/>
    <w:rsid w:val="00A524E7"/>
    <w:rsid w:val="00A577EF"/>
    <w:rsid w:val="00A61167"/>
    <w:rsid w:val="00A62755"/>
    <w:rsid w:val="00A703B5"/>
    <w:rsid w:val="00A7185B"/>
    <w:rsid w:val="00A72D6A"/>
    <w:rsid w:val="00A74933"/>
    <w:rsid w:val="00A76CD6"/>
    <w:rsid w:val="00A85BFF"/>
    <w:rsid w:val="00A86B22"/>
    <w:rsid w:val="00A90BB5"/>
    <w:rsid w:val="00A92C52"/>
    <w:rsid w:val="00A962B7"/>
    <w:rsid w:val="00A96CD2"/>
    <w:rsid w:val="00AA21D0"/>
    <w:rsid w:val="00AA3739"/>
    <w:rsid w:val="00AC01A5"/>
    <w:rsid w:val="00AC21F6"/>
    <w:rsid w:val="00AC594A"/>
    <w:rsid w:val="00AC69A1"/>
    <w:rsid w:val="00AD0607"/>
    <w:rsid w:val="00AE4CD9"/>
    <w:rsid w:val="00AF3924"/>
    <w:rsid w:val="00AF6569"/>
    <w:rsid w:val="00B00B80"/>
    <w:rsid w:val="00B01F7E"/>
    <w:rsid w:val="00B04818"/>
    <w:rsid w:val="00B0483B"/>
    <w:rsid w:val="00B11D17"/>
    <w:rsid w:val="00B11E6C"/>
    <w:rsid w:val="00B14E21"/>
    <w:rsid w:val="00B16C87"/>
    <w:rsid w:val="00B20F9F"/>
    <w:rsid w:val="00B21069"/>
    <w:rsid w:val="00B22856"/>
    <w:rsid w:val="00B278D6"/>
    <w:rsid w:val="00B31DB1"/>
    <w:rsid w:val="00B33112"/>
    <w:rsid w:val="00B35557"/>
    <w:rsid w:val="00B36412"/>
    <w:rsid w:val="00B4214A"/>
    <w:rsid w:val="00B42B76"/>
    <w:rsid w:val="00B44CBA"/>
    <w:rsid w:val="00B4594A"/>
    <w:rsid w:val="00B4737C"/>
    <w:rsid w:val="00B47522"/>
    <w:rsid w:val="00B522AD"/>
    <w:rsid w:val="00B53236"/>
    <w:rsid w:val="00B542B8"/>
    <w:rsid w:val="00B56889"/>
    <w:rsid w:val="00B6015F"/>
    <w:rsid w:val="00B64980"/>
    <w:rsid w:val="00B65FDD"/>
    <w:rsid w:val="00B706D9"/>
    <w:rsid w:val="00B737E5"/>
    <w:rsid w:val="00B75182"/>
    <w:rsid w:val="00B764D9"/>
    <w:rsid w:val="00B76953"/>
    <w:rsid w:val="00B83138"/>
    <w:rsid w:val="00B94262"/>
    <w:rsid w:val="00B9643B"/>
    <w:rsid w:val="00B974FB"/>
    <w:rsid w:val="00B97CB4"/>
    <w:rsid w:val="00BA03A9"/>
    <w:rsid w:val="00BA7D55"/>
    <w:rsid w:val="00BB0A21"/>
    <w:rsid w:val="00BC43EB"/>
    <w:rsid w:val="00BC697C"/>
    <w:rsid w:val="00BD37F9"/>
    <w:rsid w:val="00BD4CF9"/>
    <w:rsid w:val="00BD766D"/>
    <w:rsid w:val="00BE0BA8"/>
    <w:rsid w:val="00BE13B3"/>
    <w:rsid w:val="00BE770D"/>
    <w:rsid w:val="00BF0952"/>
    <w:rsid w:val="00BF09A3"/>
    <w:rsid w:val="00BF1D7F"/>
    <w:rsid w:val="00C00E39"/>
    <w:rsid w:val="00C01477"/>
    <w:rsid w:val="00C05490"/>
    <w:rsid w:val="00C152C7"/>
    <w:rsid w:val="00C22E5F"/>
    <w:rsid w:val="00C25ACC"/>
    <w:rsid w:val="00C26896"/>
    <w:rsid w:val="00C31205"/>
    <w:rsid w:val="00C319AD"/>
    <w:rsid w:val="00C44A82"/>
    <w:rsid w:val="00C46C6C"/>
    <w:rsid w:val="00C573D6"/>
    <w:rsid w:val="00C6368F"/>
    <w:rsid w:val="00C6676F"/>
    <w:rsid w:val="00C70DAB"/>
    <w:rsid w:val="00C83B2C"/>
    <w:rsid w:val="00C85FAB"/>
    <w:rsid w:val="00C869B6"/>
    <w:rsid w:val="00C86C0F"/>
    <w:rsid w:val="00CB09F8"/>
    <w:rsid w:val="00CB66D6"/>
    <w:rsid w:val="00CB73FF"/>
    <w:rsid w:val="00CC0396"/>
    <w:rsid w:val="00CC2F95"/>
    <w:rsid w:val="00CC4704"/>
    <w:rsid w:val="00CC5E5F"/>
    <w:rsid w:val="00CC7F5F"/>
    <w:rsid w:val="00CD31EF"/>
    <w:rsid w:val="00CD4E14"/>
    <w:rsid w:val="00CD7DCB"/>
    <w:rsid w:val="00CE6033"/>
    <w:rsid w:val="00CE6C6A"/>
    <w:rsid w:val="00CF3551"/>
    <w:rsid w:val="00CF58E0"/>
    <w:rsid w:val="00D10958"/>
    <w:rsid w:val="00D14D8A"/>
    <w:rsid w:val="00D15B95"/>
    <w:rsid w:val="00D16BA3"/>
    <w:rsid w:val="00D254BA"/>
    <w:rsid w:val="00D36179"/>
    <w:rsid w:val="00D40F37"/>
    <w:rsid w:val="00D4176B"/>
    <w:rsid w:val="00D4502E"/>
    <w:rsid w:val="00D5181B"/>
    <w:rsid w:val="00D562E0"/>
    <w:rsid w:val="00D57B7A"/>
    <w:rsid w:val="00D62ABA"/>
    <w:rsid w:val="00D64D1E"/>
    <w:rsid w:val="00D664DB"/>
    <w:rsid w:val="00D71850"/>
    <w:rsid w:val="00D7325D"/>
    <w:rsid w:val="00D73BD3"/>
    <w:rsid w:val="00D75759"/>
    <w:rsid w:val="00D80A6B"/>
    <w:rsid w:val="00D91317"/>
    <w:rsid w:val="00D91694"/>
    <w:rsid w:val="00D94D81"/>
    <w:rsid w:val="00D9745A"/>
    <w:rsid w:val="00D974B7"/>
    <w:rsid w:val="00DA2530"/>
    <w:rsid w:val="00DA40CC"/>
    <w:rsid w:val="00DA6179"/>
    <w:rsid w:val="00DB0E6B"/>
    <w:rsid w:val="00DB1C21"/>
    <w:rsid w:val="00DB7342"/>
    <w:rsid w:val="00DC1DD4"/>
    <w:rsid w:val="00DC3C69"/>
    <w:rsid w:val="00DC454C"/>
    <w:rsid w:val="00DD0496"/>
    <w:rsid w:val="00DD0D41"/>
    <w:rsid w:val="00DD1188"/>
    <w:rsid w:val="00DD2EB0"/>
    <w:rsid w:val="00DD357D"/>
    <w:rsid w:val="00DD5A4B"/>
    <w:rsid w:val="00DD7A98"/>
    <w:rsid w:val="00DE7712"/>
    <w:rsid w:val="00DF2052"/>
    <w:rsid w:val="00DF461D"/>
    <w:rsid w:val="00DF7C14"/>
    <w:rsid w:val="00E04270"/>
    <w:rsid w:val="00E06721"/>
    <w:rsid w:val="00E111D0"/>
    <w:rsid w:val="00E166B4"/>
    <w:rsid w:val="00E17FEF"/>
    <w:rsid w:val="00E21DDA"/>
    <w:rsid w:val="00E268DF"/>
    <w:rsid w:val="00E26C5D"/>
    <w:rsid w:val="00E304AC"/>
    <w:rsid w:val="00E319FD"/>
    <w:rsid w:val="00E34864"/>
    <w:rsid w:val="00E60E5B"/>
    <w:rsid w:val="00E634A3"/>
    <w:rsid w:val="00E64948"/>
    <w:rsid w:val="00E650FA"/>
    <w:rsid w:val="00E65F17"/>
    <w:rsid w:val="00E66652"/>
    <w:rsid w:val="00E70CAA"/>
    <w:rsid w:val="00E71ED2"/>
    <w:rsid w:val="00E721A7"/>
    <w:rsid w:val="00E721F8"/>
    <w:rsid w:val="00E73AA8"/>
    <w:rsid w:val="00E73B9E"/>
    <w:rsid w:val="00E91643"/>
    <w:rsid w:val="00EA1A7E"/>
    <w:rsid w:val="00EA6C95"/>
    <w:rsid w:val="00EA6F35"/>
    <w:rsid w:val="00EA72D0"/>
    <w:rsid w:val="00EA7453"/>
    <w:rsid w:val="00EA7975"/>
    <w:rsid w:val="00EA7AE6"/>
    <w:rsid w:val="00EB236B"/>
    <w:rsid w:val="00EB55B4"/>
    <w:rsid w:val="00EC44C5"/>
    <w:rsid w:val="00EC514C"/>
    <w:rsid w:val="00EC6490"/>
    <w:rsid w:val="00EC6565"/>
    <w:rsid w:val="00ED3C83"/>
    <w:rsid w:val="00ED6C2B"/>
    <w:rsid w:val="00EE0253"/>
    <w:rsid w:val="00EE0DC7"/>
    <w:rsid w:val="00EE2E0F"/>
    <w:rsid w:val="00EE554E"/>
    <w:rsid w:val="00EE7008"/>
    <w:rsid w:val="00EF08FF"/>
    <w:rsid w:val="00EF4670"/>
    <w:rsid w:val="00EF7469"/>
    <w:rsid w:val="00F020CD"/>
    <w:rsid w:val="00F05E50"/>
    <w:rsid w:val="00F07C5B"/>
    <w:rsid w:val="00F12CF4"/>
    <w:rsid w:val="00F15DE7"/>
    <w:rsid w:val="00F16262"/>
    <w:rsid w:val="00F17AD0"/>
    <w:rsid w:val="00F23ABE"/>
    <w:rsid w:val="00F255CD"/>
    <w:rsid w:val="00F2578E"/>
    <w:rsid w:val="00F268D1"/>
    <w:rsid w:val="00F317CB"/>
    <w:rsid w:val="00F338AA"/>
    <w:rsid w:val="00F43F91"/>
    <w:rsid w:val="00F45A2B"/>
    <w:rsid w:val="00F57CBC"/>
    <w:rsid w:val="00F6304F"/>
    <w:rsid w:val="00F64789"/>
    <w:rsid w:val="00F70842"/>
    <w:rsid w:val="00F70E2B"/>
    <w:rsid w:val="00F7199D"/>
    <w:rsid w:val="00F74535"/>
    <w:rsid w:val="00F80AF7"/>
    <w:rsid w:val="00F84D2B"/>
    <w:rsid w:val="00F9616D"/>
    <w:rsid w:val="00F9647D"/>
    <w:rsid w:val="00F97717"/>
    <w:rsid w:val="00FA0C60"/>
    <w:rsid w:val="00FA0E8F"/>
    <w:rsid w:val="00FA7876"/>
    <w:rsid w:val="00FB0177"/>
    <w:rsid w:val="00FB31F0"/>
    <w:rsid w:val="00FB6967"/>
    <w:rsid w:val="00FD36D9"/>
    <w:rsid w:val="00FD64AD"/>
    <w:rsid w:val="00FD6955"/>
    <w:rsid w:val="00FE0AE5"/>
    <w:rsid w:val="00FE0E18"/>
    <w:rsid w:val="00FF1A18"/>
    <w:rsid w:val="00FF7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F9185DA"/>
  <w15:docId w15:val="{96457CA0-B6C5-42D1-81AB-8EF8498B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4CD3"/>
    <w:pPr>
      <w:keepNext/>
      <w:numPr>
        <w:numId w:val="1"/>
      </w:numPr>
      <w:tabs>
        <w:tab w:val="left" w:pos="1260"/>
      </w:tabs>
      <w:ind w:left="1260" w:hanging="540"/>
      <w:outlineLvl w:val="0"/>
    </w:pPr>
    <w:rPr>
      <w:sz w:val="24"/>
    </w:rPr>
  </w:style>
  <w:style w:type="paragraph" w:styleId="Heading2">
    <w:name w:val="heading 2"/>
    <w:basedOn w:val="Normal"/>
    <w:next w:val="Normal"/>
    <w:link w:val="Heading2Char"/>
    <w:qFormat/>
    <w:rsid w:val="00914CD3"/>
    <w:pPr>
      <w:keepNext/>
      <w:outlineLvl w:val="1"/>
    </w:pPr>
    <w:rPr>
      <w:i/>
      <w:sz w:val="24"/>
    </w:rPr>
  </w:style>
  <w:style w:type="paragraph" w:styleId="Heading3">
    <w:name w:val="heading 3"/>
    <w:basedOn w:val="Normal"/>
    <w:next w:val="Normal"/>
    <w:link w:val="Heading3Char"/>
    <w:qFormat/>
    <w:rsid w:val="00914CD3"/>
    <w:pPr>
      <w:keepNext/>
      <w:outlineLvl w:val="2"/>
    </w:pPr>
    <w:rPr>
      <w:b/>
      <w:sz w:val="24"/>
    </w:rPr>
  </w:style>
  <w:style w:type="paragraph" w:styleId="Heading4">
    <w:name w:val="heading 4"/>
    <w:basedOn w:val="Normal"/>
    <w:next w:val="Normal"/>
    <w:link w:val="Heading4Char"/>
    <w:qFormat/>
    <w:rsid w:val="00914CD3"/>
    <w:pPr>
      <w:keepNext/>
      <w:jc w:val="center"/>
      <w:outlineLvl w:val="3"/>
    </w:pPr>
    <w:rPr>
      <w:b/>
      <w:sz w:val="28"/>
    </w:rPr>
  </w:style>
  <w:style w:type="paragraph" w:styleId="Heading5">
    <w:name w:val="heading 5"/>
    <w:basedOn w:val="Normal"/>
    <w:next w:val="Normal"/>
    <w:link w:val="Heading5Char"/>
    <w:qFormat/>
    <w:rsid w:val="00914CD3"/>
    <w:pPr>
      <w:keepNext/>
      <w:outlineLvl w:val="4"/>
    </w:pPr>
    <w:rPr>
      <w:b/>
      <w:sz w:val="28"/>
    </w:rPr>
  </w:style>
  <w:style w:type="paragraph" w:styleId="Heading6">
    <w:name w:val="heading 6"/>
    <w:basedOn w:val="Normal"/>
    <w:next w:val="Normal"/>
    <w:link w:val="Heading6Char"/>
    <w:qFormat/>
    <w:rsid w:val="00914CD3"/>
    <w:pPr>
      <w:keepNext/>
      <w:outlineLvl w:val="5"/>
    </w:pPr>
    <w:rPr>
      <w:rFonts w:ascii="Comic Sans MS" w:hAnsi="Comic Sans MS"/>
      <w:i/>
      <w:sz w:val="22"/>
    </w:rPr>
  </w:style>
  <w:style w:type="paragraph" w:styleId="Heading7">
    <w:name w:val="heading 7"/>
    <w:basedOn w:val="Normal"/>
    <w:next w:val="Normal"/>
    <w:link w:val="Heading7Char"/>
    <w:qFormat/>
    <w:rsid w:val="00914CD3"/>
    <w:pPr>
      <w:keepNext/>
      <w:tabs>
        <w:tab w:val="left" w:pos="360"/>
      </w:tabs>
      <w:jc w:val="center"/>
      <w:outlineLvl w:val="6"/>
    </w:pPr>
    <w:rPr>
      <w:sz w:val="24"/>
    </w:rPr>
  </w:style>
  <w:style w:type="paragraph" w:styleId="Heading8">
    <w:name w:val="heading 8"/>
    <w:basedOn w:val="Normal"/>
    <w:next w:val="Normal"/>
    <w:link w:val="Heading8Char"/>
    <w:qFormat/>
    <w:rsid w:val="00914CD3"/>
    <w:pPr>
      <w:keepNext/>
      <w:ind w:left="720" w:hanging="720"/>
      <w:jc w:val="center"/>
      <w:outlineLvl w:val="7"/>
    </w:pPr>
    <w:rPr>
      <w:sz w:val="24"/>
    </w:rPr>
  </w:style>
  <w:style w:type="paragraph" w:styleId="Heading9">
    <w:name w:val="heading 9"/>
    <w:basedOn w:val="Normal"/>
    <w:next w:val="Normal"/>
    <w:link w:val="Heading9Char"/>
    <w:qFormat/>
    <w:rsid w:val="00914CD3"/>
    <w:pPr>
      <w:keepNext/>
      <w:outlineLvl w:val="8"/>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CD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14CD3"/>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914CD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14CD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914C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914CD3"/>
    <w:rPr>
      <w:rFonts w:ascii="Comic Sans MS" w:eastAsia="Times New Roman" w:hAnsi="Comic Sans MS" w:cs="Times New Roman"/>
      <w:i/>
      <w:szCs w:val="20"/>
    </w:rPr>
  </w:style>
  <w:style w:type="character" w:customStyle="1" w:styleId="Heading7Char">
    <w:name w:val="Heading 7 Char"/>
    <w:basedOn w:val="DefaultParagraphFont"/>
    <w:link w:val="Heading7"/>
    <w:rsid w:val="00914CD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14CD3"/>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14CD3"/>
    <w:rPr>
      <w:rFonts w:ascii="Times New Roman" w:eastAsia="Times New Roman" w:hAnsi="Times New Roman" w:cs="Times New Roman"/>
      <w:b/>
      <w:snapToGrid w:val="0"/>
      <w:color w:val="000000"/>
      <w:sz w:val="24"/>
      <w:szCs w:val="20"/>
    </w:rPr>
  </w:style>
  <w:style w:type="paragraph" w:customStyle="1" w:styleId="Office">
    <w:name w:val="Office"/>
    <w:basedOn w:val="Normal"/>
    <w:rsid w:val="00914CD3"/>
    <w:pPr>
      <w:spacing w:line="240" w:lineRule="atLeast"/>
    </w:pPr>
    <w:rPr>
      <w:rFonts w:ascii="Courier 12cpi" w:hAnsi="Courier 12cpi"/>
      <w:sz w:val="24"/>
    </w:rPr>
  </w:style>
  <w:style w:type="paragraph" w:styleId="Footer">
    <w:name w:val="footer"/>
    <w:basedOn w:val="Normal"/>
    <w:link w:val="FooterChar"/>
    <w:rsid w:val="00914CD3"/>
    <w:pPr>
      <w:tabs>
        <w:tab w:val="center" w:pos="4320"/>
        <w:tab w:val="right" w:pos="8640"/>
      </w:tabs>
    </w:pPr>
  </w:style>
  <w:style w:type="character" w:customStyle="1" w:styleId="FooterChar">
    <w:name w:val="Footer Char"/>
    <w:basedOn w:val="DefaultParagraphFont"/>
    <w:link w:val="Footer"/>
    <w:rsid w:val="00914CD3"/>
    <w:rPr>
      <w:rFonts w:ascii="Times New Roman" w:eastAsia="Times New Roman" w:hAnsi="Times New Roman" w:cs="Times New Roman"/>
      <w:sz w:val="20"/>
      <w:szCs w:val="20"/>
    </w:rPr>
  </w:style>
  <w:style w:type="character" w:styleId="PageNumber">
    <w:name w:val="page number"/>
    <w:basedOn w:val="DefaultParagraphFont"/>
    <w:rsid w:val="00914CD3"/>
  </w:style>
  <w:style w:type="paragraph" w:styleId="BodyText">
    <w:name w:val="Body Text"/>
    <w:basedOn w:val="Normal"/>
    <w:link w:val="BodyTextChar"/>
    <w:rsid w:val="00914CD3"/>
    <w:pPr>
      <w:spacing w:after="120"/>
    </w:pPr>
  </w:style>
  <w:style w:type="character" w:customStyle="1" w:styleId="BodyTextChar">
    <w:name w:val="Body Text Char"/>
    <w:basedOn w:val="DefaultParagraphFont"/>
    <w:link w:val="BodyText"/>
    <w:rsid w:val="00914CD3"/>
    <w:rPr>
      <w:rFonts w:ascii="Times New Roman" w:eastAsia="Times New Roman" w:hAnsi="Times New Roman" w:cs="Times New Roman"/>
      <w:sz w:val="20"/>
      <w:szCs w:val="20"/>
    </w:rPr>
  </w:style>
  <w:style w:type="paragraph" w:styleId="BodyText2">
    <w:name w:val="Body Text 2"/>
    <w:basedOn w:val="Normal"/>
    <w:link w:val="BodyText2Char"/>
    <w:rsid w:val="00914CD3"/>
    <w:pPr>
      <w:tabs>
        <w:tab w:val="left" w:pos="360"/>
      </w:tabs>
    </w:pPr>
    <w:rPr>
      <w:i/>
      <w:sz w:val="24"/>
    </w:rPr>
  </w:style>
  <w:style w:type="character" w:customStyle="1" w:styleId="BodyText2Char">
    <w:name w:val="Body Text 2 Char"/>
    <w:basedOn w:val="DefaultParagraphFont"/>
    <w:link w:val="BodyText2"/>
    <w:rsid w:val="00914CD3"/>
    <w:rPr>
      <w:rFonts w:ascii="Times New Roman" w:eastAsia="Times New Roman" w:hAnsi="Times New Roman" w:cs="Times New Roman"/>
      <w:i/>
      <w:sz w:val="24"/>
      <w:szCs w:val="20"/>
    </w:rPr>
  </w:style>
  <w:style w:type="paragraph" w:styleId="BodyText3">
    <w:name w:val="Body Text 3"/>
    <w:basedOn w:val="Normal"/>
    <w:link w:val="BodyText3Char"/>
    <w:rsid w:val="00914CD3"/>
    <w:rPr>
      <w:b/>
      <w:sz w:val="24"/>
    </w:rPr>
  </w:style>
  <w:style w:type="character" w:customStyle="1" w:styleId="BodyText3Char">
    <w:name w:val="Body Text 3 Char"/>
    <w:basedOn w:val="DefaultParagraphFont"/>
    <w:link w:val="BodyText3"/>
    <w:rsid w:val="00914CD3"/>
    <w:rPr>
      <w:rFonts w:ascii="Times New Roman" w:eastAsia="Times New Roman" w:hAnsi="Times New Roman" w:cs="Times New Roman"/>
      <w:b/>
      <w:sz w:val="24"/>
      <w:szCs w:val="20"/>
    </w:rPr>
  </w:style>
  <w:style w:type="paragraph" w:styleId="BodyTextIndent">
    <w:name w:val="Body Text Indent"/>
    <w:basedOn w:val="Normal"/>
    <w:link w:val="BodyTextIndentChar"/>
    <w:rsid w:val="00914CD3"/>
    <w:pPr>
      <w:ind w:firstLine="720"/>
    </w:pPr>
  </w:style>
  <w:style w:type="character" w:customStyle="1" w:styleId="BodyTextIndentChar">
    <w:name w:val="Body Text Indent Char"/>
    <w:basedOn w:val="DefaultParagraphFont"/>
    <w:link w:val="BodyTextIndent"/>
    <w:rsid w:val="00914CD3"/>
    <w:rPr>
      <w:rFonts w:ascii="Times New Roman" w:eastAsia="Times New Roman" w:hAnsi="Times New Roman" w:cs="Times New Roman"/>
      <w:sz w:val="20"/>
      <w:szCs w:val="20"/>
    </w:rPr>
  </w:style>
  <w:style w:type="paragraph" w:styleId="Title">
    <w:name w:val="Title"/>
    <w:basedOn w:val="Normal"/>
    <w:link w:val="TitleChar"/>
    <w:qFormat/>
    <w:rsid w:val="00914CD3"/>
    <w:pPr>
      <w:jc w:val="center"/>
    </w:pPr>
    <w:rPr>
      <w:rFonts w:ascii="Arial" w:hAnsi="Arial"/>
      <w:b/>
      <w:bCs/>
      <w:sz w:val="24"/>
      <w:u w:val="single"/>
    </w:rPr>
  </w:style>
  <w:style w:type="character" w:customStyle="1" w:styleId="TitleChar">
    <w:name w:val="Title Char"/>
    <w:basedOn w:val="DefaultParagraphFont"/>
    <w:link w:val="Title"/>
    <w:rsid w:val="00914CD3"/>
    <w:rPr>
      <w:rFonts w:ascii="Arial" w:eastAsia="Times New Roman" w:hAnsi="Arial" w:cs="Times New Roman"/>
      <w:b/>
      <w:bCs/>
      <w:sz w:val="24"/>
      <w:szCs w:val="20"/>
      <w:u w:val="single"/>
    </w:rPr>
  </w:style>
  <w:style w:type="paragraph" w:styleId="BodyTextIndent2">
    <w:name w:val="Body Text Indent 2"/>
    <w:basedOn w:val="Normal"/>
    <w:link w:val="BodyTextIndent2Char"/>
    <w:rsid w:val="00914CD3"/>
    <w:pPr>
      <w:ind w:left="720"/>
    </w:pPr>
  </w:style>
  <w:style w:type="character" w:customStyle="1" w:styleId="BodyTextIndent2Char">
    <w:name w:val="Body Text Indent 2 Char"/>
    <w:basedOn w:val="DefaultParagraphFont"/>
    <w:link w:val="BodyTextIndent2"/>
    <w:rsid w:val="00914CD3"/>
    <w:rPr>
      <w:rFonts w:ascii="Times New Roman" w:eastAsia="Times New Roman" w:hAnsi="Times New Roman" w:cs="Times New Roman"/>
      <w:sz w:val="20"/>
      <w:szCs w:val="20"/>
    </w:rPr>
  </w:style>
  <w:style w:type="paragraph" w:styleId="BodyTextIndent3">
    <w:name w:val="Body Text Indent 3"/>
    <w:basedOn w:val="Normal"/>
    <w:link w:val="BodyTextIndent3Char"/>
    <w:rsid w:val="00914CD3"/>
    <w:pPr>
      <w:ind w:left="720" w:firstLine="360"/>
    </w:pPr>
  </w:style>
  <w:style w:type="character" w:customStyle="1" w:styleId="BodyTextIndent3Char">
    <w:name w:val="Body Text Indent 3 Char"/>
    <w:basedOn w:val="DefaultParagraphFont"/>
    <w:link w:val="BodyTextIndent3"/>
    <w:rsid w:val="00914CD3"/>
    <w:rPr>
      <w:rFonts w:ascii="Times New Roman" w:eastAsia="Times New Roman" w:hAnsi="Times New Roman" w:cs="Times New Roman"/>
      <w:sz w:val="20"/>
      <w:szCs w:val="20"/>
    </w:rPr>
  </w:style>
  <w:style w:type="table" w:styleId="TableGrid">
    <w:name w:val="Table Grid"/>
    <w:basedOn w:val="TableNormal"/>
    <w:uiPriority w:val="59"/>
    <w:rsid w:val="00914C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3E4"/>
    <w:rPr>
      <w:sz w:val="16"/>
      <w:szCs w:val="16"/>
    </w:rPr>
  </w:style>
  <w:style w:type="paragraph" w:styleId="CommentText">
    <w:name w:val="annotation text"/>
    <w:basedOn w:val="Normal"/>
    <w:link w:val="CommentTextChar"/>
    <w:uiPriority w:val="99"/>
    <w:unhideWhenUsed/>
    <w:rsid w:val="004D73E4"/>
  </w:style>
  <w:style w:type="character" w:customStyle="1" w:styleId="CommentTextChar">
    <w:name w:val="Comment Text Char"/>
    <w:basedOn w:val="DefaultParagraphFont"/>
    <w:link w:val="CommentText"/>
    <w:uiPriority w:val="99"/>
    <w:rsid w:val="004D7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3E4"/>
    <w:rPr>
      <w:b/>
      <w:bCs/>
    </w:rPr>
  </w:style>
  <w:style w:type="character" w:customStyle="1" w:styleId="CommentSubjectChar">
    <w:name w:val="Comment Subject Char"/>
    <w:basedOn w:val="CommentTextChar"/>
    <w:link w:val="CommentSubject"/>
    <w:uiPriority w:val="99"/>
    <w:semiHidden/>
    <w:rsid w:val="004D73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7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E4"/>
    <w:rPr>
      <w:rFonts w:ascii="Segoe UI" w:eastAsia="Times New Roman" w:hAnsi="Segoe UI" w:cs="Segoe UI"/>
      <w:sz w:val="18"/>
      <w:szCs w:val="18"/>
    </w:rPr>
  </w:style>
  <w:style w:type="paragraph" w:styleId="ListParagraph">
    <w:name w:val="List Paragraph"/>
    <w:basedOn w:val="Normal"/>
    <w:uiPriority w:val="34"/>
    <w:qFormat/>
    <w:rsid w:val="005B4B31"/>
    <w:pPr>
      <w:ind w:left="720"/>
      <w:contextualSpacing/>
    </w:pPr>
  </w:style>
  <w:style w:type="paragraph" w:styleId="Revision">
    <w:name w:val="Revision"/>
    <w:hidden/>
    <w:uiPriority w:val="99"/>
    <w:semiHidden/>
    <w:rsid w:val="008E6887"/>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70010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7689">
      <w:bodyDiv w:val="1"/>
      <w:marLeft w:val="0"/>
      <w:marRight w:val="0"/>
      <w:marTop w:val="0"/>
      <w:marBottom w:val="0"/>
      <w:divBdr>
        <w:top w:val="none" w:sz="0" w:space="0" w:color="auto"/>
        <w:left w:val="none" w:sz="0" w:space="0" w:color="auto"/>
        <w:bottom w:val="none" w:sz="0" w:space="0" w:color="auto"/>
        <w:right w:val="none" w:sz="0" w:space="0" w:color="auto"/>
      </w:divBdr>
    </w:div>
    <w:div w:id="64462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79CF-B93C-4A1C-B0F9-9DFD3482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24</Pages>
  <Words>10392</Words>
  <Characters>59235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Boan</dc:creator>
  <cp:keywords/>
  <dc:description/>
  <cp:lastModifiedBy>Michelle Sandahl</cp:lastModifiedBy>
  <cp:revision>114</cp:revision>
  <cp:lastPrinted>2023-12-18T14:03:00Z</cp:lastPrinted>
  <dcterms:created xsi:type="dcterms:W3CDTF">2023-11-06T15:14:00Z</dcterms:created>
  <dcterms:modified xsi:type="dcterms:W3CDTF">2023-12-18T18:44:00Z</dcterms:modified>
</cp:coreProperties>
</file>